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FC2" w:rsidRPr="00F25FC2" w:rsidRDefault="00F25FC2" w:rsidP="00F25FC2">
      <w:pPr>
        <w:pStyle w:val="af2"/>
        <w:ind w:firstLine="708"/>
        <w:rPr>
          <w:color w:val="000000"/>
          <w:sz w:val="28"/>
          <w:szCs w:val="27"/>
        </w:rPr>
      </w:pPr>
      <w:r w:rsidRPr="00F25FC2">
        <w:rPr>
          <w:color w:val="000000"/>
          <w:sz w:val="28"/>
          <w:szCs w:val="27"/>
        </w:rPr>
        <w:t>Министерство образования и науки Российской Федерации</w:t>
      </w:r>
    </w:p>
    <w:p w:rsidR="00F25FC2" w:rsidRPr="00F25FC2" w:rsidRDefault="00F25FC2" w:rsidP="00F25FC2">
      <w:pPr>
        <w:pStyle w:val="af2"/>
        <w:ind w:left="708" w:firstLine="708"/>
        <w:rPr>
          <w:color w:val="000000"/>
          <w:sz w:val="28"/>
          <w:szCs w:val="27"/>
        </w:rPr>
      </w:pPr>
      <w:r w:rsidRPr="00F25FC2">
        <w:rPr>
          <w:color w:val="000000"/>
          <w:sz w:val="28"/>
          <w:szCs w:val="27"/>
        </w:rPr>
        <w:t>Севастопольский Государственный Университет</w:t>
      </w:r>
    </w:p>
    <w:p w:rsidR="00F25FC2" w:rsidRPr="00F25FC2" w:rsidRDefault="00F25FC2" w:rsidP="00F25FC2">
      <w:pPr>
        <w:pStyle w:val="af2"/>
        <w:ind w:left="7080" w:firstLine="708"/>
        <w:rPr>
          <w:color w:val="000000"/>
          <w:sz w:val="28"/>
          <w:szCs w:val="27"/>
        </w:rPr>
      </w:pPr>
      <w:r w:rsidRPr="00F25FC2">
        <w:rPr>
          <w:color w:val="000000"/>
          <w:sz w:val="28"/>
          <w:szCs w:val="27"/>
        </w:rPr>
        <w:t>Кафедра ИС</w:t>
      </w:r>
    </w:p>
    <w:p w:rsidR="00E4797E" w:rsidRPr="00CF0672" w:rsidRDefault="00E4797E" w:rsidP="00E4797E">
      <w:pPr>
        <w:jc w:val="center"/>
        <w:rPr>
          <w:sz w:val="32"/>
          <w:szCs w:val="32"/>
        </w:rPr>
      </w:pPr>
    </w:p>
    <w:p w:rsidR="00E4797E" w:rsidRPr="00CF0672" w:rsidRDefault="00E4797E" w:rsidP="00E4797E">
      <w:pPr>
        <w:jc w:val="center"/>
        <w:rPr>
          <w:sz w:val="32"/>
          <w:szCs w:val="32"/>
        </w:rPr>
      </w:pPr>
    </w:p>
    <w:p w:rsidR="00E4797E" w:rsidRPr="00CF0672" w:rsidRDefault="00E4797E" w:rsidP="00E4797E">
      <w:pPr>
        <w:rPr>
          <w:sz w:val="32"/>
          <w:szCs w:val="32"/>
        </w:rPr>
      </w:pPr>
    </w:p>
    <w:p w:rsidR="00E4797E" w:rsidRPr="00F25FC2" w:rsidRDefault="00E4797E" w:rsidP="00F25FC2">
      <w:pPr>
        <w:jc w:val="center"/>
        <w:rPr>
          <w:szCs w:val="32"/>
        </w:rPr>
      </w:pPr>
      <w:r w:rsidRPr="00F25FC2">
        <w:rPr>
          <w:szCs w:val="32"/>
        </w:rPr>
        <w:t xml:space="preserve">Расчётно-графическое задание № </w:t>
      </w:r>
      <w:r w:rsidR="00F25FC2">
        <w:rPr>
          <w:szCs w:val="32"/>
        </w:rPr>
        <w:t>2</w:t>
      </w:r>
    </w:p>
    <w:p w:rsidR="00E4797E" w:rsidRPr="00F25FC2" w:rsidRDefault="00E4797E" w:rsidP="00E4797E">
      <w:pPr>
        <w:jc w:val="center"/>
        <w:rPr>
          <w:szCs w:val="32"/>
        </w:rPr>
      </w:pPr>
      <w:r w:rsidRPr="00F25FC2">
        <w:rPr>
          <w:szCs w:val="32"/>
        </w:rPr>
        <w:t>По дисциплине «Теория электрических цепей»</w:t>
      </w:r>
    </w:p>
    <w:p w:rsidR="00F25FC2" w:rsidRPr="00F25FC2" w:rsidRDefault="00F25FC2" w:rsidP="00E4797E">
      <w:pPr>
        <w:jc w:val="center"/>
        <w:rPr>
          <w:szCs w:val="32"/>
        </w:rPr>
      </w:pPr>
      <w:r w:rsidRPr="00F25FC2">
        <w:rPr>
          <w:szCs w:val="32"/>
        </w:rPr>
        <w:t>«</w:t>
      </w:r>
      <w:r>
        <w:rPr>
          <w:szCs w:val="28"/>
        </w:rPr>
        <w:t>Расчет переходных процессов в цепи постоянного тока</w:t>
      </w:r>
      <w:bookmarkStart w:id="0" w:name="_GoBack"/>
      <w:bookmarkEnd w:id="0"/>
      <w:r w:rsidRPr="00F25FC2">
        <w:rPr>
          <w:sz w:val="24"/>
        </w:rPr>
        <w:t>»</w:t>
      </w:r>
    </w:p>
    <w:p w:rsidR="00E4797E" w:rsidRPr="00F25FC2" w:rsidRDefault="00E4797E" w:rsidP="00E4797E">
      <w:pPr>
        <w:jc w:val="center"/>
        <w:rPr>
          <w:szCs w:val="32"/>
        </w:rPr>
      </w:pPr>
      <w:r w:rsidRPr="00F25FC2">
        <w:rPr>
          <w:szCs w:val="32"/>
        </w:rPr>
        <w:t xml:space="preserve">Вариант </w:t>
      </w:r>
      <w:r w:rsidR="007E4A93" w:rsidRPr="00F25FC2">
        <w:rPr>
          <w:szCs w:val="32"/>
        </w:rPr>
        <w:t>3</w:t>
      </w:r>
    </w:p>
    <w:p w:rsidR="00E4797E" w:rsidRPr="00CF0672" w:rsidRDefault="00E4797E" w:rsidP="00E4797E">
      <w:pPr>
        <w:jc w:val="center"/>
        <w:rPr>
          <w:sz w:val="32"/>
          <w:szCs w:val="32"/>
        </w:rPr>
      </w:pPr>
    </w:p>
    <w:p w:rsidR="00E4797E" w:rsidRPr="00CF0672" w:rsidRDefault="00E4797E" w:rsidP="00E4797E">
      <w:pPr>
        <w:jc w:val="right"/>
        <w:rPr>
          <w:sz w:val="32"/>
          <w:szCs w:val="32"/>
        </w:rPr>
      </w:pPr>
    </w:p>
    <w:p w:rsidR="00E4797E" w:rsidRPr="00CF0672" w:rsidRDefault="00E4797E" w:rsidP="00E4797E">
      <w:pPr>
        <w:ind w:left="5040" w:firstLine="720"/>
        <w:jc w:val="both"/>
        <w:rPr>
          <w:sz w:val="32"/>
          <w:szCs w:val="32"/>
        </w:rPr>
      </w:pPr>
    </w:p>
    <w:p w:rsidR="00F25FC2" w:rsidRDefault="00F25FC2" w:rsidP="00F25FC2">
      <w:pPr>
        <w:pStyle w:val="af2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:rsidR="00F25FC2" w:rsidRDefault="00F25FC2" w:rsidP="00F25FC2">
      <w:pPr>
        <w:pStyle w:val="af2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ст. гр. ИС/б-22-о</w:t>
      </w:r>
    </w:p>
    <w:p w:rsidR="00F25FC2" w:rsidRDefault="00F25FC2" w:rsidP="00F25FC2">
      <w:pPr>
        <w:pStyle w:val="af2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Волобуев Ю.С</w:t>
      </w:r>
      <w:r>
        <w:rPr>
          <w:color w:val="000000"/>
          <w:sz w:val="27"/>
          <w:szCs w:val="27"/>
        </w:rPr>
        <w:t>.</w:t>
      </w:r>
    </w:p>
    <w:p w:rsidR="00F25FC2" w:rsidRDefault="00F25FC2" w:rsidP="00F25FC2">
      <w:pPr>
        <w:pStyle w:val="af2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Проверила:</w:t>
      </w:r>
    </w:p>
    <w:p w:rsidR="00F25FC2" w:rsidRDefault="00F25FC2" w:rsidP="00F25FC2">
      <w:pPr>
        <w:pStyle w:val="af2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Мирянова</w:t>
      </w:r>
      <w:proofErr w:type="spellEnd"/>
      <w:r>
        <w:rPr>
          <w:color w:val="000000"/>
          <w:sz w:val="27"/>
          <w:szCs w:val="27"/>
        </w:rPr>
        <w:t xml:space="preserve"> В.Н</w:t>
      </w:r>
    </w:p>
    <w:p w:rsidR="00E4797E" w:rsidRPr="00B935FE" w:rsidRDefault="00E4797E" w:rsidP="00E4797E">
      <w:pPr>
        <w:jc w:val="center"/>
        <w:rPr>
          <w:sz w:val="32"/>
          <w:szCs w:val="32"/>
        </w:rPr>
      </w:pPr>
      <w:r w:rsidRPr="00CF0672">
        <w:rPr>
          <w:sz w:val="32"/>
          <w:szCs w:val="32"/>
        </w:rPr>
        <w:t xml:space="preserve">                                                     </w:t>
      </w:r>
      <w:r w:rsidRPr="00CF0672">
        <w:rPr>
          <w:sz w:val="32"/>
          <w:szCs w:val="32"/>
        </w:rPr>
        <w:tab/>
      </w:r>
      <w:r w:rsidRPr="00CF0672">
        <w:rPr>
          <w:sz w:val="32"/>
          <w:szCs w:val="32"/>
        </w:rPr>
        <w:tab/>
      </w:r>
    </w:p>
    <w:p w:rsidR="00E4797E" w:rsidRPr="00B935FE" w:rsidRDefault="00E4797E" w:rsidP="00E4797E">
      <w:pPr>
        <w:tabs>
          <w:tab w:val="left" w:pos="2268"/>
        </w:tabs>
        <w:ind w:left="5529"/>
        <w:jc w:val="center"/>
        <w:rPr>
          <w:sz w:val="32"/>
          <w:szCs w:val="32"/>
        </w:rPr>
      </w:pPr>
    </w:p>
    <w:p w:rsidR="00E4797E" w:rsidRPr="00B935FE" w:rsidRDefault="00E4797E" w:rsidP="00E4797E">
      <w:pPr>
        <w:tabs>
          <w:tab w:val="left" w:pos="2268"/>
        </w:tabs>
        <w:ind w:left="5529"/>
        <w:jc w:val="center"/>
        <w:rPr>
          <w:sz w:val="32"/>
          <w:szCs w:val="32"/>
        </w:rPr>
      </w:pPr>
    </w:p>
    <w:p w:rsidR="00F25FC2" w:rsidRDefault="00F25FC2" w:rsidP="00E4797E">
      <w:pPr>
        <w:tabs>
          <w:tab w:val="left" w:pos="2268"/>
        </w:tabs>
        <w:jc w:val="center"/>
        <w:rPr>
          <w:szCs w:val="32"/>
        </w:rPr>
      </w:pPr>
    </w:p>
    <w:p w:rsidR="00F25FC2" w:rsidRDefault="00F25FC2" w:rsidP="00E4797E">
      <w:pPr>
        <w:tabs>
          <w:tab w:val="left" w:pos="2268"/>
        </w:tabs>
        <w:jc w:val="center"/>
        <w:rPr>
          <w:szCs w:val="32"/>
        </w:rPr>
      </w:pPr>
    </w:p>
    <w:p w:rsidR="00F25FC2" w:rsidRDefault="00F25FC2" w:rsidP="00E4797E">
      <w:pPr>
        <w:tabs>
          <w:tab w:val="left" w:pos="2268"/>
        </w:tabs>
        <w:jc w:val="center"/>
        <w:rPr>
          <w:szCs w:val="32"/>
        </w:rPr>
      </w:pPr>
    </w:p>
    <w:p w:rsidR="00F25FC2" w:rsidRDefault="00F25FC2" w:rsidP="00F25FC2">
      <w:pPr>
        <w:tabs>
          <w:tab w:val="left" w:pos="2268"/>
        </w:tabs>
        <w:rPr>
          <w:szCs w:val="32"/>
        </w:rPr>
      </w:pPr>
      <w:r>
        <w:rPr>
          <w:szCs w:val="32"/>
        </w:rPr>
        <w:t xml:space="preserve">                                                     </w:t>
      </w:r>
      <w:r w:rsidR="00E4797E" w:rsidRPr="00F25FC2">
        <w:rPr>
          <w:szCs w:val="32"/>
        </w:rPr>
        <w:t>Севастополь</w:t>
      </w:r>
    </w:p>
    <w:p w:rsidR="00E4797E" w:rsidRPr="00F25FC2" w:rsidRDefault="00F25FC2" w:rsidP="00F25FC2">
      <w:pPr>
        <w:tabs>
          <w:tab w:val="left" w:pos="2268"/>
        </w:tabs>
        <w:rPr>
          <w:szCs w:val="32"/>
        </w:rPr>
      </w:pPr>
      <w:r>
        <w:rPr>
          <w:szCs w:val="32"/>
        </w:rPr>
        <w:t xml:space="preserve">                                                            </w:t>
      </w:r>
      <w:r w:rsidR="00E4797E" w:rsidRPr="00F25FC2">
        <w:rPr>
          <w:szCs w:val="32"/>
        </w:rPr>
        <w:t>201</w:t>
      </w:r>
      <w:r w:rsidRPr="00F25FC2">
        <w:rPr>
          <w:szCs w:val="32"/>
        </w:rPr>
        <w:t>9</w:t>
      </w:r>
    </w:p>
    <w:p w:rsidR="00E4797E" w:rsidRPr="00973D9B" w:rsidRDefault="00E4797E" w:rsidP="00E4797E">
      <w:pPr>
        <w:jc w:val="center"/>
        <w:rPr>
          <w:b/>
          <w:sz w:val="24"/>
        </w:rPr>
      </w:pPr>
      <w:r w:rsidRPr="00973D9B">
        <w:rPr>
          <w:b/>
          <w:sz w:val="24"/>
        </w:rPr>
        <w:lastRenderedPageBreak/>
        <w:t>ЗАДАНИЕ</w:t>
      </w:r>
    </w:p>
    <w:p w:rsidR="00E4797E" w:rsidRPr="00766924" w:rsidRDefault="00E4797E" w:rsidP="00E4797E">
      <w:pPr>
        <w:shd w:val="clear" w:color="auto" w:fill="FFFFFF"/>
        <w:spacing w:before="240"/>
        <w:ind w:firstLine="426"/>
        <w:jc w:val="both"/>
        <w:rPr>
          <w:rFonts w:cs="Arial"/>
          <w:sz w:val="24"/>
        </w:rPr>
      </w:pPr>
      <w:r w:rsidRPr="00766924">
        <w:rPr>
          <w:rFonts w:cs="Arial"/>
          <w:color w:val="000000"/>
          <w:spacing w:val="3"/>
          <w:sz w:val="24"/>
        </w:rPr>
        <w:t>Для обобщенной цепи, приведенной на рисунке 3.1, требуется выполнить сле</w:t>
      </w:r>
      <w:r w:rsidRPr="00766924">
        <w:rPr>
          <w:rFonts w:cs="Arial"/>
          <w:color w:val="000000"/>
          <w:spacing w:val="3"/>
          <w:sz w:val="24"/>
        </w:rPr>
        <w:softHyphen/>
      </w:r>
      <w:r w:rsidRPr="00766924">
        <w:rPr>
          <w:rFonts w:cs="Arial"/>
          <w:color w:val="000000"/>
          <w:spacing w:val="-1"/>
          <w:sz w:val="24"/>
        </w:rPr>
        <w:t>дующее:</w:t>
      </w:r>
    </w:p>
    <w:p w:rsidR="00E4797E" w:rsidRPr="00766924" w:rsidRDefault="00E4797E" w:rsidP="00E4797E">
      <w:pPr>
        <w:pStyle w:val="a3"/>
        <w:widowControl w:val="0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before="5" w:after="0" w:line="240" w:lineRule="auto"/>
        <w:jc w:val="both"/>
        <w:rPr>
          <w:rFonts w:cs="Arial"/>
          <w:color w:val="000000"/>
          <w:sz w:val="24"/>
        </w:rPr>
      </w:pPr>
      <w:r w:rsidRPr="00766924">
        <w:rPr>
          <w:rFonts w:cs="Arial"/>
          <w:color w:val="000000"/>
          <w:sz w:val="24"/>
        </w:rPr>
        <w:t>пользуясь данными таблицы 3.1, составить расчетную схему электрической цепи;</w:t>
      </w:r>
    </w:p>
    <w:p w:rsidR="00E4797E" w:rsidRPr="00766924" w:rsidRDefault="00E4797E" w:rsidP="00E4797E">
      <w:pPr>
        <w:pStyle w:val="a3"/>
        <w:widowControl w:val="0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</w:rPr>
      </w:pPr>
      <w:r w:rsidRPr="00766924">
        <w:rPr>
          <w:rFonts w:cs="Arial"/>
          <w:color w:val="000000"/>
          <w:sz w:val="24"/>
        </w:rPr>
        <w:t>записать систему уравнений Кирхгофа, необходимых для определения токов во всех ветвях схемы;</w:t>
      </w:r>
    </w:p>
    <w:p w:rsidR="00E4797E" w:rsidRPr="00766924" w:rsidRDefault="00E4797E" w:rsidP="00E4797E">
      <w:pPr>
        <w:pStyle w:val="a3"/>
        <w:widowControl w:val="0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before="5" w:after="0" w:line="240" w:lineRule="auto"/>
        <w:jc w:val="both"/>
        <w:rPr>
          <w:rFonts w:cs="Arial"/>
          <w:color w:val="000000"/>
          <w:spacing w:val="-3"/>
          <w:sz w:val="24"/>
        </w:rPr>
      </w:pPr>
      <w:r w:rsidRPr="00766924">
        <w:rPr>
          <w:rFonts w:cs="Arial"/>
          <w:color w:val="000000"/>
          <w:sz w:val="24"/>
        </w:rPr>
        <w:t>выполнить расчет схемы методом контурных токов и найти токи во всех ветвях</w:t>
      </w:r>
      <w:r w:rsidRPr="00766924">
        <w:rPr>
          <w:rFonts w:cs="Arial"/>
          <w:color w:val="000000"/>
          <w:spacing w:val="2"/>
          <w:sz w:val="24"/>
        </w:rPr>
        <w:t>;</w:t>
      </w:r>
    </w:p>
    <w:p w:rsidR="00E4797E" w:rsidRPr="00766924" w:rsidRDefault="00E4797E" w:rsidP="00E4797E">
      <w:pPr>
        <w:pStyle w:val="a3"/>
        <w:widowControl w:val="0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pacing w:val="-5"/>
          <w:sz w:val="24"/>
        </w:rPr>
      </w:pPr>
      <w:r w:rsidRPr="00766924">
        <w:rPr>
          <w:rFonts w:cs="Arial"/>
          <w:color w:val="000000"/>
          <w:spacing w:val="4"/>
          <w:sz w:val="24"/>
        </w:rPr>
        <w:t xml:space="preserve">рассчитать полученную схему методом узловых напряжений и найти </w:t>
      </w:r>
      <w:r w:rsidRPr="00766924">
        <w:rPr>
          <w:rFonts w:cs="Arial"/>
          <w:color w:val="000000"/>
          <w:spacing w:val="5"/>
          <w:sz w:val="24"/>
        </w:rPr>
        <w:t>токи в ветвях;</w:t>
      </w:r>
    </w:p>
    <w:p w:rsidR="00E4797E" w:rsidRPr="00766924" w:rsidRDefault="00E4797E" w:rsidP="00E4797E">
      <w:pPr>
        <w:pStyle w:val="a3"/>
        <w:widowControl w:val="0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pacing w:val="-4"/>
          <w:sz w:val="24"/>
        </w:rPr>
      </w:pPr>
      <w:r w:rsidRPr="00766924">
        <w:rPr>
          <w:rFonts w:cs="Arial"/>
          <w:color w:val="000000"/>
          <w:spacing w:val="2"/>
          <w:sz w:val="24"/>
        </w:rPr>
        <w:t xml:space="preserve">определить ток в сопротивлении </w:t>
      </w:r>
      <w:r w:rsidRPr="00766924">
        <w:rPr>
          <w:rFonts w:cs="Arial"/>
          <w:i/>
          <w:iCs/>
          <w:color w:val="000000"/>
          <w:spacing w:val="2"/>
          <w:sz w:val="24"/>
          <w:lang w:val="en-US"/>
        </w:rPr>
        <w:t>R</w:t>
      </w:r>
      <w:r w:rsidRPr="00766924">
        <w:rPr>
          <w:rFonts w:cs="Arial"/>
          <w:i/>
          <w:iCs/>
          <w:color w:val="000000"/>
          <w:spacing w:val="2"/>
          <w:sz w:val="24"/>
          <w:vertAlign w:val="subscript"/>
        </w:rPr>
        <w:t>6</w:t>
      </w:r>
      <w:r w:rsidRPr="00766924">
        <w:rPr>
          <w:rFonts w:cs="Arial"/>
          <w:i/>
          <w:iCs/>
          <w:color w:val="000000"/>
          <w:spacing w:val="2"/>
          <w:sz w:val="24"/>
        </w:rPr>
        <w:t xml:space="preserve"> </w:t>
      </w:r>
      <w:r w:rsidRPr="00766924">
        <w:rPr>
          <w:rFonts w:cs="Arial"/>
          <w:color w:val="000000"/>
          <w:spacing w:val="2"/>
          <w:sz w:val="24"/>
        </w:rPr>
        <w:t>по методу эквивалентного генера</w:t>
      </w:r>
      <w:r w:rsidRPr="00766924">
        <w:rPr>
          <w:rFonts w:cs="Arial"/>
          <w:color w:val="000000"/>
          <w:spacing w:val="2"/>
          <w:sz w:val="24"/>
        </w:rPr>
        <w:softHyphen/>
      </w:r>
      <w:r w:rsidRPr="00766924">
        <w:rPr>
          <w:rFonts w:cs="Arial"/>
          <w:color w:val="000000"/>
          <w:spacing w:val="-1"/>
          <w:sz w:val="24"/>
        </w:rPr>
        <w:t>тора;</w:t>
      </w:r>
    </w:p>
    <w:p w:rsidR="00E4797E" w:rsidRPr="00766924" w:rsidRDefault="00E4797E" w:rsidP="00E4797E">
      <w:pPr>
        <w:pStyle w:val="a3"/>
        <w:widowControl w:val="0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pacing w:val="-8"/>
          <w:sz w:val="24"/>
        </w:rPr>
      </w:pPr>
      <w:r w:rsidRPr="00766924">
        <w:rPr>
          <w:rFonts w:cs="Arial"/>
          <w:color w:val="000000"/>
          <w:spacing w:val="5"/>
          <w:sz w:val="24"/>
        </w:rPr>
        <w:t>рассчитать напряжение между точками</w:t>
      </w:r>
      <w:proofErr w:type="gramStart"/>
      <w:r w:rsidRPr="00766924">
        <w:rPr>
          <w:rFonts w:cs="Arial"/>
          <w:color w:val="000000"/>
          <w:spacing w:val="5"/>
          <w:sz w:val="24"/>
        </w:rPr>
        <w:t xml:space="preserve"> А</w:t>
      </w:r>
      <w:proofErr w:type="gramEnd"/>
      <w:r w:rsidRPr="00766924">
        <w:rPr>
          <w:rFonts w:cs="Arial"/>
          <w:color w:val="000000"/>
          <w:spacing w:val="5"/>
          <w:sz w:val="24"/>
        </w:rPr>
        <w:t xml:space="preserve"> и В схемы;</w:t>
      </w:r>
    </w:p>
    <w:p w:rsidR="00E4797E" w:rsidRPr="00766924" w:rsidRDefault="00E4797E" w:rsidP="00E4797E">
      <w:pPr>
        <w:pStyle w:val="a3"/>
        <w:widowControl w:val="0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pacing w:val="-6"/>
          <w:sz w:val="24"/>
        </w:rPr>
      </w:pPr>
      <w:r w:rsidRPr="00766924">
        <w:rPr>
          <w:rFonts w:cs="Arial"/>
          <w:color w:val="000000"/>
          <w:spacing w:val="4"/>
          <w:sz w:val="24"/>
        </w:rPr>
        <w:t>составить баланс мощностей для исходной схемы;</w:t>
      </w:r>
    </w:p>
    <w:p w:rsidR="00E4797E" w:rsidRPr="00766924" w:rsidRDefault="00E4797E" w:rsidP="00E4797E">
      <w:pPr>
        <w:pStyle w:val="a3"/>
        <w:numPr>
          <w:ilvl w:val="0"/>
          <w:numId w:val="9"/>
        </w:numPr>
        <w:jc w:val="both"/>
        <w:rPr>
          <w:sz w:val="24"/>
        </w:rPr>
      </w:pPr>
      <w:r w:rsidRPr="00766924">
        <w:rPr>
          <w:rFonts w:cs="Arial"/>
          <w:color w:val="000000"/>
          <w:spacing w:val="4"/>
          <w:sz w:val="24"/>
        </w:rPr>
        <w:t>построить потенциальную диаграмму для внешнего контура цепи.</w:t>
      </w:r>
    </w:p>
    <w:p w:rsidR="00C51AEF" w:rsidRDefault="00C51AEF" w:rsidP="00C51AEF">
      <w:pPr>
        <w:jc w:val="center"/>
      </w:pPr>
      <w:r w:rsidRPr="00411969">
        <w:rPr>
          <w:noProof/>
          <w:lang w:eastAsia="ru-RU"/>
        </w:rPr>
        <w:drawing>
          <wp:inline distT="0" distB="0" distL="0" distR="0">
            <wp:extent cx="4263390" cy="27965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38000"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0" b="16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97E" w:rsidRPr="00766924" w:rsidRDefault="00E4797E" w:rsidP="00E4797E">
      <w:pPr>
        <w:jc w:val="center"/>
        <w:rPr>
          <w:sz w:val="24"/>
        </w:rPr>
      </w:pPr>
      <w:r w:rsidRPr="00766924">
        <w:rPr>
          <w:sz w:val="24"/>
        </w:rPr>
        <w:t>Рисунок 3.1 — Обобщенная схема цепи к заданию</w:t>
      </w:r>
    </w:p>
    <w:p w:rsidR="00E4797E" w:rsidRPr="00766924" w:rsidRDefault="00E4797E" w:rsidP="00410011">
      <w:pPr>
        <w:ind w:firstLine="708"/>
        <w:rPr>
          <w:sz w:val="24"/>
        </w:rPr>
      </w:pPr>
      <w:r w:rsidRPr="00766924">
        <w:rPr>
          <w:sz w:val="24"/>
        </w:rPr>
        <w:t>Таблица 3.1 — Параметров цепи к заданию</w:t>
      </w:r>
    </w:p>
    <w:tbl>
      <w:tblPr>
        <w:tblW w:w="7661" w:type="dxa"/>
        <w:tblInd w:w="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6"/>
        <w:gridCol w:w="373"/>
        <w:gridCol w:w="373"/>
        <w:gridCol w:w="373"/>
        <w:gridCol w:w="373"/>
        <w:gridCol w:w="373"/>
        <w:gridCol w:w="373"/>
        <w:gridCol w:w="357"/>
        <w:gridCol w:w="357"/>
        <w:gridCol w:w="357"/>
        <w:gridCol w:w="357"/>
        <w:gridCol w:w="357"/>
        <w:gridCol w:w="357"/>
        <w:gridCol w:w="295"/>
        <w:gridCol w:w="310"/>
        <w:gridCol w:w="310"/>
        <w:gridCol w:w="295"/>
        <w:gridCol w:w="295"/>
        <w:gridCol w:w="310"/>
      </w:tblGrid>
      <w:tr w:rsidR="00C51AEF" w:rsidRPr="00E4797E" w:rsidTr="00410011">
        <w:trPr>
          <w:trHeight w:val="95"/>
        </w:trPr>
        <w:tc>
          <w:tcPr>
            <w:tcW w:w="1466" w:type="dxa"/>
            <w:vMerge w:val="restar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1AEF" w:rsidRPr="00E4797E" w:rsidRDefault="00E4797E" w:rsidP="00AD091C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pacing w:val="-10"/>
                <w:sz w:val="24"/>
              </w:rPr>
              <w:t>Вари</w:t>
            </w:r>
            <w:r w:rsidR="00C51AEF" w:rsidRPr="00E4797E">
              <w:rPr>
                <w:color w:val="000000"/>
                <w:spacing w:val="-10"/>
                <w:sz w:val="24"/>
              </w:rPr>
              <w:t>ант</w:t>
            </w:r>
          </w:p>
        </w:tc>
        <w:tc>
          <w:tcPr>
            <w:tcW w:w="6195" w:type="dxa"/>
            <w:gridSpan w:val="18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C51AEF" w:rsidP="00AD091C">
            <w:pPr>
              <w:jc w:val="center"/>
              <w:rPr>
                <w:bCs/>
                <w:color w:val="000000"/>
                <w:sz w:val="24"/>
              </w:rPr>
            </w:pPr>
            <w:r w:rsidRPr="00E4797E">
              <w:rPr>
                <w:bCs/>
                <w:color w:val="000000"/>
                <w:sz w:val="24"/>
              </w:rPr>
              <w:t>Значения параметров</w:t>
            </w:r>
          </w:p>
        </w:tc>
      </w:tr>
      <w:tr w:rsidR="00C51AEF" w:rsidRPr="00E4797E" w:rsidTr="00410011">
        <w:trPr>
          <w:trHeight w:val="507"/>
        </w:trPr>
        <w:tc>
          <w:tcPr>
            <w:tcW w:w="1466" w:type="dxa"/>
            <w:vMerge/>
            <w:shd w:val="clear" w:color="auto" w:fill="auto"/>
            <w:vAlign w:val="center"/>
          </w:tcPr>
          <w:p w:rsidR="00C51AEF" w:rsidRPr="00E4797E" w:rsidRDefault="00C51AEF" w:rsidP="00AD091C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2238" w:type="dxa"/>
            <w:gridSpan w:val="6"/>
            <w:vMerge w:val="restar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1AEF" w:rsidRPr="00E4797E" w:rsidRDefault="00C51AEF" w:rsidP="00AD091C">
            <w:pPr>
              <w:jc w:val="center"/>
              <w:rPr>
                <w:bCs/>
                <w:color w:val="000000"/>
                <w:sz w:val="24"/>
              </w:rPr>
            </w:pPr>
            <w:r w:rsidRPr="00E4797E">
              <w:rPr>
                <w:bCs/>
                <w:color w:val="000000"/>
                <w:sz w:val="24"/>
              </w:rPr>
              <w:t>Сопротивления, Ом</w:t>
            </w:r>
          </w:p>
        </w:tc>
        <w:tc>
          <w:tcPr>
            <w:tcW w:w="2142" w:type="dxa"/>
            <w:gridSpan w:val="6"/>
            <w:vMerge w:val="restar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1AEF" w:rsidRPr="00E4797E" w:rsidRDefault="00C51AEF" w:rsidP="00AD091C">
            <w:pPr>
              <w:jc w:val="center"/>
              <w:rPr>
                <w:bCs/>
                <w:color w:val="000000"/>
                <w:sz w:val="24"/>
              </w:rPr>
            </w:pPr>
            <w:r w:rsidRPr="00E4797E">
              <w:rPr>
                <w:bCs/>
                <w:color w:val="000000"/>
                <w:sz w:val="24"/>
              </w:rPr>
              <w:t>ЭДС, В</w:t>
            </w:r>
          </w:p>
        </w:tc>
        <w:tc>
          <w:tcPr>
            <w:tcW w:w="1815" w:type="dxa"/>
            <w:gridSpan w:val="6"/>
            <w:vMerge w:val="restar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1AEF" w:rsidRPr="00E4797E" w:rsidRDefault="00C51AEF" w:rsidP="00AD091C">
            <w:pPr>
              <w:jc w:val="center"/>
              <w:rPr>
                <w:bCs/>
                <w:color w:val="000000"/>
                <w:sz w:val="24"/>
              </w:rPr>
            </w:pPr>
            <w:r w:rsidRPr="00E4797E">
              <w:rPr>
                <w:bCs/>
                <w:color w:val="000000"/>
                <w:spacing w:val="-8"/>
                <w:sz w:val="24"/>
              </w:rPr>
              <w:t>Токи источников тока, А</w:t>
            </w:r>
          </w:p>
        </w:tc>
      </w:tr>
      <w:tr w:rsidR="00C51AEF" w:rsidRPr="00E4797E" w:rsidTr="00410011">
        <w:trPr>
          <w:trHeight w:val="507"/>
        </w:trPr>
        <w:tc>
          <w:tcPr>
            <w:tcW w:w="1466" w:type="dxa"/>
            <w:vMerge/>
            <w:shd w:val="clear" w:color="auto" w:fill="auto"/>
            <w:vAlign w:val="center"/>
          </w:tcPr>
          <w:p w:rsidR="00C51AEF" w:rsidRPr="00E4797E" w:rsidRDefault="00C51AEF" w:rsidP="00AD091C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2238" w:type="dxa"/>
            <w:gridSpan w:val="6"/>
            <w:vMerge/>
            <w:shd w:val="clear" w:color="auto" w:fill="auto"/>
            <w:vAlign w:val="center"/>
          </w:tcPr>
          <w:p w:rsidR="00C51AEF" w:rsidRPr="00E4797E" w:rsidRDefault="00C51AEF" w:rsidP="00AD091C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2142" w:type="dxa"/>
            <w:gridSpan w:val="6"/>
            <w:vMerge/>
            <w:shd w:val="clear" w:color="auto" w:fill="auto"/>
            <w:vAlign w:val="center"/>
          </w:tcPr>
          <w:p w:rsidR="00C51AEF" w:rsidRPr="00E4797E" w:rsidRDefault="00C51AEF" w:rsidP="00AD091C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0" w:type="auto"/>
            <w:gridSpan w:val="6"/>
            <w:vMerge/>
            <w:shd w:val="clear" w:color="auto" w:fill="auto"/>
            <w:vAlign w:val="center"/>
          </w:tcPr>
          <w:p w:rsidR="00C51AEF" w:rsidRPr="00E4797E" w:rsidRDefault="00C51AEF" w:rsidP="00AD091C">
            <w:pPr>
              <w:jc w:val="center"/>
              <w:rPr>
                <w:bCs/>
                <w:color w:val="000000"/>
                <w:sz w:val="24"/>
              </w:rPr>
            </w:pPr>
          </w:p>
        </w:tc>
      </w:tr>
      <w:tr w:rsidR="00C51AEF" w:rsidRPr="00E4797E" w:rsidTr="00410011">
        <w:trPr>
          <w:trHeight w:val="95"/>
        </w:trPr>
        <w:tc>
          <w:tcPr>
            <w:tcW w:w="1466" w:type="dxa"/>
            <w:vMerge/>
            <w:shd w:val="clear" w:color="auto" w:fill="auto"/>
            <w:vAlign w:val="center"/>
          </w:tcPr>
          <w:p w:rsidR="00C51AEF" w:rsidRPr="00E4797E" w:rsidRDefault="00C51AEF" w:rsidP="00AD091C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37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C51AEF" w:rsidP="00AD091C">
            <w:pPr>
              <w:jc w:val="center"/>
              <w:rPr>
                <w:color w:val="000000"/>
                <w:sz w:val="24"/>
              </w:rPr>
            </w:pPr>
            <w:r w:rsidRPr="00E4797E">
              <w:rPr>
                <w:color w:val="000000"/>
                <w:sz w:val="24"/>
                <w:lang w:val="en-US"/>
              </w:rPr>
              <w:t>R</w:t>
            </w:r>
            <w:r w:rsidRPr="00E4797E">
              <w:rPr>
                <w:color w:val="000000"/>
                <w:sz w:val="24"/>
              </w:rPr>
              <w:t>1</w:t>
            </w:r>
          </w:p>
        </w:tc>
        <w:tc>
          <w:tcPr>
            <w:tcW w:w="37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C51AEF" w:rsidP="00AD091C">
            <w:pPr>
              <w:jc w:val="center"/>
              <w:rPr>
                <w:color w:val="000000"/>
                <w:sz w:val="24"/>
              </w:rPr>
            </w:pPr>
            <w:r w:rsidRPr="00E4797E">
              <w:rPr>
                <w:color w:val="000000"/>
                <w:sz w:val="24"/>
                <w:lang w:val="en-US"/>
              </w:rPr>
              <w:t>R</w:t>
            </w:r>
            <w:r w:rsidRPr="00E4797E">
              <w:rPr>
                <w:color w:val="000000"/>
                <w:sz w:val="24"/>
              </w:rPr>
              <w:t>2</w:t>
            </w:r>
          </w:p>
        </w:tc>
        <w:tc>
          <w:tcPr>
            <w:tcW w:w="37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C51AEF" w:rsidP="00AD091C">
            <w:pPr>
              <w:jc w:val="center"/>
              <w:rPr>
                <w:color w:val="000000"/>
                <w:sz w:val="24"/>
              </w:rPr>
            </w:pPr>
            <w:r w:rsidRPr="00E4797E">
              <w:rPr>
                <w:color w:val="000000"/>
                <w:sz w:val="24"/>
                <w:lang w:val="en-US"/>
              </w:rPr>
              <w:t>R</w:t>
            </w:r>
            <w:r w:rsidRPr="00E4797E">
              <w:rPr>
                <w:color w:val="000000"/>
                <w:sz w:val="24"/>
              </w:rPr>
              <w:t>3</w:t>
            </w:r>
          </w:p>
        </w:tc>
        <w:tc>
          <w:tcPr>
            <w:tcW w:w="37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C51AEF" w:rsidP="00AD091C">
            <w:pPr>
              <w:jc w:val="center"/>
              <w:rPr>
                <w:color w:val="000000"/>
                <w:sz w:val="24"/>
              </w:rPr>
            </w:pPr>
            <w:r w:rsidRPr="00E4797E">
              <w:rPr>
                <w:color w:val="000000"/>
                <w:sz w:val="24"/>
                <w:lang w:val="en-US"/>
              </w:rPr>
              <w:t>R</w:t>
            </w:r>
            <w:r w:rsidRPr="00E4797E">
              <w:rPr>
                <w:color w:val="000000"/>
                <w:sz w:val="24"/>
              </w:rPr>
              <w:t>4</w:t>
            </w:r>
          </w:p>
        </w:tc>
        <w:tc>
          <w:tcPr>
            <w:tcW w:w="37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C51AEF" w:rsidP="00AD091C">
            <w:pPr>
              <w:jc w:val="center"/>
              <w:rPr>
                <w:color w:val="000000"/>
                <w:sz w:val="24"/>
              </w:rPr>
            </w:pPr>
            <w:r w:rsidRPr="00E4797E">
              <w:rPr>
                <w:color w:val="000000"/>
                <w:sz w:val="24"/>
                <w:lang w:val="en-US"/>
              </w:rPr>
              <w:t>R</w:t>
            </w:r>
            <w:r w:rsidRPr="00E4797E">
              <w:rPr>
                <w:color w:val="000000"/>
                <w:sz w:val="24"/>
              </w:rPr>
              <w:t>5</w:t>
            </w:r>
          </w:p>
        </w:tc>
        <w:tc>
          <w:tcPr>
            <w:tcW w:w="37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C51AEF" w:rsidP="00AD091C">
            <w:pPr>
              <w:jc w:val="center"/>
              <w:rPr>
                <w:color w:val="000000"/>
                <w:sz w:val="24"/>
              </w:rPr>
            </w:pPr>
            <w:r w:rsidRPr="00E4797E">
              <w:rPr>
                <w:color w:val="000000"/>
                <w:sz w:val="24"/>
                <w:lang w:val="en-US"/>
              </w:rPr>
              <w:t>R</w:t>
            </w:r>
            <w:r w:rsidRPr="00E4797E">
              <w:rPr>
                <w:color w:val="000000"/>
                <w:sz w:val="24"/>
              </w:rPr>
              <w:t>6</w:t>
            </w:r>
          </w:p>
        </w:tc>
        <w:tc>
          <w:tcPr>
            <w:tcW w:w="35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C51AEF" w:rsidP="00AD091C">
            <w:pPr>
              <w:jc w:val="center"/>
              <w:rPr>
                <w:color w:val="000000"/>
                <w:sz w:val="24"/>
              </w:rPr>
            </w:pPr>
            <w:r w:rsidRPr="00E4797E">
              <w:rPr>
                <w:color w:val="000000"/>
                <w:sz w:val="24"/>
              </w:rPr>
              <w:t>Е</w:t>
            </w:r>
            <w:proofErr w:type="gramStart"/>
            <w:r w:rsidRPr="00E4797E">
              <w:rPr>
                <w:color w:val="000000"/>
                <w:sz w:val="24"/>
              </w:rPr>
              <w:t>1</w:t>
            </w:r>
            <w:proofErr w:type="gramEnd"/>
          </w:p>
        </w:tc>
        <w:tc>
          <w:tcPr>
            <w:tcW w:w="35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C51AEF" w:rsidP="00AD091C">
            <w:pPr>
              <w:jc w:val="center"/>
              <w:rPr>
                <w:color w:val="000000"/>
                <w:sz w:val="24"/>
              </w:rPr>
            </w:pPr>
            <w:r w:rsidRPr="00E4797E">
              <w:rPr>
                <w:color w:val="000000"/>
                <w:sz w:val="24"/>
              </w:rPr>
              <w:t>Е</w:t>
            </w:r>
            <w:proofErr w:type="gramStart"/>
            <w:r w:rsidRPr="00E4797E">
              <w:rPr>
                <w:color w:val="000000"/>
                <w:sz w:val="24"/>
              </w:rPr>
              <w:t>2</w:t>
            </w:r>
            <w:proofErr w:type="gramEnd"/>
          </w:p>
        </w:tc>
        <w:tc>
          <w:tcPr>
            <w:tcW w:w="35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C51AEF" w:rsidP="00AD091C">
            <w:pPr>
              <w:jc w:val="center"/>
              <w:rPr>
                <w:color w:val="000000"/>
                <w:sz w:val="24"/>
              </w:rPr>
            </w:pPr>
            <w:r w:rsidRPr="00E4797E">
              <w:rPr>
                <w:color w:val="000000"/>
                <w:sz w:val="24"/>
              </w:rPr>
              <w:t>Е3</w:t>
            </w:r>
          </w:p>
        </w:tc>
        <w:tc>
          <w:tcPr>
            <w:tcW w:w="35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C51AEF" w:rsidP="00AD091C">
            <w:pPr>
              <w:jc w:val="center"/>
              <w:rPr>
                <w:color w:val="000000"/>
                <w:sz w:val="24"/>
              </w:rPr>
            </w:pPr>
            <w:r w:rsidRPr="00E4797E">
              <w:rPr>
                <w:color w:val="000000"/>
                <w:sz w:val="24"/>
              </w:rPr>
              <w:t>Е</w:t>
            </w:r>
            <w:proofErr w:type="gramStart"/>
            <w:r w:rsidRPr="00E4797E">
              <w:rPr>
                <w:color w:val="000000"/>
                <w:sz w:val="24"/>
              </w:rPr>
              <w:t>4</w:t>
            </w:r>
            <w:proofErr w:type="gramEnd"/>
          </w:p>
        </w:tc>
        <w:tc>
          <w:tcPr>
            <w:tcW w:w="35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C51AEF" w:rsidP="00AD091C">
            <w:pPr>
              <w:jc w:val="center"/>
              <w:rPr>
                <w:color w:val="000000"/>
                <w:sz w:val="24"/>
              </w:rPr>
            </w:pPr>
            <w:r w:rsidRPr="00E4797E">
              <w:rPr>
                <w:color w:val="000000"/>
                <w:sz w:val="24"/>
              </w:rPr>
              <w:t>Е5</w:t>
            </w:r>
          </w:p>
        </w:tc>
        <w:tc>
          <w:tcPr>
            <w:tcW w:w="35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C51AEF" w:rsidP="00AD091C">
            <w:pPr>
              <w:jc w:val="center"/>
              <w:rPr>
                <w:color w:val="000000"/>
                <w:sz w:val="24"/>
              </w:rPr>
            </w:pPr>
            <w:r w:rsidRPr="00E4797E">
              <w:rPr>
                <w:color w:val="000000"/>
                <w:sz w:val="24"/>
              </w:rPr>
              <w:t>Е</w:t>
            </w:r>
            <w:proofErr w:type="gramStart"/>
            <w:r w:rsidRPr="00E4797E">
              <w:rPr>
                <w:color w:val="000000"/>
                <w:sz w:val="24"/>
              </w:rPr>
              <w:t>6</w:t>
            </w:r>
            <w:proofErr w:type="gramEnd"/>
          </w:p>
        </w:tc>
        <w:tc>
          <w:tcPr>
            <w:tcW w:w="295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C51AEF" w:rsidP="00AD091C">
            <w:pPr>
              <w:jc w:val="center"/>
              <w:rPr>
                <w:bCs/>
                <w:color w:val="000000"/>
                <w:spacing w:val="-8"/>
                <w:sz w:val="24"/>
              </w:rPr>
            </w:pPr>
            <w:r w:rsidRPr="00E4797E">
              <w:rPr>
                <w:bCs/>
                <w:color w:val="000000"/>
                <w:spacing w:val="-8"/>
                <w:sz w:val="24"/>
                <w:lang w:val="en-US"/>
              </w:rPr>
              <w:t>J</w:t>
            </w:r>
            <w:r w:rsidRPr="00E4797E">
              <w:rPr>
                <w:bCs/>
                <w:color w:val="000000"/>
                <w:spacing w:val="-8"/>
                <w:sz w:val="24"/>
              </w:rPr>
              <w:t>1</w:t>
            </w:r>
          </w:p>
        </w:tc>
        <w:tc>
          <w:tcPr>
            <w:tcW w:w="31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C51AEF" w:rsidP="00AD091C">
            <w:pPr>
              <w:jc w:val="center"/>
              <w:rPr>
                <w:color w:val="000000"/>
                <w:sz w:val="24"/>
              </w:rPr>
            </w:pPr>
            <w:r w:rsidRPr="00E4797E">
              <w:rPr>
                <w:color w:val="000000"/>
                <w:sz w:val="24"/>
                <w:lang w:val="en-US"/>
              </w:rPr>
              <w:t>J2</w:t>
            </w:r>
          </w:p>
        </w:tc>
        <w:tc>
          <w:tcPr>
            <w:tcW w:w="31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C51AEF" w:rsidP="00AD091C">
            <w:pPr>
              <w:jc w:val="center"/>
              <w:rPr>
                <w:color w:val="000000"/>
                <w:sz w:val="24"/>
              </w:rPr>
            </w:pPr>
            <w:r w:rsidRPr="00E4797E">
              <w:rPr>
                <w:color w:val="000000"/>
                <w:sz w:val="24"/>
                <w:lang w:val="en-US"/>
              </w:rPr>
              <w:t>J3</w:t>
            </w:r>
          </w:p>
        </w:tc>
        <w:tc>
          <w:tcPr>
            <w:tcW w:w="295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C51AEF" w:rsidP="00AD091C">
            <w:pPr>
              <w:jc w:val="center"/>
              <w:rPr>
                <w:bCs/>
                <w:color w:val="000000"/>
                <w:spacing w:val="-8"/>
                <w:sz w:val="24"/>
              </w:rPr>
            </w:pPr>
            <w:r w:rsidRPr="00E4797E">
              <w:rPr>
                <w:bCs/>
                <w:color w:val="000000"/>
                <w:spacing w:val="-8"/>
                <w:sz w:val="24"/>
                <w:lang w:val="en-US"/>
              </w:rPr>
              <w:t>J4</w:t>
            </w:r>
          </w:p>
        </w:tc>
        <w:tc>
          <w:tcPr>
            <w:tcW w:w="295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C51AEF" w:rsidP="00AD091C">
            <w:pPr>
              <w:jc w:val="center"/>
              <w:rPr>
                <w:bCs/>
                <w:color w:val="000000"/>
                <w:spacing w:val="-8"/>
                <w:sz w:val="24"/>
              </w:rPr>
            </w:pPr>
            <w:r w:rsidRPr="00E4797E">
              <w:rPr>
                <w:bCs/>
                <w:color w:val="000000"/>
                <w:spacing w:val="-8"/>
                <w:sz w:val="24"/>
                <w:lang w:val="en-US"/>
              </w:rPr>
              <w:t>J5</w:t>
            </w:r>
          </w:p>
        </w:tc>
        <w:tc>
          <w:tcPr>
            <w:tcW w:w="31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C51AEF" w:rsidP="00AD091C">
            <w:pPr>
              <w:jc w:val="center"/>
              <w:rPr>
                <w:color w:val="000000"/>
                <w:sz w:val="24"/>
              </w:rPr>
            </w:pPr>
            <w:r w:rsidRPr="00E4797E">
              <w:rPr>
                <w:color w:val="000000"/>
                <w:sz w:val="24"/>
                <w:lang w:val="en-US"/>
              </w:rPr>
              <w:t>J6</w:t>
            </w:r>
          </w:p>
        </w:tc>
      </w:tr>
      <w:tr w:rsidR="00C51AEF" w:rsidRPr="00E4797E" w:rsidTr="00410011">
        <w:trPr>
          <w:trHeight w:val="91"/>
        </w:trPr>
        <w:tc>
          <w:tcPr>
            <w:tcW w:w="1466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665FE3" w:rsidP="00AD091C">
            <w:pPr>
              <w:jc w:val="center"/>
              <w:rPr>
                <w:color w:val="000000"/>
                <w:sz w:val="24"/>
                <w:lang w:val="en-US"/>
              </w:rPr>
            </w:pPr>
            <w:r w:rsidRPr="00E4797E">
              <w:rPr>
                <w:color w:val="000000"/>
                <w:sz w:val="24"/>
                <w:lang w:val="en-US"/>
              </w:rPr>
              <w:t>3</w:t>
            </w:r>
          </w:p>
        </w:tc>
        <w:tc>
          <w:tcPr>
            <w:tcW w:w="37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665FE3" w:rsidP="00AD091C">
            <w:pPr>
              <w:jc w:val="center"/>
              <w:rPr>
                <w:color w:val="000000"/>
                <w:sz w:val="24"/>
                <w:lang w:val="en-US"/>
              </w:rPr>
            </w:pPr>
            <w:r w:rsidRPr="00E4797E">
              <w:rPr>
                <w:color w:val="000000"/>
                <w:sz w:val="24"/>
                <w:lang w:val="en-US"/>
              </w:rPr>
              <w:t>6</w:t>
            </w:r>
          </w:p>
        </w:tc>
        <w:tc>
          <w:tcPr>
            <w:tcW w:w="37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665FE3" w:rsidP="00AD091C">
            <w:pPr>
              <w:jc w:val="center"/>
              <w:rPr>
                <w:color w:val="000000"/>
                <w:sz w:val="24"/>
                <w:lang w:val="en-US"/>
              </w:rPr>
            </w:pPr>
            <w:r w:rsidRPr="00E4797E">
              <w:rPr>
                <w:color w:val="000000"/>
                <w:sz w:val="24"/>
                <w:lang w:val="en-US"/>
              </w:rPr>
              <w:t>5</w:t>
            </w:r>
          </w:p>
        </w:tc>
        <w:tc>
          <w:tcPr>
            <w:tcW w:w="37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665FE3" w:rsidP="00AD091C">
            <w:pPr>
              <w:jc w:val="center"/>
              <w:rPr>
                <w:color w:val="000000"/>
                <w:sz w:val="24"/>
                <w:lang w:val="en-US"/>
              </w:rPr>
            </w:pPr>
            <w:r w:rsidRPr="00E4797E">
              <w:rPr>
                <w:color w:val="000000"/>
                <w:sz w:val="24"/>
                <w:lang w:val="en-US"/>
              </w:rPr>
              <w:t>2</w:t>
            </w:r>
          </w:p>
        </w:tc>
        <w:tc>
          <w:tcPr>
            <w:tcW w:w="37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665FE3" w:rsidP="00AD091C">
            <w:pPr>
              <w:jc w:val="center"/>
              <w:rPr>
                <w:color w:val="000000"/>
                <w:sz w:val="24"/>
                <w:lang w:val="en-US"/>
              </w:rPr>
            </w:pPr>
            <w:r w:rsidRPr="00E4797E">
              <w:rPr>
                <w:color w:val="000000"/>
                <w:sz w:val="24"/>
                <w:lang w:val="en-US"/>
              </w:rPr>
              <w:t>1</w:t>
            </w:r>
          </w:p>
        </w:tc>
        <w:tc>
          <w:tcPr>
            <w:tcW w:w="37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C51AEF" w:rsidP="00AD091C">
            <w:pPr>
              <w:jc w:val="center"/>
              <w:rPr>
                <w:color w:val="000000"/>
                <w:sz w:val="24"/>
              </w:rPr>
            </w:pPr>
            <w:r w:rsidRPr="00E4797E">
              <w:rPr>
                <w:color w:val="000000"/>
                <w:sz w:val="24"/>
              </w:rPr>
              <w:t>4</w:t>
            </w:r>
          </w:p>
        </w:tc>
        <w:tc>
          <w:tcPr>
            <w:tcW w:w="37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665FE3" w:rsidP="00AD091C">
            <w:pPr>
              <w:jc w:val="center"/>
              <w:rPr>
                <w:color w:val="000000"/>
                <w:sz w:val="24"/>
                <w:lang w:val="en-US"/>
              </w:rPr>
            </w:pPr>
            <w:r w:rsidRPr="00E4797E">
              <w:rPr>
                <w:color w:val="000000"/>
                <w:sz w:val="24"/>
                <w:lang w:val="en-US"/>
              </w:rPr>
              <w:t>5</w:t>
            </w:r>
          </w:p>
        </w:tc>
        <w:tc>
          <w:tcPr>
            <w:tcW w:w="35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665FE3" w:rsidP="00AD091C">
            <w:pPr>
              <w:jc w:val="center"/>
              <w:rPr>
                <w:color w:val="000000"/>
                <w:sz w:val="24"/>
                <w:lang w:val="en-US"/>
              </w:rPr>
            </w:pPr>
            <w:r w:rsidRPr="00E4797E">
              <w:rPr>
                <w:color w:val="000000"/>
                <w:sz w:val="24"/>
                <w:lang w:val="en-US"/>
              </w:rPr>
              <w:t>12</w:t>
            </w:r>
          </w:p>
        </w:tc>
        <w:tc>
          <w:tcPr>
            <w:tcW w:w="35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665FE3" w:rsidP="00AD091C">
            <w:pPr>
              <w:jc w:val="center"/>
              <w:rPr>
                <w:color w:val="000000"/>
                <w:sz w:val="24"/>
                <w:lang w:val="en-US"/>
              </w:rPr>
            </w:pPr>
            <w:r w:rsidRPr="00E4797E">
              <w:rPr>
                <w:color w:val="000000"/>
                <w:sz w:val="24"/>
                <w:lang w:val="en-US"/>
              </w:rPr>
              <w:t>20</w:t>
            </w:r>
          </w:p>
        </w:tc>
        <w:tc>
          <w:tcPr>
            <w:tcW w:w="35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C51AEF" w:rsidP="00AD091C">
            <w:pPr>
              <w:jc w:val="center"/>
              <w:rPr>
                <w:color w:val="000000"/>
                <w:sz w:val="24"/>
              </w:rPr>
            </w:pPr>
            <w:r w:rsidRPr="00E4797E">
              <w:rPr>
                <w:color w:val="000000"/>
                <w:sz w:val="24"/>
              </w:rPr>
              <w:t>0</w:t>
            </w:r>
          </w:p>
        </w:tc>
        <w:tc>
          <w:tcPr>
            <w:tcW w:w="35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665FE3" w:rsidP="00AD091C">
            <w:pPr>
              <w:jc w:val="center"/>
              <w:rPr>
                <w:color w:val="000000"/>
                <w:sz w:val="24"/>
                <w:lang w:val="en-US"/>
              </w:rPr>
            </w:pPr>
            <w:r w:rsidRPr="00E4797E">
              <w:rPr>
                <w:color w:val="000000"/>
                <w:sz w:val="24"/>
                <w:lang w:val="en-US"/>
              </w:rPr>
              <w:t>0</w:t>
            </w:r>
          </w:p>
        </w:tc>
        <w:tc>
          <w:tcPr>
            <w:tcW w:w="35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C51AEF" w:rsidP="00AD091C">
            <w:pPr>
              <w:jc w:val="center"/>
              <w:rPr>
                <w:color w:val="000000"/>
                <w:sz w:val="24"/>
              </w:rPr>
            </w:pPr>
            <w:r w:rsidRPr="00E4797E">
              <w:rPr>
                <w:color w:val="000000"/>
                <w:sz w:val="24"/>
              </w:rPr>
              <w:t>0</w:t>
            </w:r>
          </w:p>
        </w:tc>
        <w:tc>
          <w:tcPr>
            <w:tcW w:w="35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665FE3" w:rsidP="00AD091C">
            <w:pPr>
              <w:jc w:val="center"/>
              <w:rPr>
                <w:color w:val="000000"/>
                <w:sz w:val="24"/>
                <w:lang w:val="en-US"/>
              </w:rPr>
            </w:pPr>
            <w:r w:rsidRPr="00E4797E">
              <w:rPr>
                <w:color w:val="000000"/>
                <w:sz w:val="24"/>
                <w:lang w:val="en-US"/>
              </w:rPr>
              <w:t>0</w:t>
            </w:r>
          </w:p>
        </w:tc>
        <w:tc>
          <w:tcPr>
            <w:tcW w:w="295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C51AEF" w:rsidP="00AD091C">
            <w:pPr>
              <w:jc w:val="center"/>
              <w:rPr>
                <w:color w:val="000000"/>
                <w:sz w:val="24"/>
              </w:rPr>
            </w:pPr>
            <w:r w:rsidRPr="00E4797E">
              <w:rPr>
                <w:color w:val="000000"/>
                <w:sz w:val="24"/>
              </w:rPr>
              <w:t>0</w:t>
            </w:r>
          </w:p>
        </w:tc>
        <w:tc>
          <w:tcPr>
            <w:tcW w:w="31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C51AEF" w:rsidP="00AD091C">
            <w:pPr>
              <w:jc w:val="center"/>
              <w:rPr>
                <w:color w:val="000000"/>
                <w:sz w:val="24"/>
              </w:rPr>
            </w:pPr>
            <w:r w:rsidRPr="00E4797E">
              <w:rPr>
                <w:color w:val="000000"/>
                <w:sz w:val="24"/>
              </w:rPr>
              <w:t>0</w:t>
            </w:r>
          </w:p>
        </w:tc>
        <w:tc>
          <w:tcPr>
            <w:tcW w:w="31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C51AEF" w:rsidP="00AD091C">
            <w:pPr>
              <w:jc w:val="center"/>
              <w:rPr>
                <w:color w:val="000000"/>
                <w:sz w:val="24"/>
              </w:rPr>
            </w:pPr>
            <w:r w:rsidRPr="00E4797E">
              <w:rPr>
                <w:color w:val="000000"/>
                <w:sz w:val="24"/>
              </w:rPr>
              <w:t>0</w:t>
            </w:r>
          </w:p>
        </w:tc>
        <w:tc>
          <w:tcPr>
            <w:tcW w:w="295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665FE3" w:rsidP="00AD091C">
            <w:pPr>
              <w:jc w:val="center"/>
              <w:rPr>
                <w:color w:val="000000"/>
                <w:sz w:val="24"/>
                <w:lang w:val="en-US"/>
              </w:rPr>
            </w:pPr>
            <w:r w:rsidRPr="00E4797E">
              <w:rPr>
                <w:color w:val="000000"/>
                <w:sz w:val="24"/>
                <w:lang w:val="en-US"/>
              </w:rPr>
              <w:t>8</w:t>
            </w:r>
          </w:p>
        </w:tc>
        <w:tc>
          <w:tcPr>
            <w:tcW w:w="295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665FE3" w:rsidP="00AD091C">
            <w:pPr>
              <w:jc w:val="center"/>
              <w:rPr>
                <w:color w:val="000000"/>
                <w:sz w:val="24"/>
                <w:lang w:val="en-US"/>
              </w:rPr>
            </w:pPr>
            <w:r w:rsidRPr="00E4797E">
              <w:rPr>
                <w:color w:val="000000"/>
                <w:sz w:val="24"/>
                <w:lang w:val="en-US"/>
              </w:rPr>
              <w:t>0</w:t>
            </w:r>
          </w:p>
        </w:tc>
        <w:tc>
          <w:tcPr>
            <w:tcW w:w="31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1AEF" w:rsidRPr="00E4797E" w:rsidRDefault="00C51AEF" w:rsidP="00AD091C">
            <w:pPr>
              <w:jc w:val="center"/>
              <w:rPr>
                <w:color w:val="000000"/>
                <w:sz w:val="24"/>
              </w:rPr>
            </w:pPr>
            <w:r w:rsidRPr="00E4797E">
              <w:rPr>
                <w:color w:val="000000"/>
                <w:sz w:val="24"/>
              </w:rPr>
              <w:t>0</w:t>
            </w:r>
          </w:p>
        </w:tc>
      </w:tr>
    </w:tbl>
    <w:p w:rsidR="00410011" w:rsidRDefault="00410011" w:rsidP="00410011">
      <w:pPr>
        <w:jc w:val="both"/>
        <w:rPr>
          <w:rFonts w:cs="Arial"/>
          <w:sz w:val="24"/>
        </w:rPr>
      </w:pPr>
    </w:p>
    <w:p w:rsidR="00410011" w:rsidRPr="00766924" w:rsidRDefault="00410011" w:rsidP="00410011">
      <w:pPr>
        <w:jc w:val="both"/>
        <w:rPr>
          <w:rFonts w:cs="Arial"/>
          <w:sz w:val="24"/>
        </w:rPr>
      </w:pPr>
      <w:r w:rsidRPr="00766924">
        <w:rPr>
          <w:rFonts w:cs="Arial"/>
          <w:sz w:val="24"/>
        </w:rPr>
        <w:t xml:space="preserve">Для электрической цепи, схема которой изображена на рисунке </w:t>
      </w:r>
      <w:r>
        <w:rPr>
          <w:rFonts w:cs="Arial"/>
          <w:sz w:val="24"/>
        </w:rPr>
        <w:t>3.2.</w:t>
      </w:r>
      <w:r w:rsidR="00E220F2">
        <w:rPr>
          <w:rFonts w:cs="Arial"/>
          <w:sz w:val="24"/>
        </w:rPr>
        <w:t>3</w:t>
      </w:r>
    </w:p>
    <w:p w:rsidR="00410011" w:rsidRPr="003E77AD" w:rsidRDefault="00410011" w:rsidP="0041001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4"/>
        </w:rPr>
      </w:pPr>
      <w:r w:rsidRPr="003E77AD">
        <w:rPr>
          <w:rFonts w:cs="Arial"/>
          <w:sz w:val="24"/>
        </w:rPr>
        <w:t xml:space="preserve">– Пользуясь данными таблицы </w:t>
      </w:r>
      <w:r>
        <w:rPr>
          <w:rFonts w:cs="Arial"/>
          <w:sz w:val="24"/>
        </w:rPr>
        <w:t>3.</w:t>
      </w:r>
      <w:r w:rsidRPr="00766924">
        <w:rPr>
          <w:rFonts w:cs="Arial"/>
          <w:sz w:val="24"/>
        </w:rPr>
        <w:t>2</w:t>
      </w:r>
      <w:r w:rsidRPr="003E77AD">
        <w:rPr>
          <w:rFonts w:cs="Arial"/>
          <w:sz w:val="24"/>
        </w:rPr>
        <w:t>, учитывая, что частота источника питания равна 50 Гц, определить токи во всех ветвях и напряжения на всех элементах комплексным методом;</w:t>
      </w:r>
    </w:p>
    <w:p w:rsidR="00410011" w:rsidRPr="003E77AD" w:rsidRDefault="00410011" w:rsidP="0041001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4"/>
        </w:rPr>
      </w:pPr>
      <w:r w:rsidRPr="003E77AD">
        <w:rPr>
          <w:rFonts w:cs="Arial"/>
          <w:sz w:val="24"/>
        </w:rPr>
        <w:t>– Составить баланс активной и реактивной мощностей;</w:t>
      </w:r>
    </w:p>
    <w:p w:rsidR="00410011" w:rsidRPr="003E77AD" w:rsidRDefault="00410011" w:rsidP="0041001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4"/>
        </w:rPr>
      </w:pPr>
      <w:r w:rsidRPr="003E77AD">
        <w:rPr>
          <w:rFonts w:cs="Arial"/>
          <w:sz w:val="24"/>
        </w:rPr>
        <w:lastRenderedPageBreak/>
        <w:softHyphen/>
      </w:r>
      <w:r w:rsidRPr="003E77AD">
        <w:rPr>
          <w:rFonts w:cs="Arial"/>
          <w:sz w:val="24"/>
        </w:rPr>
        <w:softHyphen/>
        <w:t>– Построить в масштабе на комплексной плоскости совмещенную векторную диаграмму токов и напряжений;</w:t>
      </w:r>
    </w:p>
    <w:p w:rsidR="00410011" w:rsidRPr="003E77AD" w:rsidRDefault="00410011" w:rsidP="0041001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4"/>
        </w:rPr>
      </w:pPr>
      <w:r w:rsidRPr="003E77AD">
        <w:rPr>
          <w:rFonts w:cs="Arial"/>
          <w:sz w:val="24"/>
        </w:rPr>
        <w:t>– Определить показание вольтметра и активную мощность, измеряемую ваттметром.</w:t>
      </w:r>
    </w:p>
    <w:p w:rsidR="007072F3" w:rsidRDefault="007072F3" w:rsidP="007072F3"/>
    <w:p w:rsidR="007072F3" w:rsidRDefault="007072F3" w:rsidP="007072F3">
      <w:pPr>
        <w:jc w:val="center"/>
      </w:pPr>
      <w:r>
        <w:rPr>
          <w:noProof/>
          <w:lang w:eastAsia="ru-RU"/>
        </w:rPr>
        <w:drawing>
          <wp:inline distT="0" distB="0" distL="0" distR="0" wp14:anchorId="3B453E85" wp14:editId="6A7C4C95">
            <wp:extent cx="3315694" cy="19321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7717" cy="193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F3" w:rsidRDefault="007072F3" w:rsidP="007072F3">
      <w:pPr>
        <w:jc w:val="center"/>
      </w:pPr>
    </w:p>
    <w:p w:rsidR="00410011" w:rsidRPr="004937FB" w:rsidRDefault="00410011" w:rsidP="00410011">
      <w:pPr>
        <w:jc w:val="center"/>
        <w:rPr>
          <w:sz w:val="24"/>
        </w:rPr>
      </w:pPr>
      <w:r w:rsidRPr="004937FB">
        <w:rPr>
          <w:sz w:val="24"/>
        </w:rPr>
        <w:t>Рисунок 3.2.</w:t>
      </w:r>
      <w:r w:rsidRPr="00410011">
        <w:rPr>
          <w:sz w:val="24"/>
        </w:rPr>
        <w:t>3</w:t>
      </w:r>
      <w:r w:rsidRPr="004937FB">
        <w:rPr>
          <w:sz w:val="24"/>
        </w:rPr>
        <w:t xml:space="preserve"> — Схема электрической цепи к заданию</w:t>
      </w:r>
    </w:p>
    <w:p w:rsidR="00410011" w:rsidRPr="00417915" w:rsidRDefault="00410011" w:rsidP="00410011">
      <w:pPr>
        <w:ind w:firstLine="708"/>
        <w:rPr>
          <w:sz w:val="24"/>
        </w:rPr>
      </w:pPr>
      <w:r w:rsidRPr="00417915">
        <w:rPr>
          <w:sz w:val="24"/>
        </w:rPr>
        <w:t xml:space="preserve">Таблица </w:t>
      </w:r>
      <w:r>
        <w:rPr>
          <w:sz w:val="24"/>
        </w:rPr>
        <w:t>3.</w:t>
      </w:r>
      <w:r w:rsidRPr="00417915">
        <w:rPr>
          <w:sz w:val="24"/>
        </w:rPr>
        <w:t>2 —Варианты заданий.</w:t>
      </w:r>
    </w:p>
    <w:tbl>
      <w:tblPr>
        <w:tblW w:w="76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2"/>
        <w:gridCol w:w="1134"/>
        <w:gridCol w:w="709"/>
        <w:gridCol w:w="592"/>
        <w:gridCol w:w="567"/>
        <w:gridCol w:w="542"/>
        <w:gridCol w:w="592"/>
        <w:gridCol w:w="690"/>
        <w:gridCol w:w="708"/>
        <w:gridCol w:w="426"/>
        <w:gridCol w:w="567"/>
        <w:gridCol w:w="567"/>
      </w:tblGrid>
      <w:tr w:rsidR="007072F3" w:rsidRPr="005A02EB" w:rsidTr="00410011">
        <w:trPr>
          <w:trHeight w:hRule="exact" w:val="318"/>
          <w:jc w:val="center"/>
        </w:trPr>
        <w:tc>
          <w:tcPr>
            <w:tcW w:w="562" w:type="dxa"/>
            <w:vMerge w:val="restart"/>
            <w:shd w:val="clear" w:color="auto" w:fill="FFFFFF"/>
            <w:vAlign w:val="center"/>
          </w:tcPr>
          <w:p w:rsidR="007072F3" w:rsidRPr="00410011" w:rsidRDefault="007072F3" w:rsidP="00310BED">
            <w:pPr>
              <w:jc w:val="center"/>
              <w:rPr>
                <w:rFonts w:cs="Arial"/>
                <w:sz w:val="24"/>
              </w:rPr>
            </w:pPr>
            <w:proofErr w:type="gramStart"/>
            <w:r w:rsidRPr="00410011">
              <w:rPr>
                <w:rFonts w:cs="Arial"/>
                <w:sz w:val="24"/>
              </w:rPr>
              <w:t>Вари-ант</w:t>
            </w:r>
            <w:proofErr w:type="gramEnd"/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 w:rsidR="007072F3" w:rsidRPr="00410011" w:rsidRDefault="007072F3" w:rsidP="00310BED">
            <w:pPr>
              <w:rPr>
                <w:rFonts w:cs="Arial"/>
                <w:sz w:val="24"/>
              </w:rPr>
            </w:pPr>
            <w:r w:rsidRPr="00410011">
              <w:rPr>
                <w:rFonts w:cs="Arial"/>
                <w:sz w:val="24"/>
              </w:rPr>
              <w:t>Рисунок</w:t>
            </w:r>
          </w:p>
        </w:tc>
        <w:tc>
          <w:tcPr>
            <w:tcW w:w="5960" w:type="dxa"/>
            <w:gridSpan w:val="10"/>
            <w:shd w:val="clear" w:color="auto" w:fill="FFFFFF"/>
            <w:vAlign w:val="center"/>
          </w:tcPr>
          <w:p w:rsidR="007072F3" w:rsidRPr="00410011" w:rsidRDefault="007072F3" w:rsidP="00310BED">
            <w:pPr>
              <w:jc w:val="center"/>
              <w:rPr>
                <w:rFonts w:cs="Arial"/>
                <w:sz w:val="24"/>
              </w:rPr>
            </w:pPr>
            <w:r w:rsidRPr="00410011">
              <w:rPr>
                <w:rFonts w:cs="Arial"/>
                <w:sz w:val="24"/>
              </w:rPr>
              <w:t>Значения параметров</w:t>
            </w:r>
          </w:p>
        </w:tc>
      </w:tr>
      <w:tr w:rsidR="007072F3" w:rsidRPr="005A02EB" w:rsidTr="00410011">
        <w:trPr>
          <w:trHeight w:hRule="exact" w:val="673"/>
          <w:jc w:val="center"/>
        </w:trPr>
        <w:tc>
          <w:tcPr>
            <w:tcW w:w="562" w:type="dxa"/>
            <w:vMerge/>
            <w:shd w:val="clear" w:color="auto" w:fill="FFFFFF"/>
            <w:vAlign w:val="center"/>
          </w:tcPr>
          <w:p w:rsidR="007072F3" w:rsidRPr="00410011" w:rsidRDefault="007072F3" w:rsidP="00310BED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7072F3" w:rsidRPr="00410011" w:rsidRDefault="007072F3" w:rsidP="00310BED">
            <w:pPr>
              <w:rPr>
                <w:rFonts w:cs="Arial"/>
                <w:sz w:val="24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7072F3" w:rsidRPr="00410011" w:rsidRDefault="007072F3" w:rsidP="00310BED">
            <w:pPr>
              <w:jc w:val="center"/>
              <w:rPr>
                <w:rFonts w:cs="Arial"/>
                <w:sz w:val="24"/>
              </w:rPr>
            </w:pPr>
            <w:r w:rsidRPr="00410011">
              <w:rPr>
                <w:rFonts w:cs="Arial"/>
                <w:sz w:val="24"/>
              </w:rPr>
              <w:t>ЭДС, В</w:t>
            </w:r>
          </w:p>
        </w:tc>
        <w:tc>
          <w:tcPr>
            <w:tcW w:w="1701" w:type="dxa"/>
            <w:gridSpan w:val="3"/>
            <w:shd w:val="clear" w:color="auto" w:fill="FFFFFF"/>
            <w:vAlign w:val="center"/>
          </w:tcPr>
          <w:p w:rsidR="007072F3" w:rsidRPr="00410011" w:rsidRDefault="007072F3" w:rsidP="00310BED">
            <w:pPr>
              <w:jc w:val="center"/>
              <w:rPr>
                <w:rFonts w:cs="Arial"/>
                <w:sz w:val="24"/>
              </w:rPr>
            </w:pPr>
            <w:r w:rsidRPr="00410011">
              <w:rPr>
                <w:rFonts w:cs="Arial"/>
                <w:sz w:val="24"/>
              </w:rPr>
              <w:t>Емкости, мкФ</w:t>
            </w:r>
          </w:p>
        </w:tc>
        <w:tc>
          <w:tcPr>
            <w:tcW w:w="1990" w:type="dxa"/>
            <w:gridSpan w:val="3"/>
            <w:shd w:val="clear" w:color="auto" w:fill="FFFFFF"/>
            <w:vAlign w:val="center"/>
          </w:tcPr>
          <w:p w:rsidR="007072F3" w:rsidRPr="00410011" w:rsidRDefault="007072F3" w:rsidP="00310BED">
            <w:pPr>
              <w:jc w:val="center"/>
              <w:rPr>
                <w:rFonts w:cs="Arial"/>
                <w:sz w:val="24"/>
              </w:rPr>
            </w:pPr>
            <w:r w:rsidRPr="00410011">
              <w:rPr>
                <w:rFonts w:cs="Arial"/>
                <w:sz w:val="24"/>
              </w:rPr>
              <w:t xml:space="preserve">Индуктивности, </w:t>
            </w:r>
            <w:proofErr w:type="spellStart"/>
            <w:r w:rsidRPr="00410011">
              <w:rPr>
                <w:rFonts w:cs="Arial"/>
                <w:sz w:val="24"/>
              </w:rPr>
              <w:t>мГн</w:t>
            </w:r>
            <w:proofErr w:type="spellEnd"/>
          </w:p>
        </w:tc>
        <w:tc>
          <w:tcPr>
            <w:tcW w:w="1560" w:type="dxa"/>
            <w:gridSpan w:val="3"/>
            <w:shd w:val="clear" w:color="auto" w:fill="FFFFFF"/>
            <w:vAlign w:val="center"/>
          </w:tcPr>
          <w:p w:rsidR="007072F3" w:rsidRPr="00410011" w:rsidRDefault="007072F3" w:rsidP="00310BED">
            <w:pPr>
              <w:jc w:val="center"/>
              <w:rPr>
                <w:rFonts w:cs="Arial"/>
                <w:sz w:val="24"/>
              </w:rPr>
            </w:pPr>
            <w:r w:rsidRPr="00410011">
              <w:rPr>
                <w:rFonts w:cs="Arial"/>
                <w:sz w:val="24"/>
              </w:rPr>
              <w:t>Сопротивления, Ом</w:t>
            </w:r>
          </w:p>
        </w:tc>
      </w:tr>
      <w:tr w:rsidR="007072F3" w:rsidRPr="005A02EB" w:rsidTr="00410011">
        <w:trPr>
          <w:trHeight w:hRule="exact" w:val="318"/>
          <w:jc w:val="center"/>
        </w:trPr>
        <w:tc>
          <w:tcPr>
            <w:tcW w:w="562" w:type="dxa"/>
            <w:vMerge/>
            <w:shd w:val="clear" w:color="auto" w:fill="FFFFFF"/>
            <w:vAlign w:val="center"/>
          </w:tcPr>
          <w:p w:rsidR="007072F3" w:rsidRPr="00410011" w:rsidRDefault="007072F3" w:rsidP="00310BED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7072F3" w:rsidRPr="00410011" w:rsidRDefault="007072F3" w:rsidP="00310BED">
            <w:pPr>
              <w:rPr>
                <w:rFonts w:cs="Arial"/>
                <w:sz w:val="24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7072F3" w:rsidRPr="00410011" w:rsidRDefault="007072F3" w:rsidP="00310BED">
            <w:pPr>
              <w:jc w:val="center"/>
              <w:rPr>
                <w:rFonts w:cs="Arial"/>
                <w:sz w:val="24"/>
              </w:rPr>
            </w:pPr>
            <w:r w:rsidRPr="00410011">
              <w:rPr>
                <w:rFonts w:cs="Arial"/>
                <w:sz w:val="24"/>
              </w:rPr>
              <w:t>Е</w:t>
            </w:r>
          </w:p>
        </w:tc>
        <w:tc>
          <w:tcPr>
            <w:tcW w:w="592" w:type="dxa"/>
            <w:shd w:val="clear" w:color="auto" w:fill="FFFFFF"/>
            <w:vAlign w:val="center"/>
          </w:tcPr>
          <w:p w:rsidR="007072F3" w:rsidRPr="00410011" w:rsidRDefault="007072F3" w:rsidP="00310BED">
            <w:pPr>
              <w:jc w:val="center"/>
              <w:rPr>
                <w:rFonts w:cs="Arial"/>
                <w:sz w:val="24"/>
              </w:rPr>
            </w:pPr>
            <w:r w:rsidRPr="00410011">
              <w:rPr>
                <w:rFonts w:cs="Arial"/>
                <w:sz w:val="24"/>
              </w:rPr>
              <w:t>С</w:t>
            </w:r>
            <w:proofErr w:type="gramStart"/>
            <w:r w:rsidRPr="00410011">
              <w:rPr>
                <w:rFonts w:cs="Arial"/>
                <w:sz w:val="24"/>
                <w:vertAlign w:val="subscript"/>
              </w:rPr>
              <w:t>1</w:t>
            </w:r>
            <w:proofErr w:type="gramEnd"/>
          </w:p>
        </w:tc>
        <w:tc>
          <w:tcPr>
            <w:tcW w:w="567" w:type="dxa"/>
            <w:shd w:val="clear" w:color="auto" w:fill="FFFFFF"/>
            <w:vAlign w:val="center"/>
          </w:tcPr>
          <w:p w:rsidR="007072F3" w:rsidRPr="00410011" w:rsidRDefault="007072F3" w:rsidP="00310BED">
            <w:pPr>
              <w:jc w:val="center"/>
              <w:rPr>
                <w:rFonts w:cs="Arial"/>
                <w:sz w:val="24"/>
              </w:rPr>
            </w:pPr>
            <w:r w:rsidRPr="00410011">
              <w:rPr>
                <w:rFonts w:cs="Arial"/>
                <w:sz w:val="24"/>
              </w:rPr>
              <w:t>С</w:t>
            </w:r>
            <w:proofErr w:type="gramStart"/>
            <w:r w:rsidRPr="00410011">
              <w:rPr>
                <w:rFonts w:cs="Arial"/>
                <w:sz w:val="24"/>
                <w:vertAlign w:val="subscript"/>
              </w:rPr>
              <w:t>2</w:t>
            </w:r>
            <w:proofErr w:type="gramEnd"/>
          </w:p>
        </w:tc>
        <w:tc>
          <w:tcPr>
            <w:tcW w:w="542" w:type="dxa"/>
            <w:shd w:val="clear" w:color="auto" w:fill="FFFFFF"/>
            <w:vAlign w:val="center"/>
          </w:tcPr>
          <w:p w:rsidR="007072F3" w:rsidRPr="00410011" w:rsidRDefault="007072F3" w:rsidP="00310BED">
            <w:pPr>
              <w:jc w:val="center"/>
              <w:rPr>
                <w:rFonts w:cs="Arial"/>
                <w:sz w:val="24"/>
              </w:rPr>
            </w:pPr>
            <w:r w:rsidRPr="00410011">
              <w:rPr>
                <w:rFonts w:cs="Arial"/>
                <w:sz w:val="24"/>
              </w:rPr>
              <w:t>С</w:t>
            </w:r>
            <w:r w:rsidRPr="00410011">
              <w:rPr>
                <w:rFonts w:cs="Arial"/>
                <w:sz w:val="24"/>
                <w:vertAlign w:val="subscript"/>
              </w:rPr>
              <w:t>3</w:t>
            </w:r>
          </w:p>
        </w:tc>
        <w:tc>
          <w:tcPr>
            <w:tcW w:w="592" w:type="dxa"/>
            <w:shd w:val="clear" w:color="auto" w:fill="FFFFFF"/>
            <w:vAlign w:val="center"/>
          </w:tcPr>
          <w:p w:rsidR="007072F3" w:rsidRPr="00410011" w:rsidRDefault="007072F3" w:rsidP="00310BED">
            <w:pPr>
              <w:jc w:val="center"/>
              <w:rPr>
                <w:rFonts w:cs="Arial"/>
                <w:sz w:val="24"/>
              </w:rPr>
            </w:pPr>
            <w:r w:rsidRPr="00410011">
              <w:rPr>
                <w:rFonts w:cs="Arial"/>
                <w:sz w:val="24"/>
                <w:lang w:val="en-US"/>
              </w:rPr>
              <w:t>L</w:t>
            </w:r>
            <w:r w:rsidRPr="00410011">
              <w:rPr>
                <w:rFonts w:cs="Arial"/>
                <w:sz w:val="24"/>
                <w:vertAlign w:val="subscript"/>
              </w:rPr>
              <w:t>1</w:t>
            </w:r>
          </w:p>
        </w:tc>
        <w:tc>
          <w:tcPr>
            <w:tcW w:w="690" w:type="dxa"/>
            <w:shd w:val="clear" w:color="auto" w:fill="FFFFFF"/>
            <w:vAlign w:val="center"/>
          </w:tcPr>
          <w:p w:rsidR="007072F3" w:rsidRPr="00410011" w:rsidRDefault="007072F3" w:rsidP="00310BED">
            <w:pPr>
              <w:jc w:val="center"/>
              <w:rPr>
                <w:rFonts w:cs="Arial"/>
                <w:sz w:val="24"/>
              </w:rPr>
            </w:pPr>
            <w:r w:rsidRPr="00410011">
              <w:rPr>
                <w:rFonts w:cs="Arial"/>
                <w:sz w:val="24"/>
                <w:lang w:val="en-US"/>
              </w:rPr>
              <w:t>L</w:t>
            </w:r>
            <w:r w:rsidRPr="00410011">
              <w:rPr>
                <w:rFonts w:cs="Arial"/>
                <w:sz w:val="24"/>
                <w:vertAlign w:val="subscript"/>
              </w:rPr>
              <w:t>2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7072F3" w:rsidRPr="00410011" w:rsidRDefault="007072F3" w:rsidP="00310BED">
            <w:pPr>
              <w:jc w:val="center"/>
              <w:rPr>
                <w:rFonts w:cs="Arial"/>
                <w:sz w:val="24"/>
              </w:rPr>
            </w:pPr>
            <w:r w:rsidRPr="00410011">
              <w:rPr>
                <w:rFonts w:cs="Arial"/>
                <w:sz w:val="24"/>
                <w:lang w:val="en-US"/>
              </w:rPr>
              <w:t>L</w:t>
            </w:r>
            <w:r w:rsidRPr="00410011">
              <w:rPr>
                <w:rFonts w:cs="Arial"/>
                <w:sz w:val="24"/>
                <w:vertAlign w:val="subscript"/>
              </w:rPr>
              <w:t>3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7072F3" w:rsidRPr="00410011" w:rsidRDefault="007072F3" w:rsidP="00310BED">
            <w:pPr>
              <w:jc w:val="center"/>
              <w:rPr>
                <w:rFonts w:cs="Arial"/>
                <w:sz w:val="24"/>
              </w:rPr>
            </w:pPr>
            <w:r w:rsidRPr="00410011">
              <w:rPr>
                <w:rFonts w:cs="Arial"/>
                <w:sz w:val="24"/>
                <w:lang w:val="en-US"/>
              </w:rPr>
              <w:t>R</w:t>
            </w:r>
            <w:r w:rsidRPr="00410011">
              <w:rPr>
                <w:rFonts w:cs="Arial"/>
                <w:sz w:val="24"/>
                <w:vertAlign w:val="subscript"/>
              </w:rPr>
              <w:t>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7072F3" w:rsidRPr="00410011" w:rsidRDefault="007072F3" w:rsidP="00310BED">
            <w:pPr>
              <w:jc w:val="center"/>
              <w:rPr>
                <w:rFonts w:cs="Arial"/>
                <w:sz w:val="24"/>
              </w:rPr>
            </w:pPr>
            <w:r w:rsidRPr="00410011">
              <w:rPr>
                <w:rFonts w:cs="Arial"/>
                <w:sz w:val="24"/>
                <w:lang w:val="en-US"/>
              </w:rPr>
              <w:t>R</w:t>
            </w:r>
            <w:r w:rsidRPr="00410011">
              <w:rPr>
                <w:rFonts w:cs="Arial"/>
                <w:sz w:val="24"/>
                <w:vertAlign w:val="subscript"/>
              </w:rPr>
              <w:t>2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7072F3" w:rsidRPr="00410011" w:rsidRDefault="007072F3" w:rsidP="00310BED">
            <w:pPr>
              <w:jc w:val="center"/>
              <w:rPr>
                <w:rFonts w:cs="Arial"/>
                <w:sz w:val="24"/>
              </w:rPr>
            </w:pPr>
            <w:r w:rsidRPr="00410011">
              <w:rPr>
                <w:rFonts w:cs="Arial"/>
                <w:sz w:val="24"/>
                <w:lang w:val="en-US"/>
              </w:rPr>
              <w:t>R</w:t>
            </w:r>
            <w:r w:rsidRPr="00410011">
              <w:rPr>
                <w:rFonts w:cs="Arial"/>
                <w:sz w:val="24"/>
                <w:vertAlign w:val="subscript"/>
              </w:rPr>
              <w:t>3</w:t>
            </w:r>
          </w:p>
        </w:tc>
      </w:tr>
      <w:tr w:rsidR="007072F3" w:rsidRPr="005A02EB" w:rsidTr="00410011">
        <w:trPr>
          <w:trHeight w:hRule="exact" w:val="672"/>
          <w:jc w:val="center"/>
        </w:trPr>
        <w:tc>
          <w:tcPr>
            <w:tcW w:w="562" w:type="dxa"/>
            <w:shd w:val="clear" w:color="auto" w:fill="FFFFFF"/>
            <w:vAlign w:val="center"/>
          </w:tcPr>
          <w:p w:rsidR="007072F3" w:rsidRPr="00410011" w:rsidRDefault="009246A4" w:rsidP="00310BED">
            <w:pPr>
              <w:jc w:val="center"/>
              <w:rPr>
                <w:rFonts w:cs="Arial"/>
                <w:sz w:val="24"/>
                <w:lang w:val="en-US"/>
              </w:rPr>
            </w:pPr>
            <w:r w:rsidRPr="00410011">
              <w:rPr>
                <w:rFonts w:cs="Arial"/>
                <w:sz w:val="24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FFFFFF"/>
          </w:tcPr>
          <w:p w:rsidR="007072F3" w:rsidRPr="00410011" w:rsidRDefault="007072F3" w:rsidP="009246A4">
            <w:pPr>
              <w:jc w:val="center"/>
              <w:rPr>
                <w:sz w:val="24"/>
                <w:lang w:val="en-US"/>
              </w:rPr>
            </w:pPr>
            <w:r w:rsidRPr="00410011">
              <w:rPr>
                <w:rFonts w:cs="Arial"/>
                <w:sz w:val="24"/>
              </w:rPr>
              <w:t>3.2.</w:t>
            </w:r>
            <w:r w:rsidR="009246A4" w:rsidRPr="00410011">
              <w:rPr>
                <w:rFonts w:cs="Arial"/>
                <w:sz w:val="24"/>
                <w:lang w:val="en-US"/>
              </w:rPr>
              <w:t>3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7072F3" w:rsidRPr="00410011" w:rsidRDefault="009246A4" w:rsidP="00310BED">
            <w:pPr>
              <w:jc w:val="center"/>
              <w:rPr>
                <w:rFonts w:cs="Arial"/>
                <w:sz w:val="24"/>
                <w:lang w:val="en-US"/>
              </w:rPr>
            </w:pPr>
            <w:r w:rsidRPr="00410011">
              <w:rPr>
                <w:rFonts w:cs="Arial"/>
                <w:sz w:val="24"/>
                <w:lang w:val="en-US"/>
              </w:rPr>
              <w:t>50</w:t>
            </w:r>
          </w:p>
        </w:tc>
        <w:tc>
          <w:tcPr>
            <w:tcW w:w="592" w:type="dxa"/>
            <w:shd w:val="clear" w:color="auto" w:fill="FFFFFF"/>
            <w:vAlign w:val="center"/>
          </w:tcPr>
          <w:p w:rsidR="007072F3" w:rsidRPr="00410011" w:rsidRDefault="007072F3" w:rsidP="00310BED">
            <w:pPr>
              <w:jc w:val="center"/>
              <w:rPr>
                <w:rFonts w:cs="Arial"/>
                <w:sz w:val="24"/>
                <w:lang w:val="en-US"/>
              </w:rPr>
            </w:pPr>
            <w:r w:rsidRPr="00410011">
              <w:rPr>
                <w:rFonts w:cs="Arial"/>
                <w:sz w:val="24"/>
                <w:lang w:val="en-US"/>
              </w:rPr>
              <w:t>100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7072F3" w:rsidRPr="00410011" w:rsidRDefault="007072F3" w:rsidP="00310BED">
            <w:pPr>
              <w:jc w:val="center"/>
              <w:rPr>
                <w:rFonts w:cs="Arial"/>
                <w:sz w:val="24"/>
                <w:lang w:val="en-US"/>
              </w:rPr>
            </w:pPr>
            <w:r w:rsidRPr="00410011">
              <w:rPr>
                <w:rFonts w:cs="Arial"/>
                <w:sz w:val="24"/>
                <w:lang w:val="en-US"/>
              </w:rPr>
              <w:t>159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7072F3" w:rsidRPr="00410011" w:rsidRDefault="007072F3" w:rsidP="00310BED">
            <w:pPr>
              <w:jc w:val="center"/>
              <w:rPr>
                <w:rFonts w:cs="Arial"/>
                <w:sz w:val="24"/>
              </w:rPr>
            </w:pPr>
            <w:r w:rsidRPr="00410011">
              <w:rPr>
                <w:rFonts w:cs="Arial"/>
                <w:sz w:val="24"/>
              </w:rPr>
              <w:t>—</w:t>
            </w:r>
          </w:p>
        </w:tc>
        <w:tc>
          <w:tcPr>
            <w:tcW w:w="592" w:type="dxa"/>
            <w:shd w:val="clear" w:color="auto" w:fill="FFFFFF"/>
            <w:vAlign w:val="center"/>
          </w:tcPr>
          <w:p w:rsidR="007072F3" w:rsidRPr="00410011" w:rsidRDefault="007072F3" w:rsidP="00310BED">
            <w:pPr>
              <w:jc w:val="center"/>
              <w:rPr>
                <w:rFonts w:cs="Arial"/>
                <w:sz w:val="24"/>
                <w:lang w:val="en-US"/>
              </w:rPr>
            </w:pPr>
            <w:r w:rsidRPr="00410011">
              <w:rPr>
                <w:rFonts w:cs="Arial"/>
                <w:sz w:val="24"/>
              </w:rPr>
              <w:t>—</w:t>
            </w:r>
          </w:p>
        </w:tc>
        <w:tc>
          <w:tcPr>
            <w:tcW w:w="690" w:type="dxa"/>
            <w:shd w:val="clear" w:color="auto" w:fill="FFFFFF"/>
            <w:vAlign w:val="center"/>
          </w:tcPr>
          <w:p w:rsidR="007072F3" w:rsidRPr="00410011" w:rsidRDefault="007072F3" w:rsidP="00310BED">
            <w:pPr>
              <w:jc w:val="center"/>
              <w:rPr>
                <w:rFonts w:cs="Arial"/>
                <w:sz w:val="24"/>
              </w:rPr>
            </w:pPr>
            <w:r w:rsidRPr="00410011">
              <w:rPr>
                <w:rFonts w:cs="Arial"/>
                <w:sz w:val="24"/>
              </w:rPr>
              <w:t>—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7072F3" w:rsidRPr="00410011" w:rsidRDefault="009246A4" w:rsidP="00310BED">
            <w:pPr>
              <w:jc w:val="center"/>
              <w:rPr>
                <w:rFonts w:cs="Arial"/>
                <w:sz w:val="24"/>
                <w:lang w:val="en-US"/>
              </w:rPr>
            </w:pPr>
            <w:r w:rsidRPr="00410011">
              <w:rPr>
                <w:rFonts w:cs="Arial"/>
                <w:sz w:val="24"/>
                <w:lang w:val="en-US"/>
              </w:rPr>
              <w:t>115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7072F3" w:rsidRPr="00410011" w:rsidRDefault="009246A4" w:rsidP="00310BED">
            <w:pPr>
              <w:jc w:val="center"/>
              <w:rPr>
                <w:rFonts w:cs="Arial"/>
                <w:sz w:val="24"/>
                <w:lang w:val="en-US"/>
              </w:rPr>
            </w:pPr>
            <w:r w:rsidRPr="00410011">
              <w:rPr>
                <w:rFonts w:cs="Arial"/>
                <w:sz w:val="24"/>
                <w:lang w:val="en-US"/>
              </w:rPr>
              <w:t>10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7072F3" w:rsidRPr="00410011" w:rsidRDefault="009246A4" w:rsidP="00310BED">
            <w:pPr>
              <w:jc w:val="center"/>
              <w:rPr>
                <w:rFonts w:cs="Arial"/>
                <w:sz w:val="24"/>
                <w:lang w:val="en-US"/>
              </w:rPr>
            </w:pPr>
            <w:r w:rsidRPr="00410011">
              <w:rPr>
                <w:rFonts w:cs="Arial"/>
                <w:sz w:val="24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7072F3" w:rsidRPr="00410011" w:rsidRDefault="009246A4" w:rsidP="00310BED">
            <w:pPr>
              <w:jc w:val="center"/>
              <w:rPr>
                <w:rFonts w:cs="Arial"/>
                <w:sz w:val="24"/>
                <w:lang w:val="en-US"/>
              </w:rPr>
            </w:pPr>
            <w:r w:rsidRPr="00410011">
              <w:rPr>
                <w:rFonts w:cs="Arial"/>
                <w:sz w:val="24"/>
                <w:lang w:val="en-US"/>
              </w:rPr>
              <w:t>100</w:t>
            </w:r>
          </w:p>
        </w:tc>
      </w:tr>
    </w:tbl>
    <w:p w:rsidR="0066155B" w:rsidRDefault="0066155B" w:rsidP="00665FE3">
      <w:pPr>
        <w:rPr>
          <w:lang w:val="en-US"/>
        </w:rPr>
      </w:pPr>
    </w:p>
    <w:p w:rsidR="007072F3" w:rsidRDefault="007072F3" w:rsidP="00665FE3">
      <w:pPr>
        <w:rPr>
          <w:lang w:val="en-US"/>
        </w:rPr>
      </w:pPr>
    </w:p>
    <w:p w:rsidR="007072F3" w:rsidRDefault="007072F3" w:rsidP="00665FE3">
      <w:pPr>
        <w:rPr>
          <w:lang w:val="en-US"/>
        </w:rPr>
      </w:pPr>
    </w:p>
    <w:p w:rsidR="007072F3" w:rsidRDefault="007072F3" w:rsidP="00665FE3">
      <w:pPr>
        <w:rPr>
          <w:lang w:val="en-US"/>
        </w:rPr>
      </w:pPr>
    </w:p>
    <w:p w:rsidR="007072F3" w:rsidRPr="00665FE3" w:rsidRDefault="007072F3" w:rsidP="00665FE3">
      <w:pPr>
        <w:rPr>
          <w:lang w:val="en-US"/>
        </w:rPr>
      </w:pPr>
    </w:p>
    <w:p w:rsidR="0066155B" w:rsidRDefault="0066155B" w:rsidP="00A309C3"/>
    <w:p w:rsidR="00410011" w:rsidRDefault="00410011" w:rsidP="00A309C3"/>
    <w:p w:rsidR="00410011" w:rsidRDefault="00410011" w:rsidP="00A309C3"/>
    <w:p w:rsidR="00410011" w:rsidRDefault="00410011" w:rsidP="00A309C3"/>
    <w:p w:rsidR="00410011" w:rsidRDefault="00410011" w:rsidP="00A309C3"/>
    <w:p w:rsidR="00410011" w:rsidRDefault="00410011" w:rsidP="00A309C3"/>
    <w:p w:rsidR="00410011" w:rsidRDefault="00410011" w:rsidP="00A309C3"/>
    <w:p w:rsidR="00C51AEF" w:rsidRPr="00410011" w:rsidRDefault="00C51AEF" w:rsidP="00410011">
      <w:pPr>
        <w:jc w:val="center"/>
        <w:rPr>
          <w:b/>
        </w:rPr>
      </w:pPr>
      <w:r w:rsidRPr="00410011">
        <w:rPr>
          <w:b/>
        </w:rPr>
        <w:lastRenderedPageBreak/>
        <w:t>РЕШЕНИЕ</w:t>
      </w:r>
    </w:p>
    <w:p w:rsidR="00410011" w:rsidRPr="00832600" w:rsidRDefault="00410011" w:rsidP="00410011">
      <w:pPr>
        <w:pStyle w:val="a3"/>
        <w:numPr>
          <w:ilvl w:val="0"/>
          <w:numId w:val="6"/>
        </w:numPr>
        <w:rPr>
          <w:b/>
        </w:rPr>
      </w:pPr>
      <w:r w:rsidRPr="00832600">
        <w:rPr>
          <w:b/>
        </w:rPr>
        <w:t>РАСЧЕТ ЦЕПИ ПОСТОЯННОГО ТОКА</w:t>
      </w:r>
    </w:p>
    <w:p w:rsidR="00C51AEF" w:rsidRPr="00410011" w:rsidRDefault="00C51AEF" w:rsidP="00410011">
      <w:pPr>
        <w:ind w:firstLine="360"/>
        <w:jc w:val="both"/>
        <w:rPr>
          <w:sz w:val="24"/>
        </w:rPr>
      </w:pPr>
      <w:r w:rsidRPr="00410011">
        <w:rPr>
          <w:sz w:val="24"/>
        </w:rPr>
        <w:t>Пользуясь данными таблицы 1, составить расчетную схему электрической цепи;</w:t>
      </w:r>
    </w:p>
    <w:p w:rsidR="00CA305F" w:rsidRPr="00410011" w:rsidRDefault="00CA305F" w:rsidP="00410011">
      <w:pPr>
        <w:spacing w:line="360" w:lineRule="auto"/>
        <w:ind w:firstLine="360"/>
        <w:jc w:val="both"/>
        <w:rPr>
          <w:sz w:val="24"/>
        </w:rPr>
      </w:pPr>
      <w:r w:rsidRPr="00410011">
        <w:rPr>
          <w:sz w:val="24"/>
        </w:rPr>
        <w:t xml:space="preserve">Так как </w:t>
      </w:r>
      <w:r w:rsidRPr="00410011">
        <w:rPr>
          <w:sz w:val="24"/>
          <w:lang w:val="en-US"/>
        </w:rPr>
        <w:t>E</w:t>
      </w:r>
      <w:r w:rsidR="00665FE3" w:rsidRPr="00410011">
        <w:rPr>
          <w:sz w:val="24"/>
        </w:rPr>
        <w:t>3</w:t>
      </w:r>
      <w:r w:rsidRPr="00410011">
        <w:rPr>
          <w:sz w:val="24"/>
        </w:rPr>
        <w:t xml:space="preserve">, </w:t>
      </w:r>
      <w:r w:rsidRPr="00410011">
        <w:rPr>
          <w:sz w:val="24"/>
          <w:lang w:val="en-US"/>
        </w:rPr>
        <w:t>E</w:t>
      </w:r>
      <w:r w:rsidR="00665FE3" w:rsidRPr="00410011">
        <w:rPr>
          <w:sz w:val="24"/>
        </w:rPr>
        <w:t>4</w:t>
      </w:r>
      <w:r w:rsidRPr="00410011">
        <w:rPr>
          <w:sz w:val="24"/>
        </w:rPr>
        <w:t xml:space="preserve">, </w:t>
      </w:r>
      <w:r w:rsidRPr="00410011">
        <w:rPr>
          <w:sz w:val="24"/>
          <w:lang w:val="en-US"/>
        </w:rPr>
        <w:t>E</w:t>
      </w:r>
      <w:r w:rsidR="00665FE3" w:rsidRPr="00410011">
        <w:rPr>
          <w:sz w:val="24"/>
        </w:rPr>
        <w:t>5</w:t>
      </w:r>
      <w:r w:rsidRPr="00410011">
        <w:rPr>
          <w:sz w:val="24"/>
        </w:rPr>
        <w:t xml:space="preserve">, </w:t>
      </w:r>
      <w:r w:rsidRPr="00410011">
        <w:rPr>
          <w:sz w:val="24"/>
          <w:lang w:val="en-US"/>
        </w:rPr>
        <w:t>E</w:t>
      </w:r>
      <w:r w:rsidR="00665FE3" w:rsidRPr="00410011">
        <w:rPr>
          <w:sz w:val="24"/>
        </w:rPr>
        <w:t>6</w:t>
      </w:r>
      <w:r w:rsidRPr="00410011">
        <w:rPr>
          <w:sz w:val="24"/>
        </w:rPr>
        <w:t xml:space="preserve"> </w:t>
      </w:r>
      <w:r w:rsidR="00AD091C" w:rsidRPr="00410011">
        <w:rPr>
          <w:sz w:val="24"/>
        </w:rPr>
        <w:t>в задании равняется 0, а</w:t>
      </w:r>
      <w:r w:rsidRPr="00410011">
        <w:rPr>
          <w:sz w:val="24"/>
        </w:rPr>
        <w:t xml:space="preserve"> внутреннее сопротивление источника ЭДС стремится к 0, то можно убрать их из схемы оставив на их месте перемычку. Также в задании ток источников </w:t>
      </w:r>
      <w:r w:rsidRPr="00410011">
        <w:rPr>
          <w:sz w:val="24"/>
          <w:lang w:val="en-US"/>
        </w:rPr>
        <w:t>J</w:t>
      </w:r>
      <w:r w:rsidRPr="00410011">
        <w:rPr>
          <w:sz w:val="24"/>
        </w:rPr>
        <w:t xml:space="preserve">1, </w:t>
      </w:r>
      <w:r w:rsidRPr="00410011">
        <w:rPr>
          <w:sz w:val="24"/>
          <w:lang w:val="en-US"/>
        </w:rPr>
        <w:t>J</w:t>
      </w:r>
      <w:r w:rsidRPr="00410011">
        <w:rPr>
          <w:sz w:val="24"/>
        </w:rPr>
        <w:t xml:space="preserve">2, </w:t>
      </w:r>
      <w:r w:rsidRPr="00410011">
        <w:rPr>
          <w:sz w:val="24"/>
          <w:lang w:val="en-US"/>
        </w:rPr>
        <w:t>J</w:t>
      </w:r>
      <w:r w:rsidRPr="00410011">
        <w:rPr>
          <w:sz w:val="24"/>
        </w:rPr>
        <w:t xml:space="preserve">3, </w:t>
      </w:r>
      <w:r w:rsidRPr="00410011">
        <w:rPr>
          <w:sz w:val="24"/>
          <w:lang w:val="en-US"/>
        </w:rPr>
        <w:t>J</w:t>
      </w:r>
      <w:r w:rsidR="00665FE3" w:rsidRPr="00410011">
        <w:rPr>
          <w:sz w:val="24"/>
        </w:rPr>
        <w:t>5</w:t>
      </w:r>
      <w:r w:rsidRPr="00410011">
        <w:rPr>
          <w:sz w:val="24"/>
        </w:rPr>
        <w:t xml:space="preserve">, </w:t>
      </w:r>
      <w:r w:rsidRPr="00410011">
        <w:rPr>
          <w:sz w:val="24"/>
          <w:lang w:val="en-US"/>
        </w:rPr>
        <w:t>J</w:t>
      </w:r>
      <w:r w:rsidRPr="00410011">
        <w:rPr>
          <w:sz w:val="24"/>
        </w:rPr>
        <w:t xml:space="preserve">6 равен нулю, </w:t>
      </w:r>
      <w:proofErr w:type="gramStart"/>
      <w:r w:rsidRPr="00410011">
        <w:rPr>
          <w:sz w:val="24"/>
        </w:rPr>
        <w:t>а</w:t>
      </w:r>
      <w:proofErr w:type="gramEnd"/>
      <w:r w:rsidRPr="00410011">
        <w:rPr>
          <w:sz w:val="24"/>
        </w:rPr>
        <w:t xml:space="preserve"> как известно внутренне сопротивление источника тока стремится к бесконечности, а включены они параллельно нагрузке, ток через них идти не будет, то мы убираем их из схемы. В результате наша схема примет вид.</w:t>
      </w:r>
    </w:p>
    <w:p w:rsidR="00AD091C" w:rsidRPr="00CA305F" w:rsidRDefault="00AD091C" w:rsidP="00C51AEF"/>
    <w:p w:rsidR="00C51AEF" w:rsidRDefault="00410011" w:rsidP="00AD091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14775" cy="3695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011" w:rsidRPr="007E24D8" w:rsidRDefault="00410011" w:rsidP="00410011">
      <w:pPr>
        <w:jc w:val="center"/>
        <w:rPr>
          <w:sz w:val="24"/>
        </w:rPr>
      </w:pPr>
      <w:r w:rsidRPr="007E24D8">
        <w:rPr>
          <w:sz w:val="24"/>
        </w:rPr>
        <w:t>Рисунок 1.1</w:t>
      </w:r>
      <w:r>
        <w:rPr>
          <w:sz w:val="24"/>
        </w:rPr>
        <w:t xml:space="preserve"> —</w:t>
      </w:r>
      <w:r w:rsidRPr="007E24D8">
        <w:rPr>
          <w:sz w:val="24"/>
        </w:rPr>
        <w:t xml:space="preserve"> Преобразованная схема</w:t>
      </w:r>
    </w:p>
    <w:p w:rsidR="00C51AEF" w:rsidRDefault="00C51AEF"/>
    <w:p w:rsidR="00727DA8" w:rsidRDefault="00727DA8"/>
    <w:p w:rsidR="00727DA8" w:rsidRDefault="00727DA8"/>
    <w:p w:rsidR="00E36509" w:rsidRDefault="00E36509"/>
    <w:p w:rsidR="00727DA8" w:rsidRDefault="00727DA8"/>
    <w:p w:rsidR="00410011" w:rsidRDefault="00410011"/>
    <w:p w:rsidR="00C20D64" w:rsidRPr="00410011" w:rsidRDefault="00C20D64" w:rsidP="00410011">
      <w:pPr>
        <w:pStyle w:val="a3"/>
        <w:numPr>
          <w:ilvl w:val="1"/>
          <w:numId w:val="3"/>
        </w:numPr>
        <w:rPr>
          <w:sz w:val="24"/>
        </w:rPr>
      </w:pPr>
      <w:r w:rsidRPr="00410011">
        <w:rPr>
          <w:sz w:val="24"/>
        </w:rPr>
        <w:lastRenderedPageBreak/>
        <w:t xml:space="preserve">Решение </w:t>
      </w:r>
      <w:r w:rsidR="00AD091C" w:rsidRPr="00410011">
        <w:rPr>
          <w:sz w:val="24"/>
        </w:rPr>
        <w:t>с помощью уравнений Кирхгофа</w:t>
      </w:r>
      <w:r w:rsidRPr="00410011">
        <w:rPr>
          <w:sz w:val="24"/>
        </w:rPr>
        <w:t>.</w:t>
      </w:r>
    </w:p>
    <w:p w:rsidR="00C20D64" w:rsidRPr="00410011" w:rsidRDefault="00C20D64" w:rsidP="00C20D64">
      <w:pPr>
        <w:shd w:val="clear" w:color="auto" w:fill="FFFFFF"/>
        <w:spacing w:line="360" w:lineRule="auto"/>
        <w:ind w:left="14" w:right="5" w:firstLine="426"/>
        <w:jc w:val="both"/>
        <w:rPr>
          <w:rFonts w:cs="Arial"/>
          <w:color w:val="000000"/>
          <w:spacing w:val="-6"/>
          <w:sz w:val="24"/>
        </w:rPr>
      </w:pPr>
      <w:r w:rsidRPr="00410011">
        <w:rPr>
          <w:rFonts w:cs="Arial"/>
          <w:color w:val="000000"/>
          <w:spacing w:val="-4"/>
          <w:sz w:val="24"/>
        </w:rPr>
        <w:t xml:space="preserve">Порядок расчета цепей, основанный на использовании законов Кирхгофа, </w:t>
      </w:r>
      <w:r w:rsidRPr="00410011">
        <w:rPr>
          <w:rFonts w:cs="Arial"/>
          <w:color w:val="000000"/>
          <w:spacing w:val="-6"/>
          <w:sz w:val="24"/>
        </w:rPr>
        <w:t>следующий:</w:t>
      </w:r>
    </w:p>
    <w:p w:rsidR="00C20D64" w:rsidRPr="00410011" w:rsidRDefault="00C20D64" w:rsidP="00C20D64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709" w:right="5" w:hanging="283"/>
        <w:jc w:val="both"/>
        <w:rPr>
          <w:rFonts w:cs="Arial"/>
          <w:sz w:val="24"/>
        </w:rPr>
      </w:pPr>
      <w:r w:rsidRPr="00410011">
        <w:rPr>
          <w:rFonts w:cs="Arial"/>
          <w:color w:val="000000"/>
          <w:spacing w:val="-3"/>
          <w:sz w:val="24"/>
        </w:rPr>
        <w:t>выбирают положительные направления токов в ветвях;</w:t>
      </w:r>
    </w:p>
    <w:p w:rsidR="00C20D64" w:rsidRPr="00410011" w:rsidRDefault="00C20D64" w:rsidP="00C20D64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709" w:right="5" w:hanging="283"/>
        <w:jc w:val="both"/>
        <w:rPr>
          <w:rFonts w:cs="Arial"/>
          <w:sz w:val="24"/>
        </w:rPr>
      </w:pPr>
      <w:r w:rsidRPr="00410011">
        <w:rPr>
          <w:rFonts w:cs="Arial"/>
          <w:color w:val="000000"/>
          <w:spacing w:val="-5"/>
          <w:sz w:val="24"/>
        </w:rPr>
        <w:t xml:space="preserve">составляют </w:t>
      </w:r>
      <w:r w:rsidRPr="00410011">
        <w:rPr>
          <w:rFonts w:cs="Arial"/>
          <w:i/>
          <w:iCs/>
          <w:color w:val="000000"/>
          <w:spacing w:val="-5"/>
          <w:sz w:val="24"/>
        </w:rPr>
        <w:t>(</w:t>
      </w:r>
      <w:proofErr w:type="gramStart"/>
      <w:r w:rsidRPr="00410011">
        <w:rPr>
          <w:rFonts w:cs="Arial"/>
          <w:i/>
          <w:iCs/>
          <w:color w:val="000000"/>
          <w:spacing w:val="-5"/>
          <w:sz w:val="24"/>
          <w:lang w:val="en-US"/>
        </w:rPr>
        <w:t>n</w:t>
      </w:r>
      <w:proofErr w:type="gramEnd"/>
      <w:r w:rsidRPr="00410011">
        <w:rPr>
          <w:rFonts w:cs="Arial"/>
          <w:i/>
          <w:iCs/>
          <w:color w:val="000000"/>
          <w:spacing w:val="-5"/>
          <w:sz w:val="24"/>
          <w:vertAlign w:val="subscript"/>
        </w:rPr>
        <w:t>у</w:t>
      </w:r>
      <w:r w:rsidRPr="00410011">
        <w:rPr>
          <w:rFonts w:cs="Arial"/>
          <w:i/>
          <w:iCs/>
          <w:color w:val="000000"/>
          <w:spacing w:val="-5"/>
          <w:sz w:val="24"/>
        </w:rPr>
        <w:t xml:space="preserve"> - </w:t>
      </w:r>
      <w:r w:rsidRPr="00410011">
        <w:rPr>
          <w:rFonts w:cs="Arial"/>
          <w:color w:val="000000"/>
          <w:spacing w:val="-5"/>
          <w:sz w:val="24"/>
        </w:rPr>
        <w:t>1) независимых уравнений по первому закону Кирх</w:t>
      </w:r>
      <w:r w:rsidRPr="00410011">
        <w:rPr>
          <w:rFonts w:cs="Arial"/>
          <w:color w:val="000000"/>
          <w:spacing w:val="-5"/>
          <w:sz w:val="24"/>
        </w:rPr>
        <w:softHyphen/>
      </w:r>
      <w:r w:rsidRPr="00410011">
        <w:rPr>
          <w:rFonts w:cs="Arial"/>
          <w:color w:val="000000"/>
          <w:spacing w:val="-6"/>
          <w:sz w:val="24"/>
        </w:rPr>
        <w:t xml:space="preserve">гофа, </w:t>
      </w:r>
      <w:r w:rsidR="00410011" w:rsidRPr="00410011">
        <w:rPr>
          <w:rFonts w:cs="Arial"/>
          <w:color w:val="000000"/>
          <w:spacing w:val="-6"/>
          <w:sz w:val="24"/>
        </w:rPr>
        <w:t xml:space="preserve">где </w:t>
      </w:r>
      <w:proofErr w:type="spellStart"/>
      <w:r w:rsidR="00410011" w:rsidRPr="00410011">
        <w:rPr>
          <w:rFonts w:cs="Arial"/>
          <w:color w:val="000000"/>
          <w:spacing w:val="-6"/>
          <w:sz w:val="24"/>
        </w:rPr>
        <w:t>n</w:t>
      </w:r>
      <w:r w:rsidRPr="00410011">
        <w:rPr>
          <w:rFonts w:cs="Arial"/>
          <w:i/>
          <w:iCs/>
          <w:color w:val="000000"/>
          <w:spacing w:val="-5"/>
          <w:sz w:val="24"/>
          <w:vertAlign w:val="subscript"/>
        </w:rPr>
        <w:t>у</w:t>
      </w:r>
      <w:proofErr w:type="spellEnd"/>
      <w:r w:rsidRPr="00410011">
        <w:rPr>
          <w:rFonts w:cs="Arial"/>
          <w:color w:val="000000"/>
          <w:spacing w:val="-6"/>
          <w:sz w:val="24"/>
        </w:rPr>
        <w:t xml:space="preserve"> - число узлов схемы;</w:t>
      </w:r>
    </w:p>
    <w:p w:rsidR="00C20D64" w:rsidRPr="00410011" w:rsidRDefault="00C20D64" w:rsidP="00C20D64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709" w:hanging="283"/>
        <w:jc w:val="both"/>
        <w:rPr>
          <w:rFonts w:cs="Arial"/>
          <w:sz w:val="24"/>
        </w:rPr>
      </w:pPr>
      <w:r w:rsidRPr="00410011">
        <w:rPr>
          <w:rFonts w:cs="Arial"/>
          <w:color w:val="000000"/>
          <w:spacing w:val="-2"/>
          <w:sz w:val="24"/>
        </w:rPr>
        <w:t>выбирают направления обхода независимых контуров;</w:t>
      </w:r>
    </w:p>
    <w:p w:rsidR="00C20D64" w:rsidRPr="00410011" w:rsidRDefault="00C20D64" w:rsidP="00C20D64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709" w:hanging="283"/>
        <w:jc w:val="both"/>
        <w:rPr>
          <w:rFonts w:cs="Arial"/>
          <w:sz w:val="24"/>
        </w:rPr>
      </w:pPr>
      <w:r w:rsidRPr="00410011">
        <w:rPr>
          <w:rFonts w:cs="Arial"/>
          <w:color w:val="000000"/>
          <w:spacing w:val="-5"/>
          <w:sz w:val="24"/>
        </w:rPr>
        <w:t xml:space="preserve">составляют </w:t>
      </w:r>
      <w:proofErr w:type="gramStart"/>
      <w:r w:rsidRPr="00410011">
        <w:rPr>
          <w:rFonts w:cs="Arial"/>
          <w:i/>
          <w:color w:val="000000"/>
          <w:spacing w:val="-5"/>
          <w:sz w:val="24"/>
          <w:lang w:val="en-US"/>
        </w:rPr>
        <w:t>n</w:t>
      </w:r>
      <w:proofErr w:type="gramEnd"/>
      <w:r w:rsidRPr="00410011">
        <w:rPr>
          <w:rFonts w:cs="Arial"/>
          <w:i/>
          <w:color w:val="000000"/>
          <w:spacing w:val="-5"/>
          <w:sz w:val="24"/>
          <w:vertAlign w:val="subscript"/>
        </w:rPr>
        <w:t>В</w:t>
      </w:r>
      <w:r w:rsidRPr="00410011">
        <w:rPr>
          <w:rFonts w:cs="Arial"/>
          <w:i/>
          <w:color w:val="000000"/>
          <w:spacing w:val="-5"/>
          <w:sz w:val="24"/>
        </w:rPr>
        <w:t xml:space="preserve"> - (</w:t>
      </w:r>
      <w:r w:rsidRPr="00410011">
        <w:rPr>
          <w:rFonts w:cs="Arial"/>
          <w:i/>
          <w:color w:val="000000"/>
          <w:spacing w:val="-5"/>
          <w:sz w:val="24"/>
          <w:lang w:val="en-US"/>
        </w:rPr>
        <w:t>n</w:t>
      </w:r>
      <w:r w:rsidRPr="00410011">
        <w:rPr>
          <w:rFonts w:cs="Arial"/>
          <w:i/>
          <w:color w:val="000000"/>
          <w:spacing w:val="-5"/>
          <w:sz w:val="24"/>
          <w:vertAlign w:val="subscript"/>
        </w:rPr>
        <w:t>у</w:t>
      </w:r>
      <w:r w:rsidRPr="00410011">
        <w:rPr>
          <w:rFonts w:cs="Arial"/>
          <w:i/>
          <w:color w:val="000000"/>
          <w:spacing w:val="-5"/>
          <w:sz w:val="24"/>
        </w:rPr>
        <w:t xml:space="preserve"> - 1)</w:t>
      </w:r>
      <w:r w:rsidRPr="00410011">
        <w:rPr>
          <w:rFonts w:cs="Arial"/>
          <w:color w:val="000000"/>
          <w:spacing w:val="-5"/>
          <w:sz w:val="24"/>
        </w:rPr>
        <w:t xml:space="preserve"> независимых уравнений по второму закону Кирхгофа, где </w:t>
      </w:r>
      <w:r w:rsidRPr="00410011">
        <w:rPr>
          <w:rFonts w:cs="Arial"/>
          <w:i/>
          <w:color w:val="000000"/>
          <w:spacing w:val="-5"/>
          <w:sz w:val="24"/>
          <w:lang w:val="en-US"/>
        </w:rPr>
        <w:t>n</w:t>
      </w:r>
      <w:r w:rsidRPr="00410011">
        <w:rPr>
          <w:rFonts w:cs="Arial"/>
          <w:i/>
          <w:color w:val="000000"/>
          <w:spacing w:val="-5"/>
          <w:sz w:val="24"/>
          <w:vertAlign w:val="subscript"/>
        </w:rPr>
        <w:t>В</w:t>
      </w:r>
      <w:r w:rsidRPr="00410011">
        <w:rPr>
          <w:rFonts w:cs="Arial"/>
          <w:color w:val="000000"/>
          <w:spacing w:val="-5"/>
          <w:sz w:val="24"/>
        </w:rPr>
        <w:t xml:space="preserve"> - число ветвей в схеме;</w:t>
      </w:r>
    </w:p>
    <w:p w:rsidR="00C20D64" w:rsidRPr="00410011" w:rsidRDefault="00C20D64" w:rsidP="00C20D6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cs="Arial"/>
          <w:i/>
          <w:color w:val="000000"/>
          <w:spacing w:val="-5"/>
          <w:sz w:val="24"/>
        </w:rPr>
      </w:pPr>
      <w:r w:rsidRPr="00410011">
        <w:rPr>
          <w:rFonts w:cs="Arial"/>
          <w:sz w:val="24"/>
        </w:rPr>
        <w:t xml:space="preserve">В нашей схеме </w:t>
      </w:r>
      <w:proofErr w:type="gramStart"/>
      <w:r w:rsidRPr="00410011">
        <w:rPr>
          <w:rFonts w:cs="Arial"/>
          <w:i/>
          <w:iCs/>
          <w:color w:val="000000"/>
          <w:spacing w:val="-5"/>
          <w:sz w:val="24"/>
          <w:lang w:val="en-US"/>
        </w:rPr>
        <w:t>n</w:t>
      </w:r>
      <w:proofErr w:type="gramEnd"/>
      <w:r w:rsidRPr="00410011">
        <w:rPr>
          <w:rFonts w:cs="Arial"/>
          <w:i/>
          <w:iCs/>
          <w:color w:val="000000"/>
          <w:spacing w:val="-5"/>
          <w:sz w:val="24"/>
          <w:vertAlign w:val="subscript"/>
        </w:rPr>
        <w:t xml:space="preserve">у </w:t>
      </w:r>
      <w:r w:rsidRPr="00410011">
        <w:rPr>
          <w:rFonts w:cs="Arial"/>
          <w:sz w:val="24"/>
        </w:rPr>
        <w:t xml:space="preserve">=4, значит количество </w:t>
      </w:r>
      <w:r w:rsidR="00410011" w:rsidRPr="00410011">
        <w:rPr>
          <w:rFonts w:cs="Arial"/>
          <w:sz w:val="24"/>
        </w:rPr>
        <w:t>уравнений,</w:t>
      </w:r>
      <w:r w:rsidRPr="00410011">
        <w:rPr>
          <w:rFonts w:cs="Arial"/>
          <w:sz w:val="24"/>
        </w:rPr>
        <w:t xml:space="preserve"> составленных по 1зк. Кирхгофа </w:t>
      </w:r>
      <w:r w:rsidRPr="00410011">
        <w:rPr>
          <w:rFonts w:cs="Arial"/>
          <w:i/>
          <w:iCs/>
          <w:color w:val="000000"/>
          <w:spacing w:val="-5"/>
          <w:sz w:val="24"/>
        </w:rPr>
        <w:t>(</w:t>
      </w:r>
      <w:proofErr w:type="gramStart"/>
      <w:r w:rsidRPr="00410011">
        <w:rPr>
          <w:rFonts w:cs="Arial"/>
          <w:i/>
          <w:iCs/>
          <w:color w:val="000000"/>
          <w:spacing w:val="-5"/>
          <w:sz w:val="24"/>
          <w:lang w:val="en-US"/>
        </w:rPr>
        <w:t>n</w:t>
      </w:r>
      <w:proofErr w:type="gramEnd"/>
      <w:r w:rsidRPr="00410011">
        <w:rPr>
          <w:rFonts w:cs="Arial"/>
          <w:i/>
          <w:iCs/>
          <w:color w:val="000000"/>
          <w:spacing w:val="-5"/>
          <w:sz w:val="24"/>
          <w:vertAlign w:val="subscript"/>
        </w:rPr>
        <w:t>у</w:t>
      </w:r>
      <w:r w:rsidRPr="00410011">
        <w:rPr>
          <w:rFonts w:cs="Arial"/>
          <w:i/>
          <w:iCs/>
          <w:color w:val="000000"/>
          <w:spacing w:val="-5"/>
          <w:sz w:val="24"/>
        </w:rPr>
        <w:t xml:space="preserve"> - </w:t>
      </w:r>
      <w:r w:rsidRPr="00410011">
        <w:rPr>
          <w:rFonts w:cs="Arial"/>
          <w:color w:val="000000"/>
          <w:spacing w:val="-5"/>
          <w:sz w:val="24"/>
        </w:rPr>
        <w:t xml:space="preserve">1) = 3, </w:t>
      </w:r>
      <w:r w:rsidRPr="00410011">
        <w:rPr>
          <w:rFonts w:cs="Arial"/>
          <w:i/>
          <w:color w:val="000000"/>
          <w:spacing w:val="-5"/>
          <w:sz w:val="24"/>
          <w:lang w:val="en-US"/>
        </w:rPr>
        <w:t>n</w:t>
      </w:r>
      <w:r w:rsidR="00410011" w:rsidRPr="00410011">
        <w:rPr>
          <w:rFonts w:cs="Arial"/>
          <w:i/>
          <w:color w:val="000000"/>
          <w:spacing w:val="-5"/>
          <w:sz w:val="24"/>
          <w:vertAlign w:val="subscript"/>
        </w:rPr>
        <w:t>В =</w:t>
      </w:r>
      <w:r w:rsidR="00410011" w:rsidRPr="00410011">
        <w:rPr>
          <w:rFonts w:cs="Arial"/>
          <w:color w:val="000000"/>
          <w:spacing w:val="-5"/>
          <w:sz w:val="24"/>
        </w:rPr>
        <w:t>6,</w:t>
      </w:r>
      <w:r w:rsidRPr="00410011">
        <w:rPr>
          <w:rFonts w:cs="Arial"/>
          <w:color w:val="000000"/>
          <w:spacing w:val="-5"/>
          <w:sz w:val="24"/>
        </w:rPr>
        <w:t xml:space="preserve"> значит количество </w:t>
      </w:r>
      <w:r w:rsidR="00410011" w:rsidRPr="00410011">
        <w:rPr>
          <w:rFonts w:cs="Arial"/>
          <w:color w:val="000000"/>
          <w:spacing w:val="-5"/>
          <w:sz w:val="24"/>
        </w:rPr>
        <w:t>уравнений,</w:t>
      </w:r>
      <w:r w:rsidRPr="00410011">
        <w:rPr>
          <w:rFonts w:cs="Arial"/>
          <w:color w:val="000000"/>
          <w:spacing w:val="-5"/>
          <w:sz w:val="24"/>
        </w:rPr>
        <w:t xml:space="preserve"> составленных по 2зк. Кирхгофа </w:t>
      </w:r>
      <w:proofErr w:type="gramStart"/>
      <w:r w:rsidRPr="00410011">
        <w:rPr>
          <w:rFonts w:cs="Arial"/>
          <w:i/>
          <w:color w:val="000000"/>
          <w:spacing w:val="-5"/>
          <w:sz w:val="24"/>
          <w:lang w:val="en-US"/>
        </w:rPr>
        <w:t>n</w:t>
      </w:r>
      <w:proofErr w:type="gramEnd"/>
      <w:r w:rsidRPr="00410011">
        <w:rPr>
          <w:rFonts w:cs="Arial"/>
          <w:i/>
          <w:color w:val="000000"/>
          <w:spacing w:val="-5"/>
          <w:sz w:val="24"/>
          <w:vertAlign w:val="subscript"/>
        </w:rPr>
        <w:t>В</w:t>
      </w:r>
      <w:r w:rsidRPr="00410011">
        <w:rPr>
          <w:rFonts w:cs="Arial"/>
          <w:i/>
          <w:color w:val="000000"/>
          <w:spacing w:val="-5"/>
          <w:sz w:val="24"/>
        </w:rPr>
        <w:t xml:space="preserve"> - (</w:t>
      </w:r>
      <w:r w:rsidRPr="00410011">
        <w:rPr>
          <w:rFonts w:cs="Arial"/>
          <w:i/>
          <w:color w:val="000000"/>
          <w:spacing w:val="-5"/>
          <w:sz w:val="24"/>
          <w:lang w:val="en-US"/>
        </w:rPr>
        <w:t>n</w:t>
      </w:r>
      <w:r w:rsidRPr="00410011">
        <w:rPr>
          <w:rFonts w:cs="Arial"/>
          <w:i/>
          <w:color w:val="000000"/>
          <w:spacing w:val="-5"/>
          <w:sz w:val="24"/>
          <w:vertAlign w:val="subscript"/>
        </w:rPr>
        <w:t>у</w:t>
      </w:r>
      <w:r w:rsidRPr="00410011">
        <w:rPr>
          <w:rFonts w:cs="Arial"/>
          <w:i/>
          <w:color w:val="000000"/>
          <w:spacing w:val="-5"/>
          <w:sz w:val="24"/>
        </w:rPr>
        <w:t xml:space="preserve"> - 1) </w:t>
      </w:r>
      <w:r w:rsidR="00410011" w:rsidRPr="00410011">
        <w:rPr>
          <w:rFonts w:cs="Arial"/>
          <w:i/>
          <w:color w:val="000000"/>
          <w:spacing w:val="-5"/>
          <w:sz w:val="24"/>
        </w:rPr>
        <w:t>= 3</w:t>
      </w:r>
      <w:r w:rsidRPr="00410011">
        <w:rPr>
          <w:rFonts w:cs="Arial"/>
          <w:i/>
          <w:color w:val="000000"/>
          <w:spacing w:val="-5"/>
          <w:sz w:val="24"/>
        </w:rPr>
        <w:t>.</w:t>
      </w:r>
    </w:p>
    <w:p w:rsidR="00C20D64" w:rsidRPr="00410011" w:rsidRDefault="00C20D64" w:rsidP="00C20D6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cs="Arial"/>
          <w:color w:val="000000"/>
          <w:spacing w:val="-5"/>
          <w:sz w:val="24"/>
        </w:rPr>
      </w:pPr>
      <w:r w:rsidRPr="00410011">
        <w:rPr>
          <w:rFonts w:cs="Arial"/>
          <w:color w:val="000000"/>
          <w:spacing w:val="-5"/>
          <w:sz w:val="24"/>
        </w:rPr>
        <w:tab/>
        <w:t>Направление обхода независимых контуров выберем по часовой стрелке, а также выберем направление тока в ветвях.</w:t>
      </w:r>
    </w:p>
    <w:p w:rsidR="00C51AEF" w:rsidRDefault="00410011" w:rsidP="00665FE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76675" cy="3829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011" w:rsidRPr="003E77AD" w:rsidRDefault="00410011" w:rsidP="00410011">
      <w:pPr>
        <w:jc w:val="center"/>
        <w:rPr>
          <w:sz w:val="24"/>
        </w:rPr>
      </w:pPr>
      <w:r w:rsidRPr="003E77AD">
        <w:rPr>
          <w:sz w:val="24"/>
        </w:rPr>
        <w:t>Рисунок 1.2 — Схема для расчёта по законам Кирхгофа</w:t>
      </w:r>
    </w:p>
    <w:p w:rsidR="00E36509" w:rsidRDefault="00E36509" w:rsidP="0089099D">
      <w:pPr>
        <w:jc w:val="center"/>
      </w:pPr>
    </w:p>
    <w:p w:rsidR="0089099D" w:rsidRPr="00410011" w:rsidRDefault="0089099D" w:rsidP="0089099D">
      <w:pPr>
        <w:rPr>
          <w:sz w:val="24"/>
        </w:rPr>
      </w:pPr>
      <w:r w:rsidRPr="00410011">
        <w:rPr>
          <w:sz w:val="24"/>
        </w:rPr>
        <w:t>Запишем уравнения по 1зк. Кирхгофа:</w:t>
      </w:r>
    </w:p>
    <w:p w:rsidR="0089099D" w:rsidRPr="00410011" w:rsidRDefault="00665FE3" w:rsidP="0089099D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Для узла а: </m:t>
          </m:r>
          <m:r>
            <w:rPr>
              <w:rFonts w:ascii="Cambria Math" w:hAnsi="Cambria Math"/>
              <w:sz w:val="24"/>
              <w:lang w:val="en-US"/>
            </w:rPr>
            <m:t>I</m:t>
          </m:r>
          <m:r>
            <w:rPr>
              <w:rFonts w:ascii="Cambria Math" w:hAnsi="Cambria Math"/>
              <w:sz w:val="24"/>
            </w:rPr>
            <m:t>1+</m:t>
          </m:r>
          <m:r>
            <w:rPr>
              <w:rFonts w:ascii="Cambria Math" w:hAnsi="Cambria Math"/>
              <w:sz w:val="24"/>
              <w:lang w:val="en-US"/>
            </w:rPr>
            <m:t>I</m:t>
          </m:r>
          <m:r>
            <w:rPr>
              <w:rFonts w:ascii="Cambria Math" w:hAnsi="Cambria Math"/>
              <w:sz w:val="24"/>
            </w:rPr>
            <m:t>2+</m:t>
          </m:r>
          <m:r>
            <w:rPr>
              <w:rFonts w:ascii="Cambria Math" w:hAnsi="Cambria Math"/>
              <w:sz w:val="24"/>
              <w:lang w:val="en-US"/>
            </w:rPr>
            <m:t>I</m:t>
          </m:r>
          <m:r>
            <w:rPr>
              <w:rFonts w:ascii="Cambria Math" w:hAnsi="Cambria Math"/>
              <w:sz w:val="24"/>
            </w:rPr>
            <m:t>4-</m:t>
          </m:r>
          <m:r>
            <w:rPr>
              <w:rFonts w:ascii="Cambria Math" w:hAnsi="Cambria Math"/>
              <w:sz w:val="24"/>
              <w:lang w:val="en-US"/>
            </w:rPr>
            <m:t>J</m:t>
          </m:r>
          <m:r>
            <w:rPr>
              <w:rFonts w:ascii="Cambria Math" w:hAnsi="Cambria Math"/>
              <w:sz w:val="24"/>
            </w:rPr>
            <m:t>4=0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Для узла b:-</m:t>
          </m:r>
          <m:r>
            <w:rPr>
              <w:rFonts w:ascii="Cambria Math" w:eastAsiaTheme="minorEastAsia" w:hAnsi="Cambria Math"/>
              <w:sz w:val="24"/>
              <w:lang w:val="en-US"/>
            </w:rPr>
            <m:t>I</m:t>
          </m:r>
          <m:r>
            <w:rPr>
              <w:rFonts w:ascii="Cambria Math" w:eastAsiaTheme="minorEastAsia" w:hAnsi="Cambria Math"/>
              <w:sz w:val="24"/>
            </w:rPr>
            <m:t>4</m:t>
          </m:r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  <w:lang w:val="en-US"/>
            </w:rPr>
            <m:t>J</m:t>
          </m:r>
          <m:r>
            <w:rPr>
              <w:rFonts w:ascii="Cambria Math" w:hAnsi="Cambria Math"/>
              <w:sz w:val="24"/>
            </w:rPr>
            <m:t>4</m:t>
          </m:r>
          <m:r>
            <w:rPr>
              <w:rFonts w:ascii="Cambria Math" w:eastAsiaTheme="minorEastAsia" w:hAnsi="Cambria Math"/>
              <w:sz w:val="24"/>
            </w:rPr>
            <m:t>-</m:t>
          </m:r>
          <m:r>
            <w:rPr>
              <w:rFonts w:ascii="Cambria Math" w:eastAsiaTheme="minorEastAsia" w:hAnsi="Cambria Math"/>
              <w:sz w:val="24"/>
              <w:lang w:val="en-US"/>
            </w:rPr>
            <m:t>I</m:t>
          </m:r>
          <m:r>
            <w:rPr>
              <w:rFonts w:ascii="Cambria Math" w:eastAsiaTheme="minorEastAsia" w:hAnsi="Cambria Math"/>
              <w:sz w:val="24"/>
            </w:rPr>
            <m:t>5-</m:t>
          </m:r>
          <m:r>
            <w:rPr>
              <w:rFonts w:ascii="Cambria Math" w:eastAsiaTheme="minorEastAsia" w:hAnsi="Cambria Math"/>
              <w:sz w:val="24"/>
              <w:lang w:val="en-US"/>
            </w:rPr>
            <m:t>I</m:t>
          </m:r>
          <m:r>
            <w:rPr>
              <w:rFonts w:ascii="Cambria Math" w:eastAsiaTheme="minorEastAsia" w:hAnsi="Cambria Math"/>
              <w:sz w:val="24"/>
            </w:rPr>
            <m:t>6=0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Для узла c:-</m:t>
          </m:r>
          <m:r>
            <w:rPr>
              <w:rFonts w:ascii="Cambria Math" w:eastAsiaTheme="minorEastAsia" w:hAnsi="Cambria Math"/>
              <w:sz w:val="24"/>
            </w:rPr>
            <m:t>I1-</m:t>
          </m:r>
          <m:r>
            <w:rPr>
              <w:rFonts w:ascii="Cambria Math" w:eastAsiaTheme="minorEastAsia" w:hAnsi="Cambria Math"/>
              <w:sz w:val="24"/>
              <w:lang w:val="en-US"/>
            </w:rPr>
            <m:t>I</m:t>
          </m:r>
          <m:r>
            <w:rPr>
              <w:rFonts w:ascii="Cambria Math" w:eastAsiaTheme="minorEastAsia" w:hAnsi="Cambria Math"/>
              <w:sz w:val="24"/>
            </w:rPr>
            <m:t>3+</m:t>
          </m:r>
          <m:r>
            <w:rPr>
              <w:rFonts w:ascii="Cambria Math" w:eastAsiaTheme="minorEastAsia" w:hAnsi="Cambria Math"/>
              <w:sz w:val="24"/>
              <w:lang w:val="en-US"/>
            </w:rPr>
            <m:t>I</m:t>
          </m:r>
          <m:r>
            <w:rPr>
              <w:rFonts w:ascii="Cambria Math" w:eastAsiaTheme="minorEastAsia" w:hAnsi="Cambria Math"/>
              <w:sz w:val="24"/>
            </w:rPr>
            <m:t>6=0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w:br/>
          </m:r>
        </m:oMath>
      </m:oMathPara>
      <w:r w:rsidR="0089099D" w:rsidRPr="00410011">
        <w:rPr>
          <w:sz w:val="24"/>
        </w:rPr>
        <w:t>Запишем уравнения по 2зк. Кирхгофа:</w:t>
      </w:r>
    </w:p>
    <w:p w:rsidR="0089099D" w:rsidRPr="00410011" w:rsidRDefault="00665FE3" w:rsidP="0089099D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w:lastRenderedPageBreak/>
            <m:t xml:space="preserve">Для контура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lang w:val="en-US"/>
            </w:rPr>
            <m:t>adca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 xml:space="preserve">: </m:t>
          </m:r>
          <m:r>
            <w:rPr>
              <w:rFonts w:ascii="Cambria Math" w:eastAsiaTheme="minorEastAsia" w:hAnsi="Cambria Math"/>
              <w:sz w:val="24"/>
            </w:rPr>
            <m:t>I1R1-I2R2-I3R3=E1-E2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 xml:space="preserve">Для контура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lang w:val="en-US"/>
            </w:rPr>
            <m:t>abda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:</m:t>
          </m:r>
          <m:r>
            <w:rPr>
              <w:rFonts w:ascii="Cambria Math" w:eastAsiaTheme="minorEastAsia" w:hAnsi="Cambria Math"/>
              <w:sz w:val="24"/>
            </w:rPr>
            <m:t>I2R2-I4R4+I5R5=E2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 xml:space="preserve">Для контура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lang w:val="en-US"/>
            </w:rPr>
            <m:t>cdbc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:-</m:t>
          </m:r>
          <m:r>
            <w:rPr>
              <w:rFonts w:ascii="Cambria Math" w:eastAsiaTheme="minorEastAsia" w:hAnsi="Cambria Math"/>
              <w:sz w:val="24"/>
            </w:rPr>
            <m:t>I5R5+I6R6+I3R3=0</m:t>
          </m:r>
        </m:oMath>
      </m:oMathPara>
    </w:p>
    <w:p w:rsidR="00C51AEF" w:rsidRPr="006F3EE3" w:rsidRDefault="00C51AEF">
      <w:pPr>
        <w:rPr>
          <w:lang w:val="en-US"/>
        </w:rPr>
      </w:pPr>
    </w:p>
    <w:p w:rsidR="00410011" w:rsidRPr="003E77AD" w:rsidRDefault="00410011" w:rsidP="00410011">
      <w:pPr>
        <w:pStyle w:val="a3"/>
        <w:numPr>
          <w:ilvl w:val="1"/>
          <w:numId w:val="11"/>
        </w:numPr>
        <w:rPr>
          <w:sz w:val="24"/>
        </w:rPr>
      </w:pPr>
      <w:r w:rsidRPr="003E77AD">
        <w:rPr>
          <w:sz w:val="24"/>
        </w:rPr>
        <w:tab/>
        <w:t>Метод контурных токов</w:t>
      </w:r>
    </w:p>
    <w:p w:rsidR="00410011" w:rsidRPr="004937FB" w:rsidRDefault="00410011" w:rsidP="00410011">
      <w:pPr>
        <w:spacing w:after="0" w:line="360" w:lineRule="auto"/>
        <w:jc w:val="both"/>
        <w:rPr>
          <w:sz w:val="24"/>
        </w:rPr>
      </w:pPr>
      <w:r w:rsidRPr="004937FB">
        <w:rPr>
          <w:sz w:val="24"/>
        </w:rPr>
        <w:t>Последовательность операций расчета:</w:t>
      </w:r>
    </w:p>
    <w:p w:rsidR="00410011" w:rsidRPr="004937FB" w:rsidRDefault="00410011" w:rsidP="00410011">
      <w:pPr>
        <w:pStyle w:val="a3"/>
        <w:numPr>
          <w:ilvl w:val="0"/>
          <w:numId w:val="10"/>
        </w:numPr>
        <w:spacing w:after="0" w:line="360" w:lineRule="auto"/>
        <w:jc w:val="both"/>
        <w:rPr>
          <w:sz w:val="24"/>
        </w:rPr>
      </w:pPr>
      <w:r w:rsidRPr="004937FB">
        <w:rPr>
          <w:sz w:val="24"/>
        </w:rPr>
        <w:t>выбирают в схеме взаимно независимые контуры (так, чтобы одна из ветвей соответствующего контура входила только в этот контур);</w:t>
      </w:r>
    </w:p>
    <w:p w:rsidR="00410011" w:rsidRPr="004937FB" w:rsidRDefault="00410011" w:rsidP="00410011">
      <w:pPr>
        <w:pStyle w:val="a3"/>
        <w:numPr>
          <w:ilvl w:val="0"/>
          <w:numId w:val="10"/>
        </w:numPr>
        <w:spacing w:after="0" w:line="360" w:lineRule="auto"/>
        <w:jc w:val="both"/>
        <w:rPr>
          <w:sz w:val="24"/>
        </w:rPr>
      </w:pPr>
      <w:r w:rsidRPr="004937FB">
        <w:rPr>
          <w:sz w:val="24"/>
        </w:rPr>
        <w:t>для выбранных независимых контуров принимают произвольно направления контурных токов в них;</w:t>
      </w:r>
    </w:p>
    <w:p w:rsidR="00410011" w:rsidRPr="004937FB" w:rsidRDefault="00410011" w:rsidP="00410011">
      <w:pPr>
        <w:pStyle w:val="a3"/>
        <w:numPr>
          <w:ilvl w:val="0"/>
          <w:numId w:val="10"/>
        </w:numPr>
        <w:spacing w:after="0" w:line="360" w:lineRule="auto"/>
        <w:jc w:val="both"/>
        <w:rPr>
          <w:sz w:val="24"/>
        </w:rPr>
      </w:pPr>
      <w:r w:rsidRPr="004937FB">
        <w:rPr>
          <w:sz w:val="24"/>
        </w:rPr>
        <w:t>составляют для выбранных контуров уравнения по второму закону Кирхгофа относительно контурных токов.</w:t>
      </w:r>
    </w:p>
    <w:p w:rsidR="00192ECF" w:rsidRPr="00410011" w:rsidRDefault="00410011" w:rsidP="00410011">
      <w:pPr>
        <w:spacing w:after="0" w:line="360" w:lineRule="auto"/>
        <w:jc w:val="both"/>
        <w:rPr>
          <w:sz w:val="24"/>
        </w:rPr>
      </w:pPr>
      <w:r w:rsidRPr="004937FB">
        <w:rPr>
          <w:sz w:val="24"/>
        </w:rPr>
        <w:t>После того как найдены контурные токи определяют действительные токи в ветвях</w:t>
      </w:r>
      <w:proofErr w:type="gramStart"/>
      <w:r w:rsidRPr="004937FB">
        <w:rPr>
          <w:sz w:val="24"/>
        </w:rPr>
        <w:t>.</w:t>
      </w:r>
      <w:proofErr w:type="gramEnd"/>
      <w:r w:rsidRPr="004937FB">
        <w:rPr>
          <w:sz w:val="24"/>
        </w:rPr>
        <w:t xml:space="preserve"> </w:t>
      </w:r>
      <w:proofErr w:type="gramStart"/>
      <w:r w:rsidRPr="004937FB">
        <w:rPr>
          <w:sz w:val="24"/>
        </w:rPr>
        <w:t>в</w:t>
      </w:r>
      <w:proofErr w:type="gramEnd"/>
      <w:r w:rsidRPr="004937FB">
        <w:rPr>
          <w:sz w:val="24"/>
        </w:rPr>
        <w:t>етвях, не являющихся общими для смежных контуров (внешние цепи), найденный контурный ток будет равен действительному току ветви. В ветвях же, общих для смежных контуров, действительный ток равен алгебраической сумме контурных токов.</w:t>
      </w:r>
    </w:p>
    <w:p w:rsidR="00C51AEF" w:rsidRDefault="00410011" w:rsidP="006F3EE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76675" cy="3800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011" w:rsidRPr="003E77AD" w:rsidRDefault="00410011" w:rsidP="00410011">
      <w:pPr>
        <w:jc w:val="center"/>
        <w:rPr>
          <w:sz w:val="24"/>
        </w:rPr>
      </w:pPr>
      <w:r w:rsidRPr="003E77AD">
        <w:rPr>
          <w:sz w:val="24"/>
        </w:rPr>
        <w:t>Рисунок 1.3 —Схема для расчетов методом контурных токов.</w:t>
      </w:r>
    </w:p>
    <w:p w:rsidR="00192ECF" w:rsidRPr="00410011" w:rsidRDefault="00192ECF" w:rsidP="00192ECF">
      <w:pPr>
        <w:rPr>
          <w:sz w:val="24"/>
        </w:rPr>
      </w:pPr>
      <w:r w:rsidRPr="00410011">
        <w:rPr>
          <w:sz w:val="24"/>
        </w:rPr>
        <w:t xml:space="preserve">Запишем уравнения по 2зк. Кирхгофа </w:t>
      </w:r>
    </w:p>
    <w:p w:rsidR="00192ECF" w:rsidRPr="00410011" w:rsidRDefault="00192ECF" w:rsidP="00192ECF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w:lastRenderedPageBreak/>
            <m:t>I</m:t>
          </m:r>
          <m:r>
            <w:rPr>
              <w:rFonts w:ascii="Cambria Math" w:hAnsi="Cambria Math"/>
              <w:sz w:val="24"/>
              <w:lang w:val="en-US"/>
            </w:rPr>
            <m:t>11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R</m:t>
              </m:r>
              <m:r>
                <w:rPr>
                  <w:rFonts w:ascii="Cambria Math" w:hAnsi="Cambria Math"/>
                  <w:sz w:val="24"/>
                  <w:lang w:val="en-US"/>
                </w:rPr>
                <m:t>1+</m:t>
              </m:r>
              <m:r>
                <w:rPr>
                  <w:rFonts w:ascii="Cambria Math" w:hAnsi="Cambria Math"/>
                  <w:sz w:val="24"/>
                </w:rPr>
                <m:t>R</m:t>
              </m:r>
              <m:r>
                <w:rPr>
                  <w:rFonts w:ascii="Cambria Math" w:hAnsi="Cambria Math"/>
                  <w:sz w:val="24"/>
                  <w:lang w:val="en-US"/>
                </w:rPr>
                <m:t>2+</m:t>
              </m:r>
              <m:r>
                <w:rPr>
                  <w:rFonts w:ascii="Cambria Math" w:hAnsi="Cambria Math"/>
                  <w:sz w:val="24"/>
                </w:rPr>
                <m:t>R</m:t>
              </m:r>
              <m:r>
                <w:rPr>
                  <w:rFonts w:ascii="Cambria Math" w:hAnsi="Cambria Math"/>
                  <w:sz w:val="24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-</m:t>
          </m:r>
          <m:r>
            <w:rPr>
              <w:rFonts w:ascii="Cambria Math" w:hAnsi="Cambria Math"/>
              <w:sz w:val="24"/>
            </w:rPr>
            <m:t>I</m:t>
          </m:r>
          <m:r>
            <w:rPr>
              <w:rFonts w:ascii="Cambria Math" w:hAnsi="Cambria Math"/>
              <w:sz w:val="24"/>
              <w:lang w:val="en-US"/>
            </w:rPr>
            <m:t>22</m:t>
          </m:r>
          <m:r>
            <w:rPr>
              <w:rFonts w:ascii="Cambria Math" w:hAnsi="Cambria Math"/>
              <w:sz w:val="24"/>
            </w:rPr>
            <m:t>R</m:t>
          </m:r>
          <m:r>
            <w:rPr>
              <w:rFonts w:ascii="Cambria Math" w:hAnsi="Cambria Math"/>
              <w:sz w:val="24"/>
              <w:lang w:val="en-US"/>
            </w:rPr>
            <m:t>2-</m:t>
          </m:r>
          <m:r>
            <w:rPr>
              <w:rFonts w:ascii="Cambria Math" w:hAnsi="Cambria Math"/>
              <w:sz w:val="24"/>
            </w:rPr>
            <m:t>I</m:t>
          </m:r>
          <m:r>
            <w:rPr>
              <w:rFonts w:ascii="Cambria Math" w:hAnsi="Cambria Math"/>
              <w:sz w:val="24"/>
              <w:lang w:val="en-US"/>
            </w:rPr>
            <m:t>33</m:t>
          </m:r>
          <m:r>
            <w:rPr>
              <w:rFonts w:ascii="Cambria Math" w:hAnsi="Cambria Math"/>
              <w:sz w:val="24"/>
            </w:rPr>
            <m:t>R</m:t>
          </m:r>
          <m:r>
            <w:rPr>
              <w:rFonts w:ascii="Cambria Math" w:hAnsi="Cambria Math"/>
              <w:sz w:val="24"/>
              <w:lang w:val="en-US"/>
            </w:rPr>
            <m:t>3=</m:t>
          </m:r>
          <m:r>
            <w:rPr>
              <w:rFonts w:ascii="Cambria Math" w:hAnsi="Cambria Math"/>
              <w:sz w:val="24"/>
            </w:rPr>
            <m:t>E</m:t>
          </m:r>
          <m:r>
            <w:rPr>
              <w:rFonts w:ascii="Cambria Math" w:hAnsi="Cambria Math"/>
              <w:sz w:val="24"/>
              <w:lang w:val="en-US"/>
            </w:rPr>
            <m:t>1-</m:t>
          </m:r>
          <m:r>
            <w:rPr>
              <w:rFonts w:ascii="Cambria Math" w:hAnsi="Cambria Math"/>
              <w:sz w:val="24"/>
            </w:rPr>
            <m:t>E</m:t>
          </m:r>
          <m:r>
            <w:rPr>
              <w:rFonts w:ascii="Cambria Math" w:hAnsi="Cambria Math"/>
              <w:sz w:val="24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</w:rPr>
            <m:t>I</m:t>
          </m:r>
          <m:r>
            <w:rPr>
              <w:rFonts w:ascii="Cambria Math" w:hAnsi="Cambria Math"/>
              <w:sz w:val="24"/>
              <w:lang w:val="en-US"/>
            </w:rPr>
            <m:t>22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R</m:t>
              </m:r>
              <m:r>
                <w:rPr>
                  <w:rFonts w:ascii="Cambria Math" w:hAnsi="Cambria Math"/>
                  <w:sz w:val="24"/>
                  <w:lang w:val="en-US"/>
                </w:rPr>
                <m:t>2+</m:t>
              </m:r>
              <m:r>
                <w:rPr>
                  <w:rFonts w:ascii="Cambria Math" w:hAnsi="Cambria Math"/>
                  <w:sz w:val="24"/>
                </w:rPr>
                <m:t>R</m:t>
              </m:r>
              <m:r>
                <w:rPr>
                  <w:rFonts w:ascii="Cambria Math" w:hAnsi="Cambria Math"/>
                  <w:sz w:val="24"/>
                  <w:lang w:val="en-US"/>
                </w:rPr>
                <m:t>4+</m:t>
              </m:r>
              <m:r>
                <w:rPr>
                  <w:rFonts w:ascii="Cambria Math" w:hAnsi="Cambria Math"/>
                  <w:sz w:val="24"/>
                </w:rPr>
                <m:t>R</m:t>
              </m:r>
              <m:r>
                <w:rPr>
                  <w:rFonts w:ascii="Cambria Math" w:hAnsi="Cambria Math"/>
                  <w:sz w:val="24"/>
                  <w:lang w:val="en-US"/>
                </w:rPr>
                <m:t>5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-</m:t>
          </m:r>
          <m:r>
            <w:rPr>
              <w:rFonts w:ascii="Cambria Math" w:hAnsi="Cambria Math"/>
              <w:sz w:val="24"/>
            </w:rPr>
            <m:t>J</m:t>
          </m:r>
          <m:r>
            <w:rPr>
              <w:rFonts w:ascii="Cambria Math" w:hAnsi="Cambria Math"/>
              <w:sz w:val="24"/>
              <w:lang w:val="en-US"/>
            </w:rPr>
            <m:t>4</m:t>
          </m:r>
          <m:r>
            <w:rPr>
              <w:rFonts w:ascii="Cambria Math" w:hAnsi="Cambria Math"/>
              <w:sz w:val="24"/>
            </w:rPr>
            <m:t>R</m:t>
          </m:r>
          <m:r>
            <w:rPr>
              <w:rFonts w:ascii="Cambria Math" w:hAnsi="Cambria Math"/>
              <w:sz w:val="24"/>
              <w:lang w:val="en-US"/>
            </w:rPr>
            <m:t>4-</m:t>
          </m:r>
          <m:r>
            <w:rPr>
              <w:rFonts w:ascii="Cambria Math" w:hAnsi="Cambria Math"/>
              <w:sz w:val="24"/>
            </w:rPr>
            <m:t>I</m:t>
          </m:r>
          <m:r>
            <w:rPr>
              <w:rFonts w:ascii="Cambria Math" w:hAnsi="Cambria Math"/>
              <w:sz w:val="24"/>
              <w:lang w:val="en-US"/>
            </w:rPr>
            <m:t>11</m:t>
          </m:r>
          <m:r>
            <w:rPr>
              <w:rFonts w:ascii="Cambria Math" w:hAnsi="Cambria Math"/>
              <w:sz w:val="24"/>
            </w:rPr>
            <m:t>R</m:t>
          </m:r>
          <m:r>
            <w:rPr>
              <w:rFonts w:ascii="Cambria Math" w:hAnsi="Cambria Math"/>
              <w:sz w:val="24"/>
              <w:lang w:val="en-US"/>
            </w:rPr>
            <m:t>2-</m:t>
          </m:r>
          <m:r>
            <w:rPr>
              <w:rFonts w:ascii="Cambria Math" w:hAnsi="Cambria Math"/>
              <w:sz w:val="24"/>
            </w:rPr>
            <m:t>I</m:t>
          </m:r>
          <m:r>
            <w:rPr>
              <w:rFonts w:ascii="Cambria Math" w:hAnsi="Cambria Math"/>
              <w:sz w:val="24"/>
              <w:lang w:val="en-US"/>
            </w:rPr>
            <m:t>33</m:t>
          </m:r>
          <m:r>
            <w:rPr>
              <w:rFonts w:ascii="Cambria Math" w:hAnsi="Cambria Math"/>
              <w:sz w:val="24"/>
            </w:rPr>
            <m:t>R</m:t>
          </m:r>
          <m:r>
            <w:rPr>
              <w:rFonts w:ascii="Cambria Math" w:hAnsi="Cambria Math"/>
              <w:sz w:val="24"/>
              <w:lang w:val="en-US"/>
            </w:rPr>
            <m:t>5=</m:t>
          </m:r>
          <m:r>
            <w:rPr>
              <w:rFonts w:ascii="Cambria Math" w:hAnsi="Cambria Math"/>
              <w:sz w:val="24"/>
            </w:rPr>
            <m:t>E</m:t>
          </m:r>
          <m:r>
            <w:rPr>
              <w:rFonts w:ascii="Cambria Math" w:hAnsi="Cambria Math"/>
              <w:sz w:val="24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</w:rPr>
            <m:t>I</m:t>
          </m:r>
          <m:r>
            <w:rPr>
              <w:rFonts w:ascii="Cambria Math" w:eastAsiaTheme="minorEastAsia" w:hAnsi="Cambria Math"/>
              <w:sz w:val="24"/>
              <w:lang w:val="en-US"/>
            </w:rPr>
            <m:t>33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6+</m:t>
              </m:r>
              <m:r>
                <w:rPr>
                  <w:rFonts w:ascii="Cambria Math" w:eastAsiaTheme="minorEastAsia" w:hAnsi="Cambria Math"/>
                  <w:sz w:val="24"/>
                </w:rPr>
                <m:t>R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3+</m:t>
              </m:r>
              <m:r>
                <w:rPr>
                  <w:rFonts w:ascii="Cambria Math" w:eastAsiaTheme="minorEastAsia" w:hAnsi="Cambria Math"/>
                  <w:sz w:val="24"/>
                </w:rPr>
                <m:t>R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lang w:val="en-US"/>
            </w:rPr>
            <m:t>-I11R3-I22R5=0</m:t>
          </m:r>
        </m:oMath>
      </m:oMathPara>
    </w:p>
    <w:p w:rsidR="00192ECF" w:rsidRDefault="00192ECF" w:rsidP="00192ECF">
      <w:pPr>
        <w:rPr>
          <w:rFonts w:eastAsiaTheme="minorEastAsia"/>
        </w:rPr>
      </w:pPr>
      <w:r>
        <w:rPr>
          <w:rFonts w:eastAsiaTheme="minorEastAsia"/>
        </w:rPr>
        <w:t>Найдем значения токов в ветвях</w:t>
      </w:r>
    </w:p>
    <w:p w:rsidR="00511ABF" w:rsidRPr="00410011" w:rsidRDefault="00192ECF" w:rsidP="00192ECF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en-US"/>
            </w:rPr>
            <m:t>i1=I11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lang w:val="en-US"/>
            </w:rPr>
            <m:t>i2=-I11+I22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lang w:val="en-US"/>
            </w:rPr>
            <m:t>i3=-I11+I33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lang w:val="en-US"/>
            </w:rPr>
            <m:t>i4=-I22+J4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lang w:val="en-US"/>
            </w:rPr>
            <m:t>i5=I22-I33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lang w:val="en-US"/>
            </w:rPr>
            <m:t>i6=I33</m:t>
          </m:r>
        </m:oMath>
      </m:oMathPara>
    </w:p>
    <w:p w:rsidR="00511ABF" w:rsidRDefault="00511ABF" w:rsidP="00511ABF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Сведем все в систему и решим ее с помощью </w:t>
      </w:r>
      <w:r>
        <w:rPr>
          <w:rFonts w:eastAsiaTheme="minorEastAsia"/>
          <w:lang w:val="en-US"/>
        </w:rPr>
        <w:t>Mathcad</w:t>
      </w:r>
    </w:p>
    <w:p w:rsidR="00511ABF" w:rsidRDefault="004D37F9" w:rsidP="00192ECF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4038600" cy="34194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ABF" w:rsidRDefault="00511ABF" w:rsidP="00192ECF">
      <w:pPr>
        <w:rPr>
          <w:rFonts w:eastAsiaTheme="minorEastAsia"/>
        </w:rPr>
      </w:pPr>
    </w:p>
    <w:p w:rsidR="00511ABF" w:rsidRDefault="00511ABF" w:rsidP="00192ECF">
      <w:pPr>
        <w:rPr>
          <w:rFonts w:eastAsiaTheme="minorEastAsia"/>
        </w:rPr>
      </w:pPr>
    </w:p>
    <w:p w:rsidR="00511ABF" w:rsidRPr="004D37F9" w:rsidRDefault="004D37F9" w:rsidP="004D37F9">
      <w:pPr>
        <w:pStyle w:val="a3"/>
        <w:numPr>
          <w:ilvl w:val="1"/>
          <w:numId w:val="6"/>
        </w:numPr>
        <w:rPr>
          <w:rFonts w:eastAsiaTheme="minorEastAsia"/>
          <w:sz w:val="24"/>
        </w:rPr>
      </w:pPr>
      <w:r>
        <w:rPr>
          <w:rFonts w:eastAsiaTheme="minorEastAsia"/>
          <w:sz w:val="24"/>
          <w:lang w:val="en-US"/>
        </w:rPr>
        <w:t xml:space="preserve">    </w:t>
      </w:r>
      <w:r w:rsidR="00511ABF" w:rsidRPr="004D37F9">
        <w:rPr>
          <w:rFonts w:eastAsiaTheme="minorEastAsia"/>
          <w:sz w:val="24"/>
        </w:rPr>
        <w:t>Метод узловых потенциалов</w:t>
      </w:r>
    </w:p>
    <w:p w:rsidR="00333645" w:rsidRPr="004D37F9" w:rsidRDefault="004D37F9" w:rsidP="004D37F9">
      <w:pPr>
        <w:spacing w:line="360" w:lineRule="auto"/>
        <w:ind w:firstLine="435"/>
        <w:jc w:val="both"/>
        <w:rPr>
          <w:rFonts w:eastAsiaTheme="minorEastAsia"/>
          <w:sz w:val="24"/>
        </w:rPr>
      </w:pPr>
      <w:proofErr w:type="gramStart"/>
      <w:r w:rsidRPr="004937FB">
        <w:rPr>
          <w:sz w:val="24"/>
        </w:rPr>
        <w:t xml:space="preserve">Данный метод позволяет решить цепи, аналогичные приведённой, составив только уравнения к узлам, в которых переменными будут </w:t>
      </w:r>
      <w:r w:rsidRPr="004937FB">
        <w:rPr>
          <w:iCs/>
          <w:sz w:val="24"/>
        </w:rPr>
        <w:t>узловые потенциалы</w:t>
      </w:r>
      <w:r w:rsidRPr="004937FB">
        <w:rPr>
          <w:i/>
          <w:iCs/>
          <w:sz w:val="24"/>
        </w:rPr>
        <w:t>.</w:t>
      </w:r>
      <w:proofErr w:type="gramEnd"/>
      <w:r w:rsidRPr="004937FB">
        <w:rPr>
          <w:i/>
          <w:iCs/>
          <w:sz w:val="24"/>
        </w:rPr>
        <w:t xml:space="preserve"> </w:t>
      </w:r>
      <w:r w:rsidRPr="004937FB">
        <w:rPr>
          <w:sz w:val="24"/>
        </w:rPr>
        <w:t>Основой данного метода является закон Ома для неоднородного участка цепи.</w:t>
      </w:r>
      <w:r w:rsidRPr="004937FB">
        <w:rPr>
          <w:rFonts w:eastAsiaTheme="minorEastAsia"/>
          <w:sz w:val="24"/>
        </w:rPr>
        <w:t xml:space="preserve"> </w:t>
      </w:r>
      <w:r w:rsidRPr="004937FB">
        <w:rPr>
          <w:sz w:val="24"/>
        </w:rPr>
        <w:t xml:space="preserve">Токи во всех ветвях расписываются через закон Ома для неоднородного участка цепи, затем по первому правилу Кирхгофа составляются уравнения для всех узлов кроме одного (потенциал одного узла принимаем </w:t>
      </w:r>
      <w:proofErr w:type="gramStart"/>
      <w:r w:rsidRPr="004937FB">
        <w:rPr>
          <w:sz w:val="24"/>
        </w:rPr>
        <w:t>равным</w:t>
      </w:r>
      <w:proofErr w:type="gramEnd"/>
      <w:r w:rsidRPr="004937FB">
        <w:rPr>
          <w:sz w:val="24"/>
        </w:rPr>
        <w:t xml:space="preserve"> нулю). Решив эту систему, получаем потенциалы узлов, и далее через них находим токи в ветвях. В случае включения идеального источника напряжения, ток через него никак не расписываем, так как сопротивление данной ветви будет равно нулю. </w:t>
      </w:r>
      <w:proofErr w:type="gramStart"/>
      <w:r w:rsidRPr="004937FB">
        <w:rPr>
          <w:sz w:val="24"/>
        </w:rPr>
        <w:t xml:space="preserve">Для этого источника составляем ещё одно уравнение, в котором </w:t>
      </w:r>
      <w:r w:rsidRPr="004937FB">
        <w:rPr>
          <w:sz w:val="24"/>
        </w:rPr>
        <w:lastRenderedPageBreak/>
        <w:t>потенциал, к которому течёт ток, будет равен потенциалу, от которого течёт ток плюс ЭДС этого источника.</w:t>
      </w:r>
      <w:proofErr w:type="gramEnd"/>
    </w:p>
    <w:p w:rsidR="00333645" w:rsidRPr="00333645" w:rsidRDefault="004D37F9" w:rsidP="00C60F03">
      <w:pPr>
        <w:spacing w:line="360" w:lineRule="auto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3981450" cy="3810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ECF" w:rsidRPr="004D37F9" w:rsidRDefault="004D37F9" w:rsidP="00333645">
      <w:pPr>
        <w:jc w:val="center"/>
        <w:rPr>
          <w:rFonts w:eastAsiaTheme="minorEastAsia"/>
          <w:sz w:val="24"/>
        </w:rPr>
      </w:pPr>
      <w:r w:rsidRPr="004D37F9">
        <w:rPr>
          <w:rFonts w:eastAsiaTheme="minorEastAsia"/>
          <w:sz w:val="24"/>
        </w:rPr>
        <w:t>Рисунок</w:t>
      </w:r>
      <w:r w:rsidR="00333645" w:rsidRPr="004D37F9">
        <w:rPr>
          <w:rFonts w:eastAsiaTheme="minorEastAsia"/>
          <w:sz w:val="24"/>
        </w:rPr>
        <w:t xml:space="preserve"> 1.4 </w:t>
      </w:r>
      <w:r w:rsidRPr="004D37F9">
        <w:rPr>
          <w:rFonts w:eastAsiaTheme="minorEastAsia"/>
          <w:sz w:val="24"/>
        </w:rPr>
        <w:t>—</w:t>
      </w:r>
      <w:r w:rsidR="00333645" w:rsidRPr="004D37F9">
        <w:rPr>
          <w:rFonts w:eastAsiaTheme="minorEastAsia"/>
          <w:sz w:val="24"/>
        </w:rPr>
        <w:t xml:space="preserve"> </w:t>
      </w:r>
      <w:r w:rsidRPr="004D37F9">
        <w:rPr>
          <w:rFonts w:eastAsiaTheme="minorEastAsia"/>
          <w:sz w:val="24"/>
        </w:rPr>
        <w:t>Схема для расчёта методом узловых потенциалов</w:t>
      </w:r>
    </w:p>
    <w:p w:rsidR="00080067" w:rsidRPr="004D37F9" w:rsidRDefault="00080067" w:rsidP="00080067">
      <w:pPr>
        <w:rPr>
          <w:rFonts w:eastAsiaTheme="minorEastAsia"/>
          <w:sz w:val="24"/>
        </w:rPr>
      </w:pPr>
      <w:r w:rsidRPr="004D37F9">
        <w:rPr>
          <w:rFonts w:eastAsiaTheme="minorEastAsia"/>
          <w:sz w:val="24"/>
        </w:rPr>
        <w:t>Составим систему уравнений</w:t>
      </w:r>
    </w:p>
    <w:p w:rsidR="00EF6E63" w:rsidRPr="004D37F9" w:rsidRDefault="000B5270" w:rsidP="00EF6E63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φс-φа+E1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R1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φd-φa+E2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R2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φb-φa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R4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=0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φb-φa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R4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+J4-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φb-φd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R5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φb-φc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R6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=0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φc-φa+E1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R1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φc-φd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R3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φb-φc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R6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=0</m:t>
          </m:r>
        </m:oMath>
      </m:oMathPara>
    </w:p>
    <w:p w:rsidR="00EF6E63" w:rsidRPr="004D37F9" w:rsidRDefault="00EF6E63" w:rsidP="00EF6E63">
      <w:pPr>
        <w:rPr>
          <w:rFonts w:eastAsiaTheme="minorEastAsia"/>
          <w:sz w:val="24"/>
        </w:rPr>
      </w:pPr>
      <w:r w:rsidRPr="004D37F9">
        <w:rPr>
          <w:rFonts w:eastAsiaTheme="minorEastAsia"/>
          <w:sz w:val="24"/>
        </w:rPr>
        <w:t xml:space="preserve">Найдём значения токов </w:t>
      </w:r>
    </w:p>
    <w:p w:rsidR="00EF6E63" w:rsidRPr="00EF6E63" w:rsidRDefault="00EF6E63" w:rsidP="00EF6E6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en-US"/>
            </w:rPr>
            <m:t>i1=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φс-φа+E1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R1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lang w:val="en-US"/>
            </w:rPr>
            <m:t>i2=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φd-φa+E2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R2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lang w:val="en-US"/>
            </w:rPr>
            <m:t>i3=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φc-φd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R3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lang w:val="en-US"/>
            </w:rPr>
            <m:t>i4=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φb-φa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R4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lang w:val="en-US"/>
            </w:rPr>
            <m:t>i5=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φb-φd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R5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i6=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φb-φc</m:t>
              </m:r>
            </m:num>
            <m:den>
              <m:r>
                <w:rPr>
                  <w:rFonts w:ascii="Cambria Math" w:hAnsi="Cambria Math"/>
                  <w:lang w:val="en-US"/>
                </w:rPr>
                <m:t>R6</m:t>
              </m:r>
            </m:den>
          </m:f>
        </m:oMath>
      </m:oMathPara>
    </w:p>
    <w:p w:rsidR="00C51AEF" w:rsidRPr="004D37F9" w:rsidRDefault="00EF6E63">
      <w:pPr>
        <w:rPr>
          <w:sz w:val="24"/>
        </w:rPr>
      </w:pPr>
      <w:r w:rsidRPr="004D37F9">
        <w:rPr>
          <w:sz w:val="24"/>
        </w:rPr>
        <w:lastRenderedPageBreak/>
        <w:t xml:space="preserve">Решим полученную систему с помощью </w:t>
      </w:r>
      <w:r w:rsidRPr="004D37F9">
        <w:rPr>
          <w:sz w:val="24"/>
          <w:lang w:val="en-US"/>
        </w:rPr>
        <w:t>Mathcad</w:t>
      </w:r>
    </w:p>
    <w:p w:rsidR="00EF6E63" w:rsidRPr="00EF6E63" w:rsidRDefault="00697DE1">
      <w:r>
        <w:rPr>
          <w:noProof/>
          <w:lang w:eastAsia="ru-RU"/>
        </w:rPr>
        <w:drawing>
          <wp:inline distT="0" distB="0" distL="0" distR="0">
            <wp:extent cx="3762375" cy="48958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AEF" w:rsidRDefault="00C51AEF"/>
    <w:p w:rsidR="008076D0" w:rsidRPr="00697DE1" w:rsidRDefault="008076D0" w:rsidP="008076D0">
      <w:pPr>
        <w:spacing w:line="360" w:lineRule="auto"/>
        <w:rPr>
          <w:rFonts w:eastAsiaTheme="minorEastAsia"/>
          <w:sz w:val="24"/>
        </w:rPr>
      </w:pPr>
      <w:r w:rsidRPr="00697DE1">
        <w:rPr>
          <w:rFonts w:eastAsiaTheme="minorEastAsia"/>
          <w:sz w:val="24"/>
        </w:rPr>
        <w:t xml:space="preserve">Значения токов совпали </w:t>
      </w:r>
      <w:r w:rsidR="00697DE1" w:rsidRPr="00697DE1">
        <w:rPr>
          <w:rFonts w:eastAsiaTheme="minorEastAsia"/>
          <w:sz w:val="24"/>
        </w:rPr>
        <w:t>со значениями,</w:t>
      </w:r>
      <w:r w:rsidRPr="00697DE1">
        <w:rPr>
          <w:rFonts w:eastAsiaTheme="minorEastAsia"/>
          <w:sz w:val="24"/>
        </w:rPr>
        <w:t xml:space="preserve"> токов которые были найдены по </w:t>
      </w:r>
      <w:r w:rsidR="00CC640A" w:rsidRPr="00697DE1">
        <w:rPr>
          <w:rFonts w:eastAsiaTheme="minorEastAsia"/>
          <w:sz w:val="24"/>
        </w:rPr>
        <w:t>методу</w:t>
      </w:r>
      <w:r w:rsidRPr="00697DE1">
        <w:rPr>
          <w:rFonts w:eastAsiaTheme="minorEastAsia"/>
          <w:sz w:val="24"/>
        </w:rPr>
        <w:t xml:space="preserve"> контурных токов. </w:t>
      </w:r>
    </w:p>
    <w:p w:rsidR="00C51AEF" w:rsidRDefault="00C51AEF"/>
    <w:p w:rsidR="00C51AEF" w:rsidRPr="00697DE1" w:rsidRDefault="00697DE1" w:rsidP="00697DE1">
      <w:pPr>
        <w:pStyle w:val="a3"/>
        <w:numPr>
          <w:ilvl w:val="1"/>
          <w:numId w:val="6"/>
        </w:numPr>
        <w:rPr>
          <w:sz w:val="24"/>
        </w:rPr>
      </w:pPr>
      <w:r w:rsidRPr="00E220F2">
        <w:rPr>
          <w:sz w:val="24"/>
        </w:rPr>
        <w:t xml:space="preserve"> </w:t>
      </w:r>
      <w:r w:rsidR="008076D0" w:rsidRPr="00697DE1">
        <w:rPr>
          <w:sz w:val="24"/>
        </w:rPr>
        <w:t xml:space="preserve">Метод эквивалентного генератора </w:t>
      </w:r>
    </w:p>
    <w:p w:rsidR="008076D0" w:rsidRPr="00697DE1" w:rsidRDefault="008076D0" w:rsidP="00697DE1">
      <w:pPr>
        <w:ind w:firstLine="435"/>
        <w:rPr>
          <w:sz w:val="24"/>
        </w:rPr>
      </w:pPr>
      <w:r w:rsidRPr="00697DE1">
        <w:rPr>
          <w:sz w:val="24"/>
        </w:rPr>
        <w:t xml:space="preserve">Определить ток в сопротивлении </w:t>
      </w:r>
      <w:r w:rsidRPr="00697DE1">
        <w:rPr>
          <w:sz w:val="24"/>
          <w:lang w:val="en-US"/>
        </w:rPr>
        <w:t>R</w:t>
      </w:r>
      <w:r w:rsidRPr="00697DE1">
        <w:rPr>
          <w:sz w:val="24"/>
        </w:rPr>
        <w:t>6.</w:t>
      </w:r>
    </w:p>
    <w:p w:rsidR="008076D0" w:rsidRPr="00697DE1" w:rsidRDefault="00945229" w:rsidP="00697DE1">
      <w:pPr>
        <w:spacing w:line="360" w:lineRule="auto"/>
        <w:ind w:firstLine="435"/>
        <w:rPr>
          <w:sz w:val="24"/>
        </w:rPr>
      </w:pPr>
      <w:r w:rsidRPr="00697DE1">
        <w:rPr>
          <w:rFonts w:cs="Arial"/>
          <w:color w:val="000000"/>
          <w:sz w:val="24"/>
        </w:rPr>
        <w:t xml:space="preserve">Определим ток в сопротивлении </w:t>
      </w:r>
      <w:r w:rsidRPr="00697DE1">
        <w:rPr>
          <w:i/>
          <w:sz w:val="24"/>
        </w:rPr>
        <w:t>R</w:t>
      </w:r>
      <w:r w:rsidRPr="00697DE1">
        <w:rPr>
          <w:i/>
          <w:sz w:val="24"/>
          <w:vertAlign w:val="subscript"/>
        </w:rPr>
        <w:t>6</w:t>
      </w:r>
      <w:r w:rsidRPr="00697DE1">
        <w:rPr>
          <w:sz w:val="24"/>
        </w:rPr>
        <w:t>,</w:t>
      </w:r>
      <w:r w:rsidRPr="00697DE1">
        <w:rPr>
          <w:rFonts w:cs="Arial"/>
          <w:i/>
          <w:iCs/>
          <w:color w:val="000000"/>
          <w:sz w:val="24"/>
        </w:rPr>
        <w:t xml:space="preserve"> </w:t>
      </w:r>
      <w:r w:rsidRPr="00697DE1">
        <w:rPr>
          <w:rFonts w:cs="Arial"/>
          <w:color w:val="000000"/>
          <w:sz w:val="24"/>
        </w:rPr>
        <w:t>пользуясь методом экви</w:t>
      </w:r>
      <w:r w:rsidRPr="00697DE1">
        <w:rPr>
          <w:rFonts w:cs="Arial"/>
          <w:color w:val="000000"/>
          <w:sz w:val="24"/>
        </w:rPr>
        <w:softHyphen/>
        <w:t>валентного генератора. Для этого будем считать, что сопро</w:t>
      </w:r>
      <w:r w:rsidRPr="00697DE1">
        <w:rPr>
          <w:rFonts w:cs="Arial"/>
          <w:color w:val="000000"/>
          <w:sz w:val="24"/>
        </w:rPr>
        <w:softHyphen/>
        <w:t xml:space="preserve">тивление </w:t>
      </w:r>
      <w:r w:rsidRPr="00697DE1">
        <w:rPr>
          <w:i/>
          <w:sz w:val="24"/>
        </w:rPr>
        <w:t>R</w:t>
      </w:r>
      <w:r w:rsidRPr="00697DE1">
        <w:rPr>
          <w:i/>
          <w:sz w:val="24"/>
          <w:vertAlign w:val="subscript"/>
        </w:rPr>
        <w:t xml:space="preserve">6 </w:t>
      </w:r>
      <w:r w:rsidRPr="00697DE1">
        <w:rPr>
          <w:rFonts w:cs="Arial"/>
          <w:color w:val="000000"/>
          <w:sz w:val="24"/>
        </w:rPr>
        <w:t>является нагрузкой, исключим его, разорвав ветвь, в ко</w:t>
      </w:r>
      <w:r w:rsidRPr="00697DE1">
        <w:rPr>
          <w:rFonts w:cs="Arial"/>
          <w:color w:val="000000"/>
          <w:sz w:val="24"/>
        </w:rPr>
        <w:softHyphen/>
        <w:t>торой оно было включено.</w:t>
      </w:r>
      <w:r w:rsidR="00B51799" w:rsidRPr="00697DE1">
        <w:rPr>
          <w:rFonts w:cs="Arial"/>
          <w:color w:val="000000"/>
          <w:sz w:val="24"/>
        </w:rPr>
        <w:t xml:space="preserve"> Тогда наша схема примет вид.</w:t>
      </w:r>
    </w:p>
    <w:p w:rsidR="00C51AEF" w:rsidRDefault="00C51AEF"/>
    <w:p w:rsidR="00C51AEF" w:rsidRDefault="00697DE1" w:rsidP="00697DE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143375" cy="37814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DE1" w:rsidRPr="007E24D8" w:rsidRDefault="00697DE1" w:rsidP="00697DE1">
      <w:pPr>
        <w:jc w:val="center"/>
        <w:rPr>
          <w:sz w:val="24"/>
        </w:rPr>
      </w:pPr>
      <w:r w:rsidRPr="007E24D8">
        <w:rPr>
          <w:sz w:val="24"/>
        </w:rPr>
        <w:t>Рисунок 1.5 — Схема для расчета методом эквивалентного генератора</w:t>
      </w:r>
    </w:p>
    <w:p w:rsidR="00CC640A" w:rsidRPr="00697DE1" w:rsidRDefault="00B51799" w:rsidP="00697DE1">
      <w:pPr>
        <w:spacing w:line="360" w:lineRule="auto"/>
        <w:ind w:firstLine="708"/>
        <w:rPr>
          <w:sz w:val="24"/>
        </w:rPr>
      </w:pPr>
      <w:r w:rsidRPr="00697DE1">
        <w:rPr>
          <w:sz w:val="24"/>
        </w:rPr>
        <w:t xml:space="preserve">По методу контурных токов найдём </w:t>
      </w:r>
      <w:proofErr w:type="spellStart"/>
      <w:r w:rsidRPr="00697DE1">
        <w:rPr>
          <w:sz w:val="24"/>
          <w:lang w:val="en-US"/>
        </w:rPr>
        <w:t>Uxx</w:t>
      </w:r>
      <w:proofErr w:type="spellEnd"/>
      <w:r w:rsidRPr="00697DE1">
        <w:rPr>
          <w:sz w:val="24"/>
        </w:rPr>
        <w:t xml:space="preserve">, так как вверху полностью описывался этот метод то будем решать </w:t>
      </w:r>
      <w:proofErr w:type="gramStart"/>
      <w:r w:rsidRPr="00697DE1">
        <w:rPr>
          <w:sz w:val="24"/>
        </w:rPr>
        <w:t>исходя</w:t>
      </w:r>
      <w:proofErr w:type="gramEnd"/>
      <w:r w:rsidRPr="00697DE1">
        <w:rPr>
          <w:sz w:val="24"/>
        </w:rPr>
        <w:t xml:space="preserve"> что токи в контуре текут также</w:t>
      </w:r>
      <w:r w:rsidR="00AF6274" w:rsidRPr="00697DE1">
        <w:rPr>
          <w:sz w:val="24"/>
        </w:rPr>
        <w:t>,</w:t>
      </w:r>
      <w:r w:rsidRPr="00697DE1">
        <w:rPr>
          <w:sz w:val="24"/>
        </w:rPr>
        <w:t xml:space="preserve"> обходы контуров те же.</w:t>
      </w:r>
    </w:p>
    <w:p w:rsidR="00B51799" w:rsidRPr="00697DE1" w:rsidRDefault="00B51799" w:rsidP="00B51799">
      <w:pPr>
        <w:spacing w:line="360" w:lineRule="auto"/>
        <w:ind w:firstLine="708"/>
        <w:rPr>
          <w:sz w:val="24"/>
        </w:rPr>
      </w:pPr>
      <w:r w:rsidRPr="00697DE1">
        <w:rPr>
          <w:sz w:val="24"/>
        </w:rPr>
        <w:t xml:space="preserve">Составим </w:t>
      </w:r>
      <w:r w:rsidR="007E4A93" w:rsidRPr="00697DE1">
        <w:rPr>
          <w:sz w:val="24"/>
        </w:rPr>
        <w:t>систему уравнений,</w:t>
      </w:r>
      <w:r w:rsidRPr="00697DE1">
        <w:rPr>
          <w:sz w:val="24"/>
        </w:rPr>
        <w:t xml:space="preserve"> </w:t>
      </w:r>
      <w:r w:rsidR="00AF6274" w:rsidRPr="00697DE1">
        <w:rPr>
          <w:sz w:val="24"/>
        </w:rPr>
        <w:t xml:space="preserve">которую решим в </w:t>
      </w:r>
      <w:r w:rsidR="00AF6274" w:rsidRPr="00697DE1">
        <w:rPr>
          <w:sz w:val="24"/>
          <w:lang w:val="en-US"/>
        </w:rPr>
        <w:t>Mathcad</w:t>
      </w:r>
    </w:p>
    <w:p w:rsidR="00AF6274" w:rsidRDefault="00697DE1" w:rsidP="00AF6274">
      <w:p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2847975" cy="18954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274" w:rsidRPr="00697DE1" w:rsidRDefault="00AF6274" w:rsidP="00AF6274">
      <w:pPr>
        <w:spacing w:line="360" w:lineRule="auto"/>
        <w:rPr>
          <w:rFonts w:eastAsiaTheme="minorEastAsia"/>
          <w:i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Uxx=i3R3+i5R5=0.571*2+3.086*4=13.486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4"/>
            </w:rPr>
            <m:t>В</m:t>
          </m:r>
        </m:oMath>
      </m:oMathPara>
    </w:p>
    <w:p w:rsidR="00AF6274" w:rsidRPr="00AF6274" w:rsidRDefault="00AF6274" w:rsidP="00AF6274">
      <w:pPr>
        <w:spacing w:line="360" w:lineRule="auto"/>
      </w:pPr>
    </w:p>
    <w:p w:rsidR="00697DE1" w:rsidRPr="00983E12" w:rsidRDefault="00697DE1" w:rsidP="00697DE1">
      <w:pPr>
        <w:spacing w:line="360" w:lineRule="auto"/>
        <w:ind w:firstLine="708"/>
        <w:rPr>
          <w:rFonts w:cs="Arial"/>
          <w:color w:val="000000"/>
          <w:spacing w:val="-3"/>
          <w:sz w:val="24"/>
        </w:rPr>
      </w:pPr>
      <w:r w:rsidRPr="00983E12">
        <w:rPr>
          <w:rFonts w:cs="Arial"/>
          <w:color w:val="000000"/>
          <w:spacing w:val="-6"/>
          <w:sz w:val="24"/>
        </w:rPr>
        <w:t xml:space="preserve">Для определения входного сопротивления </w:t>
      </w:r>
      <w:proofErr w:type="gramStart"/>
      <w:r w:rsidRPr="00983E12">
        <w:rPr>
          <w:rFonts w:cs="Arial"/>
          <w:i/>
          <w:iCs/>
          <w:color w:val="000000"/>
          <w:spacing w:val="-6"/>
          <w:sz w:val="24"/>
          <w:lang w:val="en-US"/>
        </w:rPr>
        <w:t>R</w:t>
      </w:r>
      <w:proofErr w:type="gramEnd"/>
      <w:r>
        <w:rPr>
          <w:rFonts w:cs="Arial"/>
          <w:i/>
          <w:iCs/>
          <w:caps/>
          <w:color w:val="000000"/>
          <w:spacing w:val="-6"/>
          <w:sz w:val="24"/>
          <w:vertAlign w:val="subscript"/>
        </w:rPr>
        <w:t>экв</w:t>
      </w:r>
      <w:r w:rsidRPr="00983E12">
        <w:rPr>
          <w:rFonts w:cs="Arial"/>
          <w:i/>
          <w:iCs/>
          <w:color w:val="000000"/>
          <w:spacing w:val="-6"/>
          <w:sz w:val="24"/>
        </w:rPr>
        <w:t xml:space="preserve"> </w:t>
      </w:r>
      <w:r w:rsidRPr="00983E12">
        <w:rPr>
          <w:rFonts w:cs="Arial"/>
          <w:color w:val="000000"/>
          <w:spacing w:val="-6"/>
          <w:sz w:val="24"/>
        </w:rPr>
        <w:t>необходимо исклю</w:t>
      </w:r>
      <w:r w:rsidRPr="00983E12">
        <w:rPr>
          <w:rFonts w:cs="Arial"/>
          <w:color w:val="000000"/>
          <w:spacing w:val="-6"/>
          <w:sz w:val="24"/>
        </w:rPr>
        <w:softHyphen/>
      </w:r>
      <w:r w:rsidRPr="00983E12">
        <w:rPr>
          <w:rFonts w:cs="Arial"/>
          <w:color w:val="000000"/>
          <w:spacing w:val="-3"/>
          <w:sz w:val="24"/>
        </w:rPr>
        <w:t xml:space="preserve">чить из схемы источники напряжения, заменив их перемычкам. Так же сразу преобразуем нашу схему из треугольника в звезду. </w:t>
      </w:r>
    </w:p>
    <w:p w:rsidR="00AF6274" w:rsidRPr="00B51799" w:rsidRDefault="00697DE1" w:rsidP="00AF6274">
      <w:pPr>
        <w:spacing w:line="360" w:lineRule="auto"/>
        <w:jc w:val="center"/>
      </w:pPr>
      <w:r w:rsidRPr="004937FB">
        <w:rPr>
          <w:noProof/>
          <w:sz w:val="24"/>
          <w:lang w:eastAsia="ru-RU"/>
        </w:rPr>
        <w:lastRenderedPageBreak/>
        <w:drawing>
          <wp:inline distT="0" distB="0" distL="0" distR="0" wp14:anchorId="32BB98D0" wp14:editId="61E22160">
            <wp:extent cx="2847975" cy="2962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DE1" w:rsidRPr="00361EC9" w:rsidRDefault="00697DE1" w:rsidP="00697DE1">
      <w:pPr>
        <w:jc w:val="center"/>
        <w:rPr>
          <w:sz w:val="24"/>
        </w:rPr>
      </w:pPr>
      <w:r w:rsidRPr="00361EC9">
        <w:rPr>
          <w:sz w:val="24"/>
        </w:rPr>
        <w:t xml:space="preserve">Рисунок 1.6 — Схема для определения </w:t>
      </w:r>
      <w:proofErr w:type="gramStart"/>
      <w:r w:rsidRPr="00361EC9">
        <w:rPr>
          <w:sz w:val="24"/>
          <w:lang w:val="en-US"/>
        </w:rPr>
        <w:t>R</w:t>
      </w:r>
      <w:proofErr w:type="gramEnd"/>
      <w:r w:rsidRPr="00361EC9">
        <w:rPr>
          <w:sz w:val="24"/>
        </w:rPr>
        <w:t>общ</w:t>
      </w:r>
    </w:p>
    <w:p w:rsidR="00C51AEF" w:rsidRDefault="00C51AEF"/>
    <w:p w:rsidR="007A7EBF" w:rsidRPr="00697DE1" w:rsidRDefault="007A7EBF">
      <w:pPr>
        <w:rPr>
          <w:rFonts w:eastAsiaTheme="minorEastAsia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en-US"/>
            </w:rPr>
            <m:t>R</m:t>
          </m:r>
          <m:r>
            <w:rPr>
              <w:rFonts w:ascii="Cambria Math" w:hAnsi="Cambria Math"/>
              <w:sz w:val="24"/>
            </w:rPr>
            <m:t>42=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R</m:t>
              </m:r>
              <m:r>
                <w:rPr>
                  <w:rFonts w:ascii="Cambria Math" w:hAnsi="Cambria Math"/>
                  <w:sz w:val="24"/>
                </w:rPr>
                <m:t>4</m:t>
              </m:r>
              <m:r>
                <w:rPr>
                  <w:rFonts w:ascii="Cambria Math" w:hAnsi="Cambria Math"/>
                  <w:sz w:val="24"/>
                  <w:lang w:val="en-US"/>
                </w:rPr>
                <m:t>R</m:t>
              </m:r>
              <m:r>
                <w:rPr>
                  <w:rFonts w:ascii="Cambria Math" w:hAnsi="Cambria Math"/>
                  <w:sz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R</m:t>
              </m:r>
              <m:r>
                <w:rPr>
                  <w:rFonts w:ascii="Cambria Math" w:hAnsi="Cambria Math"/>
                  <w:sz w:val="24"/>
                </w:rPr>
                <m:t>4+</m:t>
              </m:r>
              <m:r>
                <w:rPr>
                  <w:rFonts w:ascii="Cambria Math" w:hAnsi="Cambria Math"/>
                  <w:sz w:val="24"/>
                  <w:lang w:val="en-US"/>
                </w:rPr>
                <m:t>R</m:t>
              </m:r>
              <m:r>
                <w:rPr>
                  <w:rFonts w:ascii="Cambria Math" w:hAnsi="Cambria Math"/>
                  <w:sz w:val="24"/>
                </w:rPr>
                <m:t>2+</m:t>
              </m:r>
              <m:r>
                <w:rPr>
                  <w:rFonts w:ascii="Cambria Math" w:hAnsi="Cambria Math"/>
                  <w:sz w:val="24"/>
                  <w:lang w:val="en-US"/>
                </w:rPr>
                <m:t>R</m:t>
              </m:r>
              <m:r>
                <w:rPr>
                  <w:rFonts w:ascii="Cambria Math" w:hAnsi="Cambria Math"/>
                  <w:sz w:val="24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=0.5 Ом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lang w:val="en-US"/>
            </w:rPr>
            <m:t>R</m:t>
          </m:r>
          <m:r>
            <w:rPr>
              <w:rFonts w:ascii="Cambria Math" w:eastAsiaTheme="minorEastAsia" w:hAnsi="Cambria Math"/>
              <w:sz w:val="24"/>
            </w:rPr>
            <m:t>25=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sz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sz w:val="24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sz w:val="24"/>
                </w:rPr>
                <m:t>2+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sz w:val="24"/>
                </w:rPr>
                <m:t>5+R4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=2 Ом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</w:rPr>
            <m:t>R45=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R4R5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R4+R5+R2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=0.4 Ом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</w:rPr>
            <m:t>Rобщ=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42+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25+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sz w:val="24"/>
                </w:rPr>
                <m:t>42+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sz w:val="24"/>
                </w:rPr>
                <m:t>1+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sz w:val="24"/>
                </w:rPr>
                <m:t>25+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</w:rPr>
            <m:t>+</m:t>
          </m:r>
          <m:r>
            <w:rPr>
              <w:rFonts w:ascii="Cambria Math" w:eastAsiaTheme="minorEastAsia" w:hAnsi="Cambria Math"/>
              <w:sz w:val="24"/>
              <w:lang w:val="en-US"/>
            </w:rPr>
            <m:t>R</m:t>
          </m:r>
          <m:r>
            <w:rPr>
              <w:rFonts w:ascii="Cambria Math" w:eastAsiaTheme="minorEastAsia" w:hAnsi="Cambria Math"/>
              <w:sz w:val="24"/>
            </w:rPr>
            <m:t>45=2.876 Ом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w:br/>
          </m:r>
        </m:oMath>
      </m:oMathPara>
    </w:p>
    <w:p w:rsidR="007A7EBF" w:rsidRDefault="007A7EBF">
      <w:pPr>
        <w:rPr>
          <w:rFonts w:eastAsiaTheme="minorEastAsia"/>
          <w:sz w:val="24"/>
        </w:rPr>
      </w:pPr>
      <w:r w:rsidRPr="00697DE1">
        <w:rPr>
          <w:rFonts w:eastAsiaTheme="minorEastAsia"/>
          <w:sz w:val="24"/>
        </w:rPr>
        <w:t xml:space="preserve">Найдем значение тока в сопротивлении </w:t>
      </w:r>
      <w:r w:rsidRPr="00697DE1">
        <w:rPr>
          <w:rFonts w:eastAsiaTheme="minorEastAsia"/>
          <w:sz w:val="24"/>
          <w:lang w:val="en-US"/>
        </w:rPr>
        <w:t>R</w:t>
      </w:r>
      <w:r w:rsidRPr="00697DE1">
        <w:rPr>
          <w:rFonts w:eastAsiaTheme="minorEastAsia"/>
          <w:sz w:val="24"/>
        </w:rPr>
        <w:t>6</w:t>
      </w:r>
    </w:p>
    <w:p w:rsidR="00697DE1" w:rsidRDefault="00697DE1" w:rsidP="00697DE1">
      <w:pPr>
        <w:jc w:val="center"/>
        <w:rPr>
          <w:rFonts w:eastAsiaTheme="minorEastAsia"/>
          <w:sz w:val="24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6A223CEE" wp14:editId="3E887218">
            <wp:extent cx="2228850" cy="2286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DE1" w:rsidRPr="004937FB" w:rsidRDefault="00697DE1" w:rsidP="00697DE1">
      <w:pPr>
        <w:jc w:val="center"/>
        <w:rPr>
          <w:sz w:val="24"/>
          <w:lang w:val="en-US"/>
        </w:rPr>
      </w:pPr>
      <w:r w:rsidRPr="004937FB">
        <w:rPr>
          <w:sz w:val="24"/>
        </w:rPr>
        <w:t xml:space="preserve">Рисунок 1.7 — Схема для определения </w:t>
      </w:r>
      <w:r w:rsidRPr="004937FB">
        <w:rPr>
          <w:sz w:val="24"/>
          <w:lang w:val="en-US"/>
        </w:rPr>
        <w:t>I6</w:t>
      </w:r>
    </w:p>
    <w:p w:rsidR="00697DE1" w:rsidRPr="00697DE1" w:rsidRDefault="00697DE1" w:rsidP="00697DE1">
      <w:pPr>
        <w:jc w:val="center"/>
        <w:rPr>
          <w:rFonts w:eastAsiaTheme="minorEastAsia"/>
          <w:sz w:val="24"/>
        </w:rPr>
      </w:pPr>
    </w:p>
    <w:p w:rsidR="007A7EBF" w:rsidRPr="00697DE1" w:rsidRDefault="007A7EBF">
      <w:pPr>
        <w:rPr>
          <w:rFonts w:eastAsiaTheme="minorEastAsia"/>
          <w:i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en-US"/>
            </w:rPr>
            <w:lastRenderedPageBreak/>
            <m:t>I</m:t>
          </m:r>
          <m:r>
            <w:rPr>
              <w:rFonts w:ascii="Cambria Math" w:eastAsiaTheme="minorEastAsia" w:hAnsi="Cambria Math"/>
              <w:sz w:val="24"/>
            </w:rPr>
            <m:t>6=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Uxx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Rобщ+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R6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13.486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2.876+5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>=1.712 A</m:t>
          </m:r>
        </m:oMath>
      </m:oMathPara>
    </w:p>
    <w:p w:rsidR="007A7EBF" w:rsidRPr="00697DE1" w:rsidRDefault="00CB6C40">
      <w:pPr>
        <w:rPr>
          <w:rFonts w:eastAsiaTheme="minorEastAsia"/>
          <w:sz w:val="24"/>
        </w:rPr>
      </w:pPr>
      <w:r w:rsidRPr="00697DE1">
        <w:rPr>
          <w:rFonts w:eastAsiaTheme="minorEastAsia"/>
          <w:sz w:val="24"/>
        </w:rPr>
        <w:t xml:space="preserve">Значение тока совпало со значениями во всех </w:t>
      </w:r>
      <w:r w:rsidR="00697DE1" w:rsidRPr="00697DE1">
        <w:rPr>
          <w:rFonts w:eastAsiaTheme="minorEastAsia"/>
          <w:sz w:val="24"/>
        </w:rPr>
        <w:t>методах.</w:t>
      </w:r>
    </w:p>
    <w:p w:rsidR="007A7EBF" w:rsidRPr="007A7EBF" w:rsidRDefault="007A7EBF">
      <w:pPr>
        <w:rPr>
          <w:rFonts w:eastAsiaTheme="minorEastAsia"/>
        </w:rPr>
      </w:pPr>
    </w:p>
    <w:p w:rsidR="007A7EBF" w:rsidRPr="00697DE1" w:rsidRDefault="00697DE1" w:rsidP="00697DE1">
      <w:pPr>
        <w:pStyle w:val="a3"/>
        <w:numPr>
          <w:ilvl w:val="1"/>
          <w:numId w:val="6"/>
        </w:numPr>
        <w:rPr>
          <w:rFonts w:eastAsiaTheme="minorEastAsia"/>
          <w:sz w:val="24"/>
        </w:rPr>
      </w:pPr>
      <w:r w:rsidRPr="00697DE1">
        <w:rPr>
          <w:rFonts w:eastAsiaTheme="minorEastAsia"/>
          <w:sz w:val="24"/>
        </w:rPr>
        <w:t xml:space="preserve"> </w:t>
      </w:r>
      <w:r w:rsidRPr="00697DE1">
        <w:rPr>
          <w:rFonts w:eastAsiaTheme="minorEastAsia"/>
          <w:sz w:val="24"/>
        </w:rPr>
        <w:tab/>
      </w:r>
      <w:r w:rsidR="00CB6C40" w:rsidRPr="00697DE1">
        <w:rPr>
          <w:rFonts w:eastAsiaTheme="minorEastAsia"/>
          <w:sz w:val="24"/>
        </w:rPr>
        <w:t>Расчет напряжения между точками</w:t>
      </w:r>
      <w:proofErr w:type="gramStart"/>
      <w:r w:rsidR="00CB6C40" w:rsidRPr="00697DE1">
        <w:rPr>
          <w:rFonts w:eastAsiaTheme="minorEastAsia"/>
          <w:sz w:val="24"/>
        </w:rPr>
        <w:t xml:space="preserve"> А</w:t>
      </w:r>
      <w:proofErr w:type="gramEnd"/>
      <w:r w:rsidR="00CB6C40" w:rsidRPr="00697DE1">
        <w:rPr>
          <w:rFonts w:eastAsiaTheme="minorEastAsia"/>
          <w:sz w:val="24"/>
        </w:rPr>
        <w:t xml:space="preserve"> и </w:t>
      </w:r>
      <w:r w:rsidR="00CB6C40" w:rsidRPr="00697DE1">
        <w:rPr>
          <w:rFonts w:eastAsiaTheme="minorEastAsia"/>
          <w:sz w:val="24"/>
          <w:lang w:val="en-US"/>
        </w:rPr>
        <w:t>B</w:t>
      </w:r>
      <w:r w:rsidR="00CB6C40" w:rsidRPr="00697DE1">
        <w:rPr>
          <w:rFonts w:eastAsiaTheme="minorEastAsia"/>
          <w:sz w:val="24"/>
        </w:rPr>
        <w:t xml:space="preserve"> схемы </w:t>
      </w:r>
    </w:p>
    <w:p w:rsidR="00CB6C40" w:rsidRPr="00CB6C40" w:rsidRDefault="00697DE1" w:rsidP="00E91309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3971925" cy="38862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DE1" w:rsidRPr="00983E12" w:rsidRDefault="00697DE1" w:rsidP="00697DE1">
      <w:pPr>
        <w:jc w:val="center"/>
        <w:rPr>
          <w:rFonts w:eastAsiaTheme="minorEastAsia"/>
          <w:sz w:val="24"/>
        </w:rPr>
      </w:pPr>
      <w:r w:rsidRPr="00983E12">
        <w:rPr>
          <w:rFonts w:eastAsiaTheme="minorEastAsia"/>
          <w:sz w:val="24"/>
        </w:rPr>
        <w:t>Рис</w:t>
      </w:r>
      <w:r>
        <w:rPr>
          <w:rFonts w:eastAsiaTheme="minorEastAsia"/>
          <w:sz w:val="24"/>
        </w:rPr>
        <w:t>унок</w:t>
      </w:r>
      <w:r w:rsidRPr="00983E12">
        <w:rPr>
          <w:rFonts w:eastAsiaTheme="minorEastAsia"/>
          <w:sz w:val="24"/>
        </w:rPr>
        <w:t xml:space="preserve"> 1.</w:t>
      </w:r>
      <w:r>
        <w:rPr>
          <w:rFonts w:eastAsiaTheme="minorEastAsia"/>
          <w:sz w:val="24"/>
        </w:rPr>
        <w:t>8</w:t>
      </w:r>
      <w:r w:rsidRPr="00983E12">
        <w:rPr>
          <w:rFonts w:eastAsiaTheme="minorEastAsia"/>
          <w:sz w:val="24"/>
        </w:rPr>
        <w:t xml:space="preserve"> — Схема для расчета напряжения между точками</w:t>
      </w:r>
      <w:proofErr w:type="gramStart"/>
      <w:r w:rsidRPr="00983E12">
        <w:rPr>
          <w:rFonts w:eastAsiaTheme="minorEastAsia"/>
          <w:sz w:val="24"/>
        </w:rPr>
        <w:t xml:space="preserve"> А</w:t>
      </w:r>
      <w:proofErr w:type="gramEnd"/>
      <w:r w:rsidRPr="00983E12">
        <w:rPr>
          <w:rFonts w:eastAsiaTheme="minorEastAsia"/>
          <w:sz w:val="24"/>
        </w:rPr>
        <w:t xml:space="preserve"> и В</w:t>
      </w:r>
    </w:p>
    <w:p w:rsidR="00CB6C40" w:rsidRPr="00697DE1" w:rsidRDefault="00CB6C40" w:rsidP="00697DE1">
      <w:pPr>
        <w:spacing w:line="360" w:lineRule="auto"/>
        <w:ind w:firstLine="708"/>
        <w:rPr>
          <w:rFonts w:eastAsiaTheme="minorEastAsia"/>
          <w:sz w:val="24"/>
        </w:rPr>
      </w:pPr>
      <w:r w:rsidRPr="00697DE1">
        <w:rPr>
          <w:rFonts w:eastAsiaTheme="minorEastAsia"/>
          <w:sz w:val="24"/>
        </w:rPr>
        <w:t>Напряжение между точками</w:t>
      </w:r>
      <w:proofErr w:type="gramStart"/>
      <w:r w:rsidRPr="00697DE1">
        <w:rPr>
          <w:rFonts w:eastAsiaTheme="minorEastAsia"/>
          <w:sz w:val="24"/>
        </w:rPr>
        <w:t xml:space="preserve"> А</w:t>
      </w:r>
      <w:proofErr w:type="gramEnd"/>
      <w:r w:rsidRPr="00697DE1">
        <w:rPr>
          <w:rFonts w:eastAsiaTheme="minorEastAsia"/>
          <w:sz w:val="24"/>
        </w:rPr>
        <w:t xml:space="preserve"> и В такое </w:t>
      </w:r>
      <w:r w:rsidR="00D24AF6" w:rsidRPr="00697DE1">
        <w:rPr>
          <w:rFonts w:eastAsiaTheme="minorEastAsia"/>
          <w:sz w:val="24"/>
        </w:rPr>
        <w:t>же,</w:t>
      </w:r>
      <w:r w:rsidRPr="00697DE1">
        <w:rPr>
          <w:rFonts w:eastAsiaTheme="minorEastAsia"/>
          <w:sz w:val="24"/>
        </w:rPr>
        <w:t xml:space="preserve"> как и падение напряжения на резисторе </w:t>
      </w:r>
      <w:r w:rsidRPr="00697DE1">
        <w:rPr>
          <w:rFonts w:eastAsiaTheme="minorEastAsia"/>
          <w:sz w:val="24"/>
          <w:lang w:val="en-US"/>
        </w:rPr>
        <w:t>R</w:t>
      </w:r>
      <w:r w:rsidR="00C00F7A" w:rsidRPr="00697DE1">
        <w:rPr>
          <w:rFonts w:eastAsiaTheme="minorEastAsia"/>
          <w:sz w:val="24"/>
        </w:rPr>
        <w:t xml:space="preserve">1 и источнике </w:t>
      </w:r>
      <w:r w:rsidR="00C00F7A" w:rsidRPr="00697DE1">
        <w:rPr>
          <w:rFonts w:eastAsiaTheme="minorEastAsia"/>
          <w:sz w:val="24"/>
          <w:lang w:val="en-US"/>
        </w:rPr>
        <w:t>E</w:t>
      </w:r>
      <w:r w:rsidR="00C00F7A" w:rsidRPr="00697DE1">
        <w:rPr>
          <w:rFonts w:eastAsiaTheme="minorEastAsia"/>
          <w:sz w:val="24"/>
        </w:rPr>
        <w:t>1.</w:t>
      </w:r>
    </w:p>
    <w:p w:rsidR="00CB6C40" w:rsidRPr="00697DE1" w:rsidRDefault="00CB6C40" w:rsidP="00CB6C40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Uab=</m:t>
          </m:r>
          <m:r>
            <w:rPr>
              <w:rFonts w:ascii="Cambria Math" w:eastAsiaTheme="minorEastAsia" w:hAnsi="Cambria Math"/>
              <w:sz w:val="24"/>
              <w:lang w:val="en-US"/>
            </w:rPr>
            <m:t>E1-</m:t>
          </m:r>
          <m:r>
            <w:rPr>
              <w:rFonts w:ascii="Cambria Math" w:eastAsiaTheme="minorEastAsia" w:hAnsi="Cambria Math"/>
              <w:sz w:val="24"/>
            </w:rPr>
            <m:t>I1*R1=12-7.344=4.659</m:t>
          </m:r>
          <m:r>
            <w:rPr>
              <w:rFonts w:ascii="Cambria Math" w:eastAsiaTheme="minorEastAsia" w:hAnsi="Cambria Math"/>
              <w:sz w:val="24"/>
              <w:lang w:val="en-US"/>
            </w:rPr>
            <m:t xml:space="preserve"> B</m:t>
          </m:r>
        </m:oMath>
      </m:oMathPara>
    </w:p>
    <w:p w:rsidR="00C717D4" w:rsidRDefault="00C717D4" w:rsidP="00CB6C40">
      <w:pPr>
        <w:rPr>
          <w:rFonts w:eastAsiaTheme="minorEastAsia"/>
          <w:lang w:val="en-US"/>
        </w:rPr>
      </w:pPr>
    </w:p>
    <w:p w:rsidR="00C717D4" w:rsidRPr="00D24AF6" w:rsidRDefault="00697DE1" w:rsidP="00697DE1">
      <w:pPr>
        <w:pStyle w:val="a3"/>
        <w:numPr>
          <w:ilvl w:val="1"/>
          <w:numId w:val="6"/>
        </w:numPr>
        <w:rPr>
          <w:rFonts w:eastAsiaTheme="minorEastAsia"/>
          <w:sz w:val="24"/>
        </w:rPr>
      </w:pPr>
      <w:r w:rsidRPr="00697DE1">
        <w:rPr>
          <w:rFonts w:eastAsiaTheme="minorEastAsia"/>
        </w:rPr>
        <w:t xml:space="preserve">  </w:t>
      </w:r>
      <w:r w:rsidR="00C717D4" w:rsidRPr="00D24AF6">
        <w:rPr>
          <w:rFonts w:eastAsiaTheme="minorEastAsia"/>
          <w:sz w:val="24"/>
        </w:rPr>
        <w:t>Баланс мощностей и потенциальная диаграмма</w:t>
      </w:r>
    </w:p>
    <w:p w:rsidR="00C717D4" w:rsidRPr="00697DE1" w:rsidRDefault="00C717D4" w:rsidP="00697DE1">
      <w:pPr>
        <w:shd w:val="clear" w:color="auto" w:fill="FFFFFF"/>
        <w:spacing w:before="120" w:line="360" w:lineRule="auto"/>
        <w:ind w:right="79" w:firstLine="435"/>
        <w:jc w:val="both"/>
        <w:rPr>
          <w:rFonts w:cs="Arial"/>
          <w:sz w:val="24"/>
        </w:rPr>
      </w:pPr>
      <w:r w:rsidRPr="00697DE1">
        <w:rPr>
          <w:rFonts w:cs="Arial"/>
          <w:color w:val="000000"/>
          <w:sz w:val="24"/>
        </w:rPr>
        <w:t>Составим баланс мощностей для исходной схемы.</w:t>
      </w:r>
      <w:r w:rsidR="00E91309" w:rsidRPr="00697DE1">
        <w:rPr>
          <w:rFonts w:cs="Arial"/>
          <w:color w:val="000000"/>
          <w:sz w:val="24"/>
        </w:rPr>
        <w:t xml:space="preserve"> </w:t>
      </w:r>
      <w:r w:rsidRPr="00697DE1">
        <w:rPr>
          <w:rFonts w:cs="Arial"/>
          <w:color w:val="000000"/>
          <w:sz w:val="24"/>
        </w:rPr>
        <w:t>При составлении баланса мощностей учтем, что мощность, потребляемая всеми элементами цепи, должна быть равна мощности, которую отдают источники энергии. Однако возмож</w:t>
      </w:r>
      <w:r w:rsidRPr="00697DE1">
        <w:rPr>
          <w:rFonts w:cs="Arial"/>
          <w:color w:val="000000"/>
          <w:sz w:val="24"/>
        </w:rPr>
        <w:softHyphen/>
        <w:t xml:space="preserve">на такая ситуация, при которой ток в каком-либо источнике имеет направление, противоположное напряжению этого источника. В этом случае источник не отдает энергию во внешнюю цепь, а, наоборот, потребляет ее. Такое положение может иметь место, например, при </w:t>
      </w:r>
      <w:r w:rsidRPr="00697DE1">
        <w:rPr>
          <w:rFonts w:cs="Arial"/>
          <w:color w:val="000000"/>
          <w:sz w:val="24"/>
        </w:rPr>
        <w:lastRenderedPageBreak/>
        <w:t>зарядке аккумулятора. При составлении баланса мощностей найдем вначале мощности ис</w:t>
      </w:r>
      <w:r w:rsidRPr="00697DE1">
        <w:rPr>
          <w:rFonts w:cs="Arial"/>
          <w:color w:val="000000"/>
          <w:sz w:val="24"/>
        </w:rPr>
        <w:softHyphen/>
        <w:t>точников напряжения:</w:t>
      </w:r>
    </w:p>
    <w:p w:rsidR="00C717D4" w:rsidRPr="00C717D4" w:rsidRDefault="00C717D4" w:rsidP="00C717D4">
      <w:pPr>
        <w:rPr>
          <w:rFonts w:eastAsiaTheme="minorEastAsia"/>
        </w:rPr>
      </w:pPr>
    </w:p>
    <w:p w:rsidR="00C51AEF" w:rsidRPr="00697DE1" w:rsidRDefault="00C4504D">
      <w:pPr>
        <w:rPr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en-US"/>
            </w:rPr>
            <m:t xml:space="preserve">Pист=I1*E1+I2*E2+J4*R4*i4=1.224*12+2.873*20+8*1*3.903=103.372 </m:t>
          </m:r>
          <m:r>
            <w:rPr>
              <w:rFonts w:ascii="Cambria Math" w:hAnsi="Cambria Math"/>
              <w:sz w:val="24"/>
            </w:rPr>
            <m:t>Вт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Pнагрузки=</m:t>
          </m:r>
          <m:r>
            <w:rPr>
              <w:rFonts w:ascii="Cambria Math" w:hAnsi="Cambria Math"/>
              <w:sz w:val="24"/>
              <w:lang w:val="en-US"/>
            </w:rPr>
            <m:t>I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*R1+I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*R2+I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*R3+I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4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*R4+I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5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*R5+I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6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*R6=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1.224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*6+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2.873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*5+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0.489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*2+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3.903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*1+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2.385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*4+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1.712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 xml:space="preserve">*5=103.372 </m:t>
          </m:r>
          <m:r>
            <w:rPr>
              <w:rFonts w:ascii="Cambria Math" w:hAnsi="Cambria Math"/>
              <w:sz w:val="24"/>
            </w:rPr>
            <m:t>Вт</m:t>
          </m:r>
        </m:oMath>
      </m:oMathPara>
    </w:p>
    <w:p w:rsidR="0098114E" w:rsidRPr="00697DE1" w:rsidRDefault="0098114E" w:rsidP="0098114E">
      <w:pPr>
        <w:jc w:val="both"/>
        <w:rPr>
          <w:rFonts w:cs="Arial"/>
          <w:color w:val="000000"/>
          <w:sz w:val="24"/>
        </w:rPr>
      </w:pPr>
      <w:r w:rsidRPr="00697DE1">
        <w:rPr>
          <w:rFonts w:cs="Arial"/>
          <w:color w:val="000000"/>
          <w:sz w:val="24"/>
        </w:rPr>
        <w:t>Таким образом, можно считать, что баланс мощностей выполняет</w:t>
      </w:r>
      <w:r w:rsidRPr="00697DE1">
        <w:rPr>
          <w:rFonts w:cs="Arial"/>
          <w:color w:val="000000"/>
          <w:sz w:val="24"/>
        </w:rPr>
        <w:softHyphen/>
        <w:t>ся, так как</w:t>
      </w:r>
    </w:p>
    <w:p w:rsidR="0098114E" w:rsidRPr="00697DE1" w:rsidRDefault="0098114E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Pист=</m:t>
          </m:r>
          <m:r>
            <w:rPr>
              <w:rFonts w:ascii="Cambria Math" w:hAnsi="Cambria Math"/>
              <w:sz w:val="24"/>
            </w:rPr>
            <m:t xml:space="preserve"> Pнагрузки</m:t>
          </m:r>
        </m:oMath>
      </m:oMathPara>
    </w:p>
    <w:p w:rsidR="0098114E" w:rsidRPr="00697DE1" w:rsidRDefault="0098114E" w:rsidP="00697DE1">
      <w:pPr>
        <w:spacing w:line="360" w:lineRule="auto"/>
        <w:ind w:firstLine="708"/>
        <w:rPr>
          <w:rFonts w:cs="Arial"/>
          <w:sz w:val="24"/>
        </w:rPr>
      </w:pPr>
      <w:r w:rsidRPr="00697DE1">
        <w:rPr>
          <w:rFonts w:cs="Arial"/>
          <w:color w:val="000000"/>
          <w:sz w:val="24"/>
        </w:rPr>
        <w:t>Построим потенциальную диаграмму для внешнего кон</w:t>
      </w:r>
      <w:r w:rsidRPr="00697DE1">
        <w:rPr>
          <w:rFonts w:cs="Arial"/>
          <w:color w:val="000000"/>
          <w:sz w:val="24"/>
        </w:rPr>
        <w:softHyphen/>
        <w:t xml:space="preserve">тура цепи. Для этого выделим внешний контур исходной схемы, обозначим промежуточные точки </w:t>
      </w:r>
      <w:r w:rsidRPr="00697DE1">
        <w:rPr>
          <w:rFonts w:cs="Arial"/>
          <w:i/>
          <w:color w:val="000000"/>
          <w:sz w:val="24"/>
          <w:lang w:val="en-US"/>
        </w:rPr>
        <w:t>a</w:t>
      </w:r>
      <w:r w:rsidRPr="00697DE1">
        <w:rPr>
          <w:rFonts w:cs="Arial"/>
          <w:i/>
          <w:color w:val="000000"/>
          <w:sz w:val="24"/>
        </w:rPr>
        <w:t xml:space="preserve">, b, c, d, e. </w:t>
      </w:r>
      <w:r w:rsidRPr="00697DE1">
        <w:rPr>
          <w:rFonts w:cs="Arial"/>
          <w:color w:val="000000"/>
          <w:sz w:val="24"/>
        </w:rPr>
        <w:t xml:space="preserve">Потенциал </w:t>
      </w:r>
      <w:r w:rsidR="00697DE1" w:rsidRPr="00697DE1">
        <w:rPr>
          <w:rFonts w:cs="Arial"/>
          <w:color w:val="000000"/>
          <w:sz w:val="24"/>
        </w:rPr>
        <w:t>точки,</w:t>
      </w:r>
      <w:r w:rsidRPr="00697DE1">
        <w:rPr>
          <w:rFonts w:cs="Arial"/>
          <w:color w:val="000000"/>
          <w:sz w:val="24"/>
        </w:rPr>
        <w:t xml:space="preserve"> </w:t>
      </w:r>
      <w:r w:rsidRPr="00697DE1">
        <w:rPr>
          <w:rFonts w:cs="Arial"/>
          <w:i/>
          <w:color w:val="000000"/>
          <w:sz w:val="24"/>
        </w:rPr>
        <w:t>а</w:t>
      </w:r>
      <w:r w:rsidRPr="00697DE1">
        <w:rPr>
          <w:rFonts w:cs="Arial"/>
          <w:color w:val="000000"/>
          <w:sz w:val="24"/>
        </w:rPr>
        <w:t xml:space="preserve"> примем равным нулю</w:t>
      </w:r>
      <w:r w:rsidRPr="00697DE1">
        <w:rPr>
          <w:sz w:val="24"/>
        </w:rPr>
        <w:t xml:space="preserve">. </w:t>
      </w:r>
      <w:r w:rsidRPr="00697DE1">
        <w:rPr>
          <w:rFonts w:cs="Arial"/>
          <w:sz w:val="24"/>
        </w:rPr>
        <w:t>Тогда потенциалы остальных точек с учетом направления обхода контура по часовой стрелке примут следующие значения:</w:t>
      </w:r>
    </w:p>
    <w:p w:rsidR="0098114E" w:rsidRDefault="00697DE1" w:rsidP="00184613">
      <w:pPr>
        <w:spacing w:line="360" w:lineRule="auto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3105150" cy="33337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DE1" w:rsidRPr="00983E12" w:rsidRDefault="00697DE1" w:rsidP="00697DE1">
      <w:pPr>
        <w:spacing w:line="360" w:lineRule="auto"/>
        <w:jc w:val="center"/>
        <w:rPr>
          <w:rFonts w:eastAsiaTheme="minorEastAsia"/>
          <w:sz w:val="24"/>
        </w:rPr>
      </w:pPr>
      <w:r w:rsidRPr="00983E12">
        <w:rPr>
          <w:rFonts w:eastAsiaTheme="minorEastAsia"/>
          <w:sz w:val="24"/>
        </w:rPr>
        <w:t>Рисунок 1.</w:t>
      </w:r>
      <w:r w:rsidRPr="00983E12">
        <w:rPr>
          <w:rFonts w:eastAsiaTheme="minorEastAsia"/>
          <w:sz w:val="24"/>
          <w:lang w:val="en-US"/>
        </w:rPr>
        <w:t>9</w:t>
      </w:r>
      <w:r w:rsidRPr="00983E12">
        <w:rPr>
          <w:rFonts w:eastAsiaTheme="minorEastAsia"/>
          <w:sz w:val="24"/>
        </w:rPr>
        <w:t xml:space="preserve"> — Внешний контур цепи</w:t>
      </w:r>
    </w:p>
    <w:p w:rsidR="00184613" w:rsidRPr="00697DE1" w:rsidRDefault="00184613" w:rsidP="00184613">
      <w:pPr>
        <w:spacing w:line="360" w:lineRule="auto"/>
        <w:rPr>
          <w:rFonts w:eastAsiaTheme="minorEastAsia"/>
          <w:i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en-US"/>
            </w:rPr>
            <m:t>φb</m:t>
          </m:r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  <w:lang w:val="en-US"/>
            </w:rPr>
            <m:t>φa</m:t>
          </m:r>
          <m:r>
            <w:rPr>
              <w:rFonts w:ascii="Cambria Math" w:hAnsi="Cambria Math"/>
              <w:sz w:val="24"/>
            </w:rPr>
            <m:t>+I4</m:t>
          </m:r>
          <m:r>
            <w:rPr>
              <w:rFonts w:ascii="Cambria Math" w:hAnsi="Cambria Math"/>
              <w:sz w:val="24"/>
              <w:lang w:val="en-US"/>
            </w:rPr>
            <m:t>R</m:t>
          </m:r>
          <m:r>
            <w:rPr>
              <w:rFonts w:ascii="Cambria Math" w:hAnsi="Cambria Math"/>
              <w:sz w:val="24"/>
            </w:rPr>
            <m:t>4=0+3.903*1=3.903 В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  <w:lang w:val="en-US"/>
            </w:rPr>
            <m:t>φc</m:t>
          </m:r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  <w:lang w:val="en-US"/>
            </w:rPr>
            <m:t>φb</m:t>
          </m:r>
          <m:r>
            <w:rPr>
              <w:rFonts w:ascii="Cambria Math" w:hAnsi="Cambria Math"/>
              <w:sz w:val="24"/>
            </w:rPr>
            <m:t>-</m:t>
          </m:r>
          <m:r>
            <w:rPr>
              <w:rFonts w:ascii="Cambria Math" w:hAnsi="Cambria Math"/>
              <w:sz w:val="24"/>
              <w:lang w:val="en-US"/>
            </w:rPr>
            <m:t>I6*R6</m:t>
          </m:r>
          <m:r>
            <w:rPr>
              <w:rFonts w:ascii="Cambria Math" w:hAnsi="Cambria Math"/>
              <w:sz w:val="24"/>
            </w:rPr>
            <m:t>=3.903-1.712*5=-4.657 В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  <w:lang w:val="en-US"/>
            </w:rPr>
            <m:t>φd</m:t>
          </m:r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  <w:lang w:val="en-US"/>
            </w:rPr>
            <m:t>φc-I1*R1</m:t>
          </m:r>
          <m:r>
            <w:rPr>
              <w:rFonts w:ascii="Cambria Math" w:hAnsi="Cambria Math"/>
              <w:sz w:val="24"/>
            </w:rPr>
            <m:t>=-4.657-1.224*6=-12 В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  <w:lang w:val="en-US"/>
            </w:rPr>
            <m:t>φa</m:t>
          </m:r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  <w:lang w:val="en-US"/>
            </w:rPr>
            <m:t>φd</m:t>
          </m:r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  <w:lang w:val="en-US"/>
            </w:rPr>
            <m:t>E1</m:t>
          </m:r>
          <m:r>
            <w:rPr>
              <w:rFonts w:ascii="Cambria Math" w:hAnsi="Cambria Math"/>
              <w:sz w:val="24"/>
            </w:rPr>
            <m:t>=-12+12</m:t>
          </m:r>
          <m:r>
            <w:rPr>
              <w:rFonts w:ascii="Cambria Math" w:hAnsi="Cambria Math"/>
              <w:sz w:val="24"/>
              <w:lang w:val="en-US"/>
            </w:rPr>
            <m:t>=0 В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w:br/>
          </m:r>
        </m:oMath>
      </m:oMathPara>
    </w:p>
    <w:p w:rsidR="00184613" w:rsidRDefault="001868D1" w:rsidP="0066155B">
      <w:pPr>
        <w:spacing w:line="360" w:lineRule="auto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3776980" cy="30689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DE1" w:rsidRPr="00983E12" w:rsidRDefault="00697DE1" w:rsidP="00697DE1">
      <w:pPr>
        <w:spacing w:line="360" w:lineRule="auto"/>
        <w:jc w:val="center"/>
        <w:rPr>
          <w:rFonts w:eastAsiaTheme="minorEastAsia"/>
          <w:sz w:val="24"/>
        </w:rPr>
      </w:pPr>
      <w:r w:rsidRPr="00983E12">
        <w:rPr>
          <w:rFonts w:eastAsiaTheme="minorEastAsia"/>
          <w:sz w:val="24"/>
        </w:rPr>
        <w:t>Рис</w:t>
      </w:r>
      <w:r>
        <w:rPr>
          <w:rFonts w:eastAsiaTheme="minorEastAsia"/>
          <w:sz w:val="24"/>
        </w:rPr>
        <w:t>унок</w:t>
      </w:r>
      <w:r w:rsidRPr="00983E12">
        <w:rPr>
          <w:rFonts w:eastAsiaTheme="minorEastAsia"/>
          <w:sz w:val="24"/>
        </w:rPr>
        <w:t xml:space="preserve"> 1.</w:t>
      </w:r>
      <w:r>
        <w:rPr>
          <w:rFonts w:eastAsiaTheme="minorEastAsia"/>
          <w:sz w:val="24"/>
          <w:lang w:val="en-US"/>
        </w:rPr>
        <w:t>10</w:t>
      </w:r>
      <w:r w:rsidRPr="00983E12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—</w:t>
      </w:r>
      <w:r w:rsidRPr="00983E12">
        <w:rPr>
          <w:rFonts w:eastAsiaTheme="minorEastAsia"/>
          <w:sz w:val="24"/>
        </w:rPr>
        <w:t xml:space="preserve"> Потенциальная диаграмма цепи</w:t>
      </w:r>
    </w:p>
    <w:p w:rsidR="007072F3" w:rsidRPr="0013108A" w:rsidRDefault="007072F3" w:rsidP="0066155B">
      <w:pPr>
        <w:spacing w:line="360" w:lineRule="auto"/>
        <w:jc w:val="center"/>
        <w:rPr>
          <w:rFonts w:eastAsiaTheme="minorEastAsia"/>
        </w:rPr>
      </w:pPr>
    </w:p>
    <w:p w:rsidR="007072F3" w:rsidRPr="0013108A" w:rsidRDefault="007072F3" w:rsidP="0066155B">
      <w:pPr>
        <w:spacing w:line="360" w:lineRule="auto"/>
        <w:jc w:val="center"/>
        <w:rPr>
          <w:rFonts w:eastAsiaTheme="minorEastAsia"/>
        </w:rPr>
      </w:pPr>
    </w:p>
    <w:p w:rsidR="007072F3" w:rsidRPr="0013108A" w:rsidRDefault="007072F3" w:rsidP="0066155B">
      <w:pPr>
        <w:spacing w:line="360" w:lineRule="auto"/>
        <w:jc w:val="center"/>
        <w:rPr>
          <w:rFonts w:eastAsiaTheme="minorEastAsia"/>
        </w:rPr>
      </w:pPr>
    </w:p>
    <w:p w:rsidR="007072F3" w:rsidRPr="0013108A" w:rsidRDefault="007072F3" w:rsidP="0066155B">
      <w:pPr>
        <w:spacing w:line="360" w:lineRule="auto"/>
        <w:jc w:val="center"/>
        <w:rPr>
          <w:rFonts w:eastAsiaTheme="minorEastAsia"/>
        </w:rPr>
      </w:pPr>
    </w:p>
    <w:p w:rsidR="007072F3" w:rsidRPr="0013108A" w:rsidRDefault="007072F3" w:rsidP="0066155B">
      <w:pPr>
        <w:spacing w:line="360" w:lineRule="auto"/>
        <w:jc w:val="center"/>
        <w:rPr>
          <w:rFonts w:eastAsiaTheme="minorEastAsia"/>
        </w:rPr>
      </w:pPr>
    </w:p>
    <w:p w:rsidR="007072F3" w:rsidRPr="0013108A" w:rsidRDefault="007072F3" w:rsidP="0066155B">
      <w:pPr>
        <w:spacing w:line="360" w:lineRule="auto"/>
        <w:jc w:val="center"/>
        <w:rPr>
          <w:rFonts w:eastAsiaTheme="minorEastAsia"/>
        </w:rPr>
      </w:pPr>
    </w:p>
    <w:p w:rsidR="007072F3" w:rsidRPr="0013108A" w:rsidRDefault="007072F3" w:rsidP="0066155B">
      <w:pPr>
        <w:spacing w:line="360" w:lineRule="auto"/>
        <w:jc w:val="center"/>
        <w:rPr>
          <w:rFonts w:eastAsiaTheme="minorEastAsia"/>
        </w:rPr>
      </w:pPr>
    </w:p>
    <w:p w:rsidR="007072F3" w:rsidRPr="0013108A" w:rsidRDefault="007072F3" w:rsidP="0066155B">
      <w:pPr>
        <w:spacing w:line="360" w:lineRule="auto"/>
        <w:jc w:val="center"/>
        <w:rPr>
          <w:rFonts w:eastAsiaTheme="minorEastAsia"/>
        </w:rPr>
      </w:pPr>
    </w:p>
    <w:p w:rsidR="007072F3" w:rsidRPr="0013108A" w:rsidRDefault="007072F3" w:rsidP="0066155B">
      <w:pPr>
        <w:spacing w:line="360" w:lineRule="auto"/>
        <w:jc w:val="center"/>
        <w:rPr>
          <w:rFonts w:eastAsiaTheme="minorEastAsia"/>
        </w:rPr>
      </w:pPr>
    </w:p>
    <w:p w:rsidR="007072F3" w:rsidRPr="0013108A" w:rsidRDefault="007072F3" w:rsidP="0066155B">
      <w:pPr>
        <w:spacing w:line="360" w:lineRule="auto"/>
        <w:jc w:val="center"/>
        <w:rPr>
          <w:rFonts w:eastAsiaTheme="minorEastAsia"/>
        </w:rPr>
      </w:pPr>
    </w:p>
    <w:p w:rsidR="007072F3" w:rsidRPr="0013108A" w:rsidRDefault="007072F3" w:rsidP="0066155B">
      <w:pPr>
        <w:spacing w:line="360" w:lineRule="auto"/>
        <w:jc w:val="center"/>
        <w:rPr>
          <w:rFonts w:eastAsiaTheme="minorEastAsia"/>
        </w:rPr>
      </w:pPr>
    </w:p>
    <w:p w:rsidR="007072F3" w:rsidRPr="0013108A" w:rsidRDefault="007072F3" w:rsidP="0066155B">
      <w:pPr>
        <w:spacing w:line="360" w:lineRule="auto"/>
        <w:jc w:val="center"/>
        <w:rPr>
          <w:rFonts w:eastAsiaTheme="minorEastAsia"/>
        </w:rPr>
      </w:pPr>
    </w:p>
    <w:p w:rsidR="007072F3" w:rsidRPr="0013108A" w:rsidRDefault="007072F3" w:rsidP="0066155B">
      <w:pPr>
        <w:spacing w:line="360" w:lineRule="auto"/>
        <w:jc w:val="center"/>
        <w:rPr>
          <w:rFonts w:eastAsiaTheme="minorEastAsia"/>
        </w:rPr>
      </w:pPr>
    </w:p>
    <w:p w:rsidR="00697DE1" w:rsidRPr="00983E12" w:rsidRDefault="00697DE1" w:rsidP="00697DE1">
      <w:pPr>
        <w:pStyle w:val="a3"/>
        <w:numPr>
          <w:ilvl w:val="0"/>
          <w:numId w:val="11"/>
        </w:numPr>
        <w:spacing w:line="360" w:lineRule="auto"/>
        <w:rPr>
          <w:rFonts w:eastAsiaTheme="minorEastAsia"/>
          <w:b/>
        </w:rPr>
      </w:pPr>
      <w:r w:rsidRPr="00983E12">
        <w:rPr>
          <w:rFonts w:eastAsiaTheme="minorEastAsia"/>
          <w:b/>
        </w:rPr>
        <w:lastRenderedPageBreak/>
        <w:t>РАСЧЕТ ЦЕПИ ПЕРЕМЕННОГО ТОКА</w:t>
      </w:r>
    </w:p>
    <w:p w:rsidR="00535FF2" w:rsidRPr="00697DE1" w:rsidRDefault="00535FF2" w:rsidP="00697DE1">
      <w:pPr>
        <w:spacing w:line="360" w:lineRule="auto"/>
        <w:ind w:firstLine="360"/>
        <w:rPr>
          <w:rFonts w:cs="Arial"/>
          <w:color w:val="000000"/>
          <w:sz w:val="24"/>
        </w:rPr>
      </w:pPr>
      <w:r w:rsidRPr="00697DE1">
        <w:rPr>
          <w:rFonts w:cs="Arial"/>
          <w:color w:val="000000"/>
          <w:sz w:val="24"/>
        </w:rPr>
        <w:t xml:space="preserve">Определим комплексные сопротивления ветвей схемы: Первая ветвь содержит резистор и </w:t>
      </w:r>
      <w:r w:rsidR="00697DE1" w:rsidRPr="00697DE1">
        <w:rPr>
          <w:rFonts w:cs="Arial"/>
          <w:color w:val="000000"/>
          <w:sz w:val="24"/>
        </w:rPr>
        <w:t>конденсатор:</w:t>
      </w:r>
      <w:r w:rsidR="00697DE1" w:rsidRPr="00E220F2">
        <w:rPr>
          <w:rFonts w:cs="Arial"/>
          <w:color w:val="000000"/>
          <w:sz w:val="24"/>
        </w:rPr>
        <w:t xml:space="preserve"> </w:t>
      </w:r>
      <w:r w:rsidR="00697DE1" w:rsidRPr="00697DE1">
        <w:rPr>
          <w:rFonts w:cs="Arial"/>
          <w:color w:val="000000"/>
          <w:sz w:val="24"/>
          <w:lang w:val="en-US"/>
        </w:rPr>
        <w:t>R</w:t>
      </w:r>
      <w:r w:rsidRPr="00697DE1">
        <w:rPr>
          <w:rFonts w:cs="Arial"/>
          <w:color w:val="000000"/>
          <w:sz w:val="24"/>
        </w:rPr>
        <w:t xml:space="preserve">1, </w:t>
      </w:r>
      <w:r w:rsidRPr="00697DE1">
        <w:rPr>
          <w:rFonts w:cs="Arial"/>
          <w:color w:val="000000"/>
          <w:sz w:val="24"/>
          <w:lang w:val="en-US"/>
        </w:rPr>
        <w:t>C</w:t>
      </w:r>
      <w:r w:rsidRPr="00697DE1">
        <w:rPr>
          <w:rFonts w:cs="Arial"/>
          <w:color w:val="000000"/>
          <w:sz w:val="24"/>
        </w:rPr>
        <w:t>1</w:t>
      </w:r>
      <w:r w:rsidRPr="00697DE1">
        <w:rPr>
          <w:rFonts w:cs="Arial"/>
          <w:i/>
          <w:iCs/>
          <w:color w:val="000000"/>
          <w:sz w:val="24"/>
        </w:rPr>
        <w:t xml:space="preserve">. </w:t>
      </w:r>
      <w:r w:rsidRPr="00697DE1">
        <w:rPr>
          <w:rFonts w:cs="Arial"/>
          <w:color w:val="000000"/>
          <w:sz w:val="24"/>
        </w:rPr>
        <w:t>Ее ком</w:t>
      </w:r>
      <w:r w:rsidRPr="00697DE1">
        <w:rPr>
          <w:rFonts w:cs="Arial"/>
          <w:color w:val="000000"/>
          <w:sz w:val="24"/>
        </w:rPr>
        <w:softHyphen/>
        <w:t>плексное сопротивление имеет значение:</w:t>
      </w:r>
    </w:p>
    <w:p w:rsidR="00535FF2" w:rsidRPr="00697DE1" w:rsidRDefault="00535FF2" w:rsidP="00697DE1">
      <w:pPr>
        <w:spacing w:line="360" w:lineRule="auto"/>
        <w:rPr>
          <w:rFonts w:eastAsiaTheme="minorEastAsia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en-US"/>
            </w:rPr>
            <m:t>Z</m:t>
          </m:r>
          <m:r>
            <w:rPr>
              <w:rFonts w:ascii="Cambria Math" w:eastAsiaTheme="minorEastAsia" w:hAnsi="Cambria Math"/>
              <w:sz w:val="24"/>
            </w:rPr>
            <m:t>1=</m:t>
          </m:r>
          <m:r>
            <w:rPr>
              <w:rFonts w:ascii="Cambria Math" w:eastAsiaTheme="minorEastAsia" w:hAnsi="Cambria Math"/>
              <w:sz w:val="24"/>
              <w:lang w:val="en-US"/>
            </w:rPr>
            <m:t>R</m:t>
          </m:r>
          <m:r>
            <w:rPr>
              <w:rFonts w:ascii="Cambria Math" w:eastAsiaTheme="minorEastAsia" w:hAnsi="Cambria Math"/>
              <w:sz w:val="24"/>
            </w:rPr>
            <m:t>1-</m:t>
          </m:r>
          <m:r>
            <w:rPr>
              <w:rFonts w:ascii="Cambria Math" w:eastAsiaTheme="minorEastAsia" w:hAnsi="Cambria Math"/>
              <w:sz w:val="24"/>
              <w:lang w:val="en-US"/>
            </w:rPr>
            <m:t>Xc</m:t>
          </m:r>
          <m:r>
            <w:rPr>
              <w:rFonts w:ascii="Cambria Math" w:eastAsiaTheme="minorEastAsia" w:hAnsi="Cambria Math"/>
              <w:sz w:val="24"/>
            </w:rPr>
            <m:t>1=10-</m:t>
          </m:r>
          <m:r>
            <w:rPr>
              <w:rFonts w:ascii="Cambria Math" w:eastAsiaTheme="minorEastAsia" w:hAnsi="Cambria Math"/>
              <w:sz w:val="24"/>
              <w:lang w:val="en-US"/>
            </w:rPr>
            <m:t>j</m:t>
          </m:r>
          <m:r>
            <w:rPr>
              <w:rFonts w:ascii="Cambria Math" w:eastAsiaTheme="minorEastAsia" w:hAnsi="Cambria Math"/>
              <w:sz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</w:rPr>
                <m:t>2*3.14*50*100*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4"/>
            </w:rPr>
            <m:t>=10-31.831j Ом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w:br/>
          </m:r>
        </m:oMath>
      </m:oMathPara>
      <w:r w:rsidRPr="00697DE1">
        <w:rPr>
          <w:rFonts w:eastAsiaTheme="minorEastAsia"/>
          <w:sz w:val="24"/>
        </w:rPr>
        <w:t>Аналогично найдем сопротивления остальных веток:</w:t>
      </w:r>
    </w:p>
    <w:p w:rsidR="00535FF2" w:rsidRPr="00697DE1" w:rsidRDefault="00535FF2" w:rsidP="00697DE1">
      <w:pPr>
        <w:spacing w:line="360" w:lineRule="auto"/>
        <w:rPr>
          <w:rFonts w:eastAsiaTheme="minorEastAsia" w:cs="Arial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en-US"/>
            </w:rPr>
            <m:t>Z2=-jXc2=4-j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2*3.14*50*159*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-6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>=4-20.019j Ом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lang w:val="en-US"/>
            </w:rPr>
            <m:t>Z3=R3+jXl3=100+j*2*3.14*50*115*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4"/>
              <w:lang w:val="en-US"/>
            </w:rPr>
            <m:t>=100+36.128j Ом</m:t>
          </m:r>
        </m:oMath>
      </m:oMathPara>
    </w:p>
    <w:p w:rsidR="00535FF2" w:rsidRPr="00697DE1" w:rsidRDefault="00535FF2" w:rsidP="00697DE1">
      <w:pPr>
        <w:spacing w:line="360" w:lineRule="auto"/>
        <w:rPr>
          <w:rFonts w:cs="Arial"/>
          <w:color w:val="000000"/>
          <w:sz w:val="24"/>
        </w:rPr>
      </w:pPr>
      <w:r w:rsidRPr="00697DE1">
        <w:rPr>
          <w:rFonts w:cs="Arial"/>
          <w:color w:val="000000"/>
          <w:sz w:val="24"/>
        </w:rPr>
        <w:t>Схема цепи с комплексными сопротивлениями приведена на рисунке</w:t>
      </w:r>
    </w:p>
    <w:p w:rsidR="00535FF2" w:rsidRDefault="00697DE1" w:rsidP="00535FF2">
      <w:pPr>
        <w:spacing w:line="360" w:lineRule="auto"/>
        <w:ind w:left="360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37638DE2" wp14:editId="0146F930">
            <wp:extent cx="3705225" cy="19240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DE1" w:rsidRPr="007B72FE" w:rsidRDefault="00697DE1" w:rsidP="00697DE1">
      <w:pPr>
        <w:spacing w:line="360" w:lineRule="auto"/>
        <w:ind w:left="360"/>
        <w:jc w:val="center"/>
        <w:rPr>
          <w:rFonts w:cs="Arial"/>
          <w:color w:val="000000"/>
          <w:sz w:val="24"/>
        </w:rPr>
      </w:pPr>
      <w:r w:rsidRPr="007B72FE">
        <w:rPr>
          <w:rFonts w:eastAsiaTheme="minorEastAsia"/>
          <w:sz w:val="24"/>
        </w:rPr>
        <w:t>Рис</w:t>
      </w:r>
      <w:r>
        <w:rPr>
          <w:rFonts w:eastAsiaTheme="minorEastAsia"/>
          <w:sz w:val="24"/>
        </w:rPr>
        <w:t>унок</w:t>
      </w:r>
      <w:r w:rsidRPr="007B72FE">
        <w:rPr>
          <w:rFonts w:eastAsiaTheme="minorEastAsia"/>
          <w:sz w:val="24"/>
        </w:rPr>
        <w:t xml:space="preserve"> 2.1 — </w:t>
      </w:r>
      <w:r w:rsidRPr="007B72FE">
        <w:rPr>
          <w:rFonts w:cs="Arial"/>
          <w:color w:val="000000"/>
          <w:sz w:val="24"/>
        </w:rPr>
        <w:t>Схема цепи для расчета по методу контурных токов</w:t>
      </w:r>
    </w:p>
    <w:p w:rsidR="00535FF2" w:rsidRPr="00697DE1" w:rsidRDefault="00535FF2" w:rsidP="00697DE1">
      <w:pPr>
        <w:shd w:val="clear" w:color="auto" w:fill="FFFFFF"/>
        <w:ind w:left="6" w:firstLine="426"/>
        <w:rPr>
          <w:rFonts w:cs="Arial"/>
          <w:color w:val="000000"/>
          <w:sz w:val="24"/>
        </w:rPr>
      </w:pPr>
      <w:r w:rsidRPr="00697DE1">
        <w:rPr>
          <w:rFonts w:cs="Arial"/>
          <w:color w:val="000000"/>
          <w:sz w:val="24"/>
        </w:rPr>
        <w:t>Определим токи в ветвях цепи, используя для этого метод кон</w:t>
      </w:r>
      <w:r w:rsidRPr="00697DE1">
        <w:rPr>
          <w:rFonts w:cs="Arial"/>
          <w:color w:val="000000"/>
          <w:sz w:val="24"/>
        </w:rPr>
        <w:softHyphen/>
        <w:t>турных токов в комплексной форме. Уравнения контурных то</w:t>
      </w:r>
      <w:r w:rsidRPr="00697DE1">
        <w:rPr>
          <w:rFonts w:cs="Arial"/>
          <w:color w:val="000000"/>
          <w:sz w:val="24"/>
        </w:rPr>
        <w:softHyphen/>
        <w:t>ков цепи имеют вид:</w:t>
      </w:r>
    </w:p>
    <w:p w:rsidR="00535FF2" w:rsidRPr="00697DE1" w:rsidRDefault="00535FF2" w:rsidP="00535FF2">
      <w:pPr>
        <w:shd w:val="clear" w:color="auto" w:fill="FFFFFF"/>
        <w:ind w:left="6" w:firstLine="426"/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en-US"/>
            </w:rPr>
            <m:t>I11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Z1+Z2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-I22Z2=E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lang w:val="en-US"/>
            </w:rPr>
            <m:t>I22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Z2+Z3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-I11Z2=0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lang w:val="en-US"/>
            </w:rPr>
            <m:t>i1=I11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lang w:val="en-US"/>
            </w:rPr>
            <m:t>i2=I11-I22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lang w:val="en-US"/>
            </w:rPr>
            <m:t>i3=I22</m:t>
          </m:r>
        </m:oMath>
      </m:oMathPara>
    </w:p>
    <w:p w:rsidR="00535FF2" w:rsidRDefault="00535FF2" w:rsidP="00535FF2">
      <w:pPr>
        <w:shd w:val="clear" w:color="auto" w:fill="FFFFFF"/>
        <w:ind w:left="6" w:firstLine="426"/>
      </w:pPr>
    </w:p>
    <w:p w:rsidR="00535FF2" w:rsidRDefault="00535FF2" w:rsidP="00535FF2">
      <w:pPr>
        <w:shd w:val="clear" w:color="auto" w:fill="FFFFFF"/>
        <w:ind w:left="6" w:firstLine="426"/>
        <w:rPr>
          <w:rFonts w:cs="Arial"/>
          <w:color w:val="000000"/>
        </w:rPr>
      </w:pPr>
    </w:p>
    <w:p w:rsidR="00535FF2" w:rsidRDefault="00535FF2" w:rsidP="00535FF2">
      <w:pPr>
        <w:shd w:val="clear" w:color="auto" w:fill="FFFFFF"/>
        <w:ind w:left="6" w:firstLine="426"/>
        <w:rPr>
          <w:rFonts w:cs="Arial"/>
          <w:color w:val="000000"/>
        </w:rPr>
      </w:pPr>
    </w:p>
    <w:p w:rsidR="00697DE1" w:rsidRDefault="00697DE1" w:rsidP="00535FF2">
      <w:pPr>
        <w:shd w:val="clear" w:color="auto" w:fill="FFFFFF"/>
        <w:ind w:left="6" w:firstLine="426"/>
        <w:rPr>
          <w:rFonts w:cs="Arial"/>
          <w:color w:val="000000"/>
        </w:rPr>
      </w:pPr>
    </w:p>
    <w:p w:rsidR="00535FF2" w:rsidRDefault="00535FF2" w:rsidP="00535FF2">
      <w:pPr>
        <w:shd w:val="clear" w:color="auto" w:fill="FFFFFF"/>
        <w:ind w:left="6" w:firstLine="426"/>
        <w:rPr>
          <w:rFonts w:cs="Arial"/>
          <w:color w:val="000000"/>
        </w:rPr>
      </w:pPr>
    </w:p>
    <w:p w:rsidR="00535FF2" w:rsidRDefault="00535FF2" w:rsidP="00535FF2">
      <w:pPr>
        <w:shd w:val="clear" w:color="auto" w:fill="FFFFFF"/>
        <w:ind w:left="6" w:firstLine="426"/>
        <w:rPr>
          <w:rFonts w:cs="Arial"/>
          <w:color w:val="000000"/>
        </w:rPr>
      </w:pPr>
    </w:p>
    <w:p w:rsidR="00535FF2" w:rsidRPr="007E4A93" w:rsidRDefault="00535FF2" w:rsidP="00535FF2">
      <w:pPr>
        <w:spacing w:line="360" w:lineRule="auto"/>
        <w:ind w:left="360"/>
        <w:rPr>
          <w:rFonts w:eastAsiaTheme="minorEastAsia"/>
          <w:sz w:val="24"/>
        </w:rPr>
      </w:pPr>
      <w:r w:rsidRPr="007E4A93">
        <w:rPr>
          <w:rFonts w:eastAsiaTheme="minorEastAsia"/>
          <w:sz w:val="24"/>
        </w:rPr>
        <w:lastRenderedPageBreak/>
        <w:t xml:space="preserve">Решим эту систему уравнений в </w:t>
      </w:r>
      <w:r w:rsidRPr="007E4A93">
        <w:rPr>
          <w:rFonts w:eastAsiaTheme="minorEastAsia"/>
          <w:sz w:val="24"/>
          <w:lang w:val="en-US"/>
        </w:rPr>
        <w:t>Mathcad</w:t>
      </w:r>
      <w:r w:rsidRPr="007E4A93">
        <w:rPr>
          <w:rFonts w:eastAsiaTheme="minorEastAsia"/>
          <w:sz w:val="24"/>
        </w:rPr>
        <w:t>:</w:t>
      </w:r>
    </w:p>
    <w:p w:rsidR="00535FF2" w:rsidRPr="0013108A" w:rsidRDefault="0013108A" w:rsidP="00535FF2">
      <w:pPr>
        <w:spacing w:line="360" w:lineRule="auto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3806190" cy="287083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F2" w:rsidRPr="00697DE1" w:rsidRDefault="00535FF2" w:rsidP="00535FF2">
      <w:pPr>
        <w:spacing w:line="360" w:lineRule="auto"/>
        <w:rPr>
          <w:rFonts w:eastAsiaTheme="minorEastAsia"/>
          <w:sz w:val="24"/>
          <w:lang w:val="en-US"/>
        </w:rPr>
      </w:pPr>
      <m:oMath>
        <m:r>
          <w:rPr>
            <w:rFonts w:ascii="Cambria Math" w:eastAsiaTheme="minorEastAsia" w:hAnsi="Cambria Math"/>
            <w:sz w:val="24"/>
            <w:lang w:val="en-US"/>
          </w:rPr>
          <m:t>i</m:t>
        </m:r>
        <m:r>
          <w:rPr>
            <w:rFonts w:ascii="Cambria Math" w:eastAsiaTheme="minorEastAsia" w:hAnsi="Cambria Math"/>
            <w:sz w:val="24"/>
          </w:rPr>
          <m:t xml:space="preserve">1=0.307+0.875j </m:t>
        </m:r>
      </m:oMath>
      <w:r w:rsidRPr="00697DE1">
        <w:rPr>
          <w:rFonts w:eastAsiaTheme="minorEastAsia"/>
          <w:sz w:val="24"/>
          <w:lang w:val="en-US"/>
        </w:rPr>
        <w:t>A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w:br/>
        </m:r>
        <m:r>
          <w:rPr>
            <w:rFonts w:ascii="Cambria Math" w:eastAsiaTheme="minorEastAsia" w:hAnsi="Cambria Math"/>
            <w:sz w:val="24"/>
            <w:lang w:val="en-US"/>
          </w:rPr>
          <m:t>i</m:t>
        </m:r>
        <m:r>
          <w:rPr>
            <w:rFonts w:ascii="Cambria Math" w:eastAsiaTheme="minorEastAsia" w:hAnsi="Cambria Math"/>
            <w:sz w:val="24"/>
          </w:rPr>
          <m:t xml:space="preserve">2=0.135+0.927j </m:t>
        </m:r>
      </m:oMath>
      <w:r w:rsidRPr="00697DE1">
        <w:rPr>
          <w:rFonts w:eastAsiaTheme="minorEastAsia"/>
          <w:sz w:val="24"/>
          <w:lang w:val="en-US"/>
        </w:rPr>
        <w:t>A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w:br/>
        </m:r>
        <m:r>
          <w:rPr>
            <w:rFonts w:ascii="Cambria Math" w:eastAsiaTheme="minorEastAsia" w:hAnsi="Cambria Math"/>
            <w:sz w:val="24"/>
            <w:lang w:val="en-US"/>
          </w:rPr>
          <m:t>i</m:t>
        </m:r>
        <m:r>
          <w:rPr>
            <w:rFonts w:ascii="Cambria Math" w:eastAsiaTheme="minorEastAsia" w:hAnsi="Cambria Math"/>
            <w:sz w:val="24"/>
          </w:rPr>
          <m:t xml:space="preserve">3=0.172-0.052j </m:t>
        </m:r>
      </m:oMath>
      <w:r w:rsidRPr="00697DE1">
        <w:rPr>
          <w:rFonts w:eastAsiaTheme="minorEastAsia"/>
          <w:sz w:val="24"/>
          <w:lang w:val="en-US"/>
        </w:rPr>
        <w:t>A</w:t>
      </w:r>
    </w:p>
    <w:p w:rsidR="000223B0" w:rsidRPr="005F0ED5" w:rsidRDefault="0013108A" w:rsidP="00535FF2">
      <w:pPr>
        <w:spacing w:line="360" w:lineRule="auto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3030220" cy="1073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F2" w:rsidRPr="00697DE1" w:rsidRDefault="00535FF2" w:rsidP="00697DE1">
      <w:pPr>
        <w:spacing w:line="360" w:lineRule="auto"/>
        <w:ind w:firstLine="708"/>
        <w:rPr>
          <w:rFonts w:eastAsiaTheme="minorEastAsia"/>
          <w:i/>
          <w:sz w:val="24"/>
        </w:rPr>
      </w:pPr>
      <w:r w:rsidRPr="00697DE1">
        <w:rPr>
          <w:rFonts w:eastAsiaTheme="minorEastAsia"/>
          <w:sz w:val="24"/>
        </w:rPr>
        <w:t xml:space="preserve">Найдем напряжение на элементах </w:t>
      </w:r>
      <w:proofErr w:type="gramStart"/>
      <w:r w:rsidRPr="00697DE1">
        <w:rPr>
          <w:rFonts w:eastAsiaTheme="minorEastAsia"/>
          <w:sz w:val="24"/>
        </w:rPr>
        <w:t>ветви</w:t>
      </w:r>
      <w:proofErr w:type="gramEnd"/>
      <w:r w:rsidRPr="00697DE1">
        <w:rPr>
          <w:rFonts w:eastAsiaTheme="minorEastAsia"/>
          <w:sz w:val="24"/>
        </w:rPr>
        <w:t xml:space="preserve"> в которой установлен </w:t>
      </w:r>
      <w:r w:rsidR="00697DE1" w:rsidRPr="00697DE1">
        <w:rPr>
          <w:rFonts w:eastAsiaTheme="minorEastAsia"/>
          <w:sz w:val="24"/>
        </w:rPr>
        <w:t>вольтметр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 xml:space="preserve"> — это</m:t>
        </m:r>
      </m:oMath>
      <w:r w:rsidRPr="00697DE1">
        <w:rPr>
          <w:rFonts w:eastAsiaTheme="minorEastAsia"/>
          <w:sz w:val="24"/>
        </w:rPr>
        <w:t xml:space="preserve"> напряжение на катушке </w:t>
      </w:r>
      <w:r w:rsidRPr="00697DE1">
        <w:rPr>
          <w:rFonts w:eastAsiaTheme="minorEastAsia"/>
          <w:sz w:val="24"/>
          <w:lang w:val="en-US"/>
        </w:rPr>
        <w:t>L</w:t>
      </w:r>
      <w:r w:rsidRPr="00697DE1">
        <w:rPr>
          <w:rFonts w:eastAsiaTheme="minorEastAsia"/>
          <w:sz w:val="24"/>
        </w:rPr>
        <w:t>3</w:t>
      </w:r>
      <w:r w:rsidR="00697DE1" w:rsidRPr="00697DE1">
        <w:rPr>
          <w:rFonts w:eastAsiaTheme="minorEastAsia"/>
          <w:sz w:val="24"/>
        </w:rPr>
        <w:t xml:space="preserve"> </w:t>
      </w:r>
      <w:r w:rsidR="00697DE1">
        <w:rPr>
          <w:rFonts w:eastAsiaTheme="minorEastAsia"/>
          <w:sz w:val="24"/>
        </w:rPr>
        <w:t xml:space="preserve">и резисторе </w:t>
      </w:r>
      <w:r w:rsidR="00697DE1">
        <w:rPr>
          <w:rFonts w:eastAsiaTheme="minorEastAsia"/>
          <w:sz w:val="24"/>
          <w:lang w:val="en-US"/>
        </w:rPr>
        <w:t>R</w:t>
      </w:r>
      <w:r w:rsidR="00697DE1" w:rsidRPr="00697DE1">
        <w:rPr>
          <w:rFonts w:eastAsiaTheme="minorEastAsia"/>
          <w:sz w:val="24"/>
        </w:rPr>
        <w:t>3</w:t>
      </w:r>
      <w:r w:rsidRPr="00697DE1">
        <w:rPr>
          <w:rFonts w:eastAsiaTheme="minorEastAsia"/>
          <w:vanish/>
          <w:sz w:val="24"/>
        </w:rPr>
        <w:cr/>
      </w:r>
      <w:r w:rsidRPr="00697DE1">
        <w:rPr>
          <w:rFonts w:ascii="Cambria Math" w:eastAsiaTheme="minorEastAsia" w:hAnsi="Cambria Math" w:cs="Cambria Math"/>
          <w:vanish/>
          <w:sz w:val="24"/>
          <w:lang w:val="en-US"/>
        </w:rPr>
        <w:t>𝑖</w:t>
      </w:r>
      <w:r w:rsidRPr="00697DE1">
        <w:rPr>
          <w:rFonts w:eastAsiaTheme="minorEastAsia"/>
          <w:vanish/>
          <w:sz w:val="24"/>
        </w:rPr>
        <w:t>.64У46, истему уравнений в а я диаграмма</w:t>
      </w:r>
      <w:r w:rsidRPr="00697DE1">
        <w:rPr>
          <w:rFonts w:eastAsiaTheme="minorEastAsia"/>
          <w:vanish/>
          <w:sz w:val="24"/>
        </w:rPr>
        <w:cr/>
        <w:t xml:space="preserve">ре чками А и В схе с моделированым значением текут также обходы контуров теже.ему с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w:br/>
        </m:r>
      </m:oMath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U</m:t>
          </m:r>
          <m:r>
            <w:rPr>
              <w:rFonts w:ascii="Cambria Math" w:eastAsiaTheme="minorEastAsia" w:hAnsi="Cambria Math"/>
              <w:sz w:val="24"/>
            </w:rPr>
            <m:t>3=</m:t>
          </m:r>
          <m:r>
            <w:rPr>
              <w:rFonts w:ascii="Cambria Math" w:eastAsiaTheme="minorEastAsia" w:hAnsi="Cambria Math"/>
              <w:sz w:val="24"/>
              <w:lang w:val="en-US"/>
            </w:rPr>
            <m:t>i</m:t>
          </m:r>
          <m:r>
            <w:rPr>
              <w:rFonts w:ascii="Cambria Math" w:eastAsiaTheme="minorEastAsia" w:hAnsi="Cambria Math"/>
              <w:sz w:val="24"/>
            </w:rPr>
            <m:t>3*</m:t>
          </m:r>
          <m:r>
            <w:rPr>
              <w:rFonts w:ascii="Cambria Math" w:eastAsiaTheme="minorEastAsia" w:hAnsi="Cambria Math"/>
              <w:sz w:val="24"/>
              <w:lang w:val="en-US"/>
            </w:rPr>
            <m:t>Z</m:t>
          </m:r>
          <m:r>
            <w:rPr>
              <w:rFonts w:ascii="Cambria Math" w:eastAsiaTheme="minorEastAsia" w:hAnsi="Cambria Math"/>
              <w:sz w:val="24"/>
            </w:rPr>
            <m:t>3=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100+36.128i</m:t>
              </m:r>
            </m:e>
          </m:d>
          <m:r>
            <w:rPr>
              <w:rFonts w:ascii="Cambria Math" w:eastAsiaTheme="minorEastAsia" w:hAnsi="Cambria Math"/>
              <w:sz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0.172-0.052i</m:t>
              </m:r>
            </m:e>
          </m:d>
          <m:r>
            <w:rPr>
              <w:rFonts w:ascii="Cambria Math" w:eastAsiaTheme="minorEastAsia" w:hAnsi="Cambria Math"/>
              <w:sz w:val="24"/>
            </w:rPr>
            <m:t>=|19.079+1.014i|=19.106B</m:t>
          </m:r>
        </m:oMath>
      </m:oMathPara>
    </w:p>
    <w:p w:rsidR="00535FF2" w:rsidRPr="00697DE1" w:rsidRDefault="00535FF2" w:rsidP="00697DE1">
      <w:pPr>
        <w:spacing w:line="360" w:lineRule="auto"/>
        <w:ind w:firstLine="708"/>
        <w:rPr>
          <w:rFonts w:cs="Arial"/>
          <w:color w:val="000000"/>
          <w:sz w:val="24"/>
        </w:rPr>
      </w:pPr>
      <w:r w:rsidRPr="00697DE1">
        <w:rPr>
          <w:rFonts w:cs="Arial"/>
          <w:color w:val="000000"/>
          <w:sz w:val="24"/>
        </w:rPr>
        <w:t>Определим активную, реактивную и полную мощности, потребляемые цепью. Для этого найдем сначала комплексную мощность цепи</w:t>
      </w:r>
    </w:p>
    <w:p w:rsidR="00535FF2" w:rsidRPr="00697DE1" w:rsidRDefault="00535FF2" w:rsidP="00535FF2">
      <w:pPr>
        <w:spacing w:line="360" w:lineRule="auto"/>
        <w:rPr>
          <w:rFonts w:eastAsiaTheme="minorEastAsia" w:cs="Arial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en-US"/>
            </w:rPr>
            <m:t>S</m:t>
          </m:r>
          <m: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  <w:lang w:val="en-US"/>
            </w:rPr>
            <m:t>E</m:t>
          </m:r>
          <m:r>
            <w:rPr>
              <w:rFonts w:ascii="Cambria Math" w:eastAsiaTheme="minorEastAsia" w:hAnsi="Cambria Math"/>
              <w:sz w:val="24"/>
            </w:rPr>
            <m:t>*</m:t>
          </m:r>
          <m:r>
            <w:rPr>
              <w:rFonts w:ascii="Cambria Math" w:eastAsiaTheme="minorEastAsia" w:hAnsi="Cambria Math"/>
              <w:sz w:val="24"/>
              <w:lang w:val="en-US"/>
            </w:rPr>
            <m:t>i1=50*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0.307-0.875i</m:t>
              </m: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>=15.35-43.75i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4"/>
              <w:lang w:val="en-US"/>
            </w:rPr>
            <m:t>S=P+Qj=</m:t>
          </m:r>
          <m:r>
            <w:rPr>
              <w:rFonts w:ascii="Cambria Math" w:eastAsiaTheme="minorEastAsia" w:hAnsi="Cambria Math"/>
              <w:sz w:val="24"/>
            </w:rPr>
            <m:t xml:space="preserve">15.35-43.75i </m:t>
          </m:r>
          <m:r>
            <w:rPr>
              <w:rFonts w:ascii="Cambria Math" w:eastAsiaTheme="minorEastAsia" w:hAnsi="Cambria Math" w:cs="Arial"/>
              <w:sz w:val="24"/>
              <w:lang w:val="en-US"/>
            </w:rPr>
            <m:t>ВА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lang w:val="en-US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24"/>
              <w:lang w:val="en-US"/>
            </w:rPr>
            <m:t xml:space="preserve">=46.365 </m:t>
          </m:r>
          <m:r>
            <w:rPr>
              <w:rFonts w:ascii="Cambria Math" w:eastAsiaTheme="minorEastAsia" w:hAnsi="Cambria Math" w:cs="Arial"/>
              <w:sz w:val="24"/>
            </w:rPr>
            <m:t>ВА</m:t>
          </m:r>
        </m:oMath>
      </m:oMathPara>
    </w:p>
    <w:p w:rsidR="00535FF2" w:rsidRPr="00697DE1" w:rsidRDefault="00535FF2" w:rsidP="00535FF2">
      <w:pPr>
        <w:shd w:val="clear" w:color="auto" w:fill="FFFFFF"/>
        <w:rPr>
          <w:rFonts w:cs="Arial"/>
          <w:color w:val="000000"/>
          <w:sz w:val="24"/>
        </w:rPr>
      </w:pPr>
      <w:r w:rsidRPr="00697DE1">
        <w:rPr>
          <w:rFonts w:cs="Arial"/>
          <w:color w:val="000000"/>
          <w:sz w:val="24"/>
        </w:rPr>
        <w:t>откуда найдем активную мощность</w:t>
      </w:r>
      <w:r w:rsidR="00697DE1" w:rsidRPr="00697DE1">
        <w:rPr>
          <w:rFonts w:cs="Arial"/>
          <w:color w:val="000000"/>
          <w:sz w:val="24"/>
        </w:rPr>
        <w:t xml:space="preserve"> (</w:t>
      </w:r>
      <w:r w:rsidR="00697DE1">
        <w:rPr>
          <w:rFonts w:cs="Arial"/>
          <w:color w:val="000000"/>
          <w:sz w:val="24"/>
        </w:rPr>
        <w:t>показывает ваттметр)</w:t>
      </w:r>
    </w:p>
    <w:p w:rsidR="00535FF2" w:rsidRPr="00697DE1" w:rsidRDefault="00535FF2" w:rsidP="00535FF2">
      <w:pPr>
        <w:shd w:val="clear" w:color="auto" w:fill="FFFFFF"/>
        <w:rPr>
          <w:rFonts w:cs="Arial"/>
          <w:i/>
          <w:color w:val="000000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  <w:sz w:val="24"/>
            </w:rPr>
            <m:t>P=</m:t>
          </m:r>
          <m:r>
            <w:rPr>
              <w:rFonts w:ascii="Cambria Math" w:eastAsiaTheme="minorEastAsia" w:hAnsi="Cambria Math"/>
              <w:sz w:val="24"/>
            </w:rPr>
            <m:t xml:space="preserve">15.338 </m:t>
          </m:r>
          <m:r>
            <w:rPr>
              <w:rFonts w:ascii="Cambria Math" w:hAnsi="Cambria Math" w:cs="Arial"/>
              <w:color w:val="000000"/>
              <w:sz w:val="24"/>
            </w:rPr>
            <m:t>Вт</m:t>
          </m:r>
        </m:oMath>
      </m:oMathPara>
    </w:p>
    <w:p w:rsidR="00535FF2" w:rsidRPr="00697DE1" w:rsidRDefault="00535FF2" w:rsidP="00535FF2">
      <w:pPr>
        <w:rPr>
          <w:rFonts w:cs="Arial"/>
          <w:color w:val="000000"/>
          <w:sz w:val="24"/>
        </w:rPr>
      </w:pPr>
      <w:r w:rsidRPr="00697DE1">
        <w:rPr>
          <w:rFonts w:cs="Arial"/>
          <w:color w:val="000000"/>
          <w:sz w:val="24"/>
        </w:rPr>
        <w:t>и реактивную мощность</w:t>
      </w:r>
    </w:p>
    <w:p w:rsidR="00535FF2" w:rsidRPr="00697DE1" w:rsidRDefault="00535FF2" w:rsidP="00535FF2">
      <w:pPr>
        <w:spacing w:line="360" w:lineRule="auto"/>
        <w:rPr>
          <w:rFonts w:eastAsiaTheme="minorEastAsia" w:cs="Arial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lang w:val="en-US"/>
            </w:rPr>
            <w:lastRenderedPageBreak/>
            <m:t>Q=-</m:t>
          </m:r>
          <m:r>
            <w:rPr>
              <w:rFonts w:ascii="Cambria Math" w:eastAsiaTheme="minorEastAsia" w:hAnsi="Cambria Math"/>
              <w:sz w:val="24"/>
            </w:rPr>
            <m:t xml:space="preserve">43.75 </m:t>
          </m:r>
          <m:r>
            <w:rPr>
              <w:rFonts w:ascii="Cambria Math" w:eastAsiaTheme="minorEastAsia" w:hAnsi="Cambria Math" w:cs="Arial"/>
              <w:sz w:val="24"/>
            </w:rPr>
            <m:t>Вар</m:t>
          </m:r>
        </m:oMath>
      </m:oMathPara>
    </w:p>
    <w:p w:rsidR="00535FF2" w:rsidRPr="00697DE1" w:rsidRDefault="00535FF2" w:rsidP="00535FF2">
      <w:pPr>
        <w:shd w:val="clear" w:color="auto" w:fill="FFFFFF"/>
        <w:spacing w:line="360" w:lineRule="auto"/>
        <w:ind w:firstLine="426"/>
        <w:jc w:val="both"/>
        <w:rPr>
          <w:rFonts w:cs="Arial"/>
          <w:sz w:val="24"/>
        </w:rPr>
      </w:pPr>
      <w:r w:rsidRPr="00697DE1">
        <w:rPr>
          <w:rFonts w:cs="Arial"/>
          <w:color w:val="000000"/>
          <w:sz w:val="24"/>
        </w:rPr>
        <w:t>Такую мощность отдает источник. Для составления баланса мощ</w:t>
      </w:r>
      <w:r w:rsidRPr="00697DE1">
        <w:rPr>
          <w:rFonts w:cs="Arial"/>
          <w:color w:val="000000"/>
          <w:sz w:val="24"/>
        </w:rPr>
        <w:softHyphen/>
        <w:t>ностей следует еще определить мощности, потребляемые элементами ветвей. Активную мощность, потребляемую сопротивлениями</w:t>
      </w:r>
      <w:r w:rsidRPr="00697DE1">
        <w:rPr>
          <w:i/>
          <w:sz w:val="24"/>
        </w:rPr>
        <w:t>,</w:t>
      </w:r>
      <w:r w:rsidRPr="00697DE1">
        <w:rPr>
          <w:rFonts w:cs="Arial"/>
          <w:color w:val="000000"/>
          <w:sz w:val="24"/>
        </w:rPr>
        <w:t xml:space="preserve"> определим по формуле.</w:t>
      </w:r>
    </w:p>
    <w:p w:rsidR="00535FF2" w:rsidRPr="00697DE1" w:rsidRDefault="00535FF2" w:rsidP="00535FF2">
      <w:pPr>
        <w:spacing w:line="360" w:lineRule="auto"/>
        <w:rPr>
          <w:rFonts w:eastAsiaTheme="minorEastAsia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P=i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</w:rPr>
            <m:t>*R1+i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</w:rPr>
            <m:t>*R2+i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</w:rPr>
            <m:t>*R3=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</w:rPr>
                <m:t>0.927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</w:rPr>
            <m:t>*10+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</w:rPr>
                <m:t>0.937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</w:rPr>
            <m:t>*4+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</w:rPr>
                <m:t>0.18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</w:rPr>
            <m:t>*100=15.455 Вт</m:t>
          </m:r>
        </m:oMath>
      </m:oMathPara>
    </w:p>
    <w:p w:rsidR="00535FF2" w:rsidRPr="00697DE1" w:rsidRDefault="00535FF2" w:rsidP="00535FF2">
      <w:pPr>
        <w:spacing w:line="360" w:lineRule="auto"/>
        <w:rPr>
          <w:rFonts w:eastAsiaTheme="minorEastAsia"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</w:rPr>
            <m:t>Q=Q3-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>Q1+Q2</m:t>
              </m:r>
            </m:e>
          </m:d>
          <m:r>
            <w:rPr>
              <w:rFonts w:ascii="Cambria Math" w:eastAsiaTheme="minorEastAsia" w:hAnsi="Cambria Math" w:cs="Arial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</w:rPr>
                <m:t>0.18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</w:rPr>
            <m:t>*36.128-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0.927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</w:rPr>
                <m:t>*31.831+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0.937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</w:rPr>
                <m:t>*20.019</m:t>
              </m:r>
            </m:e>
          </m:d>
          <m:r>
            <w:rPr>
              <w:rFonts w:ascii="Cambria Math" w:eastAsiaTheme="minorEastAsia" w:hAnsi="Cambria Math" w:cs="Arial"/>
              <w:sz w:val="24"/>
            </w:rPr>
            <m:t>=-43.975Вар</m:t>
          </m:r>
        </m:oMath>
      </m:oMathPara>
    </w:p>
    <w:p w:rsidR="0013108A" w:rsidRPr="004B328A" w:rsidRDefault="00535FF2" w:rsidP="00535FF2">
      <w:pPr>
        <w:shd w:val="clear" w:color="auto" w:fill="FFFFFF"/>
        <w:spacing w:line="360" w:lineRule="auto"/>
        <w:jc w:val="both"/>
        <w:rPr>
          <w:rFonts w:cs="Arial"/>
          <w:color w:val="000000"/>
          <w:sz w:val="24"/>
        </w:rPr>
      </w:pPr>
      <w:r w:rsidRPr="00697DE1">
        <w:rPr>
          <w:rFonts w:cs="Arial"/>
          <w:color w:val="000000"/>
          <w:sz w:val="24"/>
        </w:rPr>
        <w:t>Что практически совпадает с реактивной мощностью, отдаваемой источником напряжения. Таким образом, баланс активных и реактивных мощнос</w:t>
      </w:r>
      <w:r w:rsidRPr="00697DE1">
        <w:rPr>
          <w:rFonts w:cs="Arial"/>
          <w:color w:val="000000"/>
          <w:sz w:val="24"/>
        </w:rPr>
        <w:softHyphen/>
        <w:t>тей в схеме соблюдается.</w:t>
      </w:r>
    </w:p>
    <w:p w:rsidR="00535FF2" w:rsidRPr="007E4A93" w:rsidRDefault="00535FF2" w:rsidP="00535FF2">
      <w:pPr>
        <w:shd w:val="clear" w:color="auto" w:fill="FFFFFF"/>
        <w:spacing w:line="360" w:lineRule="auto"/>
        <w:rPr>
          <w:rFonts w:cs="Arial"/>
          <w:color w:val="000000"/>
          <w:sz w:val="24"/>
        </w:rPr>
      </w:pPr>
      <w:r w:rsidRPr="007E4A93">
        <w:rPr>
          <w:rFonts w:cs="Arial"/>
          <w:color w:val="000000"/>
          <w:sz w:val="24"/>
        </w:rPr>
        <w:t>2.1</w:t>
      </w:r>
      <w:proofErr w:type="gramStart"/>
      <w:r w:rsidRPr="007E4A93">
        <w:rPr>
          <w:rFonts w:cs="Arial"/>
          <w:color w:val="000000"/>
          <w:sz w:val="24"/>
        </w:rPr>
        <w:t xml:space="preserve"> П</w:t>
      </w:r>
      <w:proofErr w:type="gramEnd"/>
      <w:r w:rsidRPr="007E4A93">
        <w:rPr>
          <w:rFonts w:cs="Arial"/>
          <w:color w:val="000000"/>
          <w:sz w:val="24"/>
        </w:rPr>
        <w:t>остроим векторные диаграммы токов и напряжений</w:t>
      </w:r>
    </w:p>
    <w:p w:rsidR="00535FF2" w:rsidRDefault="007E4A93" w:rsidP="000223B0">
      <w:pPr>
        <w:shd w:val="clear" w:color="auto" w:fill="FFFFFF"/>
        <w:spacing w:line="360" w:lineRule="auto"/>
        <w:jc w:val="center"/>
        <w:rPr>
          <w:rFonts w:cs="Arial"/>
          <w:color w:val="000000"/>
          <w:lang w:val="en-US"/>
        </w:rPr>
      </w:pPr>
      <w:r>
        <w:rPr>
          <w:rFonts w:cs="Arial"/>
          <w:noProof/>
          <w:color w:val="000000"/>
          <w:lang w:eastAsia="ru-RU"/>
        </w:rPr>
        <w:drawing>
          <wp:inline distT="0" distB="0" distL="0" distR="0">
            <wp:extent cx="3181350" cy="23145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3B0" w:rsidRPr="000223B0" w:rsidRDefault="007E4A93" w:rsidP="000223B0">
      <w:pPr>
        <w:shd w:val="clear" w:color="auto" w:fill="FFFFFF"/>
        <w:spacing w:line="360" w:lineRule="auto"/>
        <w:jc w:val="center"/>
        <w:rPr>
          <w:rFonts w:cs="Arial"/>
          <w:color w:val="000000"/>
          <w:lang w:val="en-US"/>
        </w:rPr>
      </w:pPr>
      <w:r>
        <w:rPr>
          <w:rFonts w:cs="Arial"/>
          <w:noProof/>
          <w:color w:val="000000"/>
          <w:lang w:eastAsia="ru-RU"/>
        </w:rPr>
        <w:drawing>
          <wp:inline distT="0" distB="0" distL="0" distR="0">
            <wp:extent cx="3886200" cy="23145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55B" w:rsidRPr="007E4A93" w:rsidRDefault="007E4A93" w:rsidP="007E4A93">
      <w:pPr>
        <w:shd w:val="clear" w:color="auto" w:fill="FFFFFF"/>
        <w:spacing w:line="360" w:lineRule="auto"/>
        <w:jc w:val="center"/>
        <w:rPr>
          <w:rFonts w:cs="Arial"/>
          <w:color w:val="000000"/>
          <w:sz w:val="24"/>
        </w:rPr>
      </w:pPr>
      <w:r w:rsidRPr="007B72FE">
        <w:rPr>
          <w:rFonts w:cs="Arial"/>
          <w:color w:val="000000"/>
          <w:sz w:val="24"/>
        </w:rPr>
        <w:t>Рис</w:t>
      </w:r>
      <w:r>
        <w:rPr>
          <w:rFonts w:cs="Arial"/>
          <w:color w:val="000000"/>
          <w:sz w:val="24"/>
        </w:rPr>
        <w:t>унок</w:t>
      </w:r>
      <w:r w:rsidRPr="007B72FE">
        <w:rPr>
          <w:rFonts w:cs="Arial"/>
          <w:color w:val="000000"/>
          <w:sz w:val="24"/>
        </w:rPr>
        <w:t xml:space="preserve"> 2.</w:t>
      </w:r>
      <w:r>
        <w:rPr>
          <w:rFonts w:cs="Arial"/>
          <w:color w:val="000000"/>
          <w:sz w:val="24"/>
        </w:rPr>
        <w:t>2</w:t>
      </w:r>
      <w:r w:rsidRPr="007B72FE">
        <w:rPr>
          <w:rFonts w:cs="Arial"/>
          <w:color w:val="000000"/>
          <w:sz w:val="24"/>
        </w:rPr>
        <w:t xml:space="preserve"> </w:t>
      </w:r>
      <w:r w:rsidRPr="007B72FE">
        <w:rPr>
          <w:rFonts w:cs="Arial"/>
          <w:color w:val="000000"/>
          <w:sz w:val="24"/>
        </w:rPr>
        <w:softHyphen/>
      </w:r>
      <w:r w:rsidRPr="007B72FE">
        <w:rPr>
          <w:rFonts w:cs="Arial"/>
          <w:color w:val="000000"/>
          <w:sz w:val="24"/>
        </w:rPr>
        <w:softHyphen/>
      </w:r>
      <w:r>
        <w:rPr>
          <w:rFonts w:cs="Arial"/>
          <w:color w:val="000000"/>
          <w:sz w:val="24"/>
        </w:rPr>
        <w:t>—</w:t>
      </w:r>
      <w:r w:rsidRPr="007B72FE">
        <w:rPr>
          <w:rFonts w:cs="Arial"/>
          <w:color w:val="000000"/>
          <w:sz w:val="24"/>
        </w:rPr>
        <w:t xml:space="preserve"> Векторные диаграммы токов и напряжений</w:t>
      </w:r>
    </w:p>
    <w:p w:rsidR="0066155B" w:rsidRPr="007E4A93" w:rsidRDefault="00217FDD" w:rsidP="007E4A93">
      <w:pPr>
        <w:spacing w:line="360" w:lineRule="auto"/>
        <w:ind w:firstLine="708"/>
        <w:jc w:val="both"/>
        <w:rPr>
          <w:rFonts w:eastAsiaTheme="minorEastAsia"/>
          <w:sz w:val="24"/>
        </w:rPr>
      </w:pPr>
      <w:r w:rsidRPr="007E4A93">
        <w:rPr>
          <w:rFonts w:eastAsiaTheme="minorEastAsia"/>
          <w:sz w:val="24"/>
        </w:rPr>
        <w:lastRenderedPageBreak/>
        <w:t xml:space="preserve">Вывод: В ходе проделанной работы научился рассчитывать цепь постоянного тока различными </w:t>
      </w:r>
      <w:r w:rsidR="007E4A93" w:rsidRPr="007E4A93">
        <w:rPr>
          <w:rFonts w:eastAsiaTheme="minorEastAsia"/>
          <w:sz w:val="24"/>
        </w:rPr>
        <w:t>методами,</w:t>
      </w:r>
      <w:r w:rsidRPr="007E4A93">
        <w:rPr>
          <w:rFonts w:eastAsiaTheme="minorEastAsia"/>
          <w:sz w:val="24"/>
        </w:rPr>
        <w:t xml:space="preserve"> а именно: правилами Кирхгофа, узловых потенциалов, контурных токов, эквивалентного генератора. Также осуществил проверку правильности расчётов составлением баланса мощностей </w:t>
      </w:r>
      <w:proofErr w:type="gramStart"/>
      <w:r w:rsidRPr="007E4A93">
        <w:rPr>
          <w:rFonts w:eastAsiaTheme="minorEastAsia"/>
          <w:sz w:val="24"/>
          <w:lang w:val="en-US"/>
        </w:rPr>
        <w:t>P</w:t>
      </w:r>
      <w:proofErr w:type="spellStart"/>
      <w:proofErr w:type="gramEnd"/>
      <w:r w:rsidRPr="007E4A93">
        <w:rPr>
          <w:rFonts w:eastAsiaTheme="minorEastAsia"/>
          <w:sz w:val="24"/>
        </w:rPr>
        <w:t>ист</w:t>
      </w:r>
      <w:proofErr w:type="spellEnd"/>
      <w:r w:rsidRPr="007E4A93">
        <w:rPr>
          <w:rFonts w:eastAsiaTheme="minorEastAsia"/>
          <w:sz w:val="24"/>
        </w:rPr>
        <w:t>=</w:t>
      </w:r>
      <m:oMath>
        <m:r>
          <w:rPr>
            <w:rFonts w:ascii="Cambria Math" w:hAnsi="Cambria Math"/>
            <w:sz w:val="24"/>
          </w:rPr>
          <m:t>103.372 Вт</m:t>
        </m:r>
      </m:oMath>
      <w:r w:rsidRPr="007E4A93">
        <w:rPr>
          <w:rFonts w:eastAsiaTheme="minorEastAsia"/>
          <w:sz w:val="24"/>
        </w:rPr>
        <w:t xml:space="preserve">, </w:t>
      </w:r>
      <w:r w:rsidRPr="007E4A93">
        <w:rPr>
          <w:rFonts w:eastAsiaTheme="minorEastAsia"/>
          <w:sz w:val="24"/>
          <w:lang w:val="en-US"/>
        </w:rPr>
        <w:t>P</w:t>
      </w:r>
      <w:r w:rsidRPr="007E4A93">
        <w:rPr>
          <w:rFonts w:eastAsiaTheme="minorEastAsia"/>
          <w:sz w:val="24"/>
        </w:rPr>
        <w:t>нагрузки=</w:t>
      </w:r>
      <m:oMath>
        <m:r>
          <w:rPr>
            <w:rFonts w:ascii="Cambria Math" w:hAnsi="Cambria Math"/>
            <w:sz w:val="24"/>
          </w:rPr>
          <m:t>103.372 Вт</m:t>
        </m:r>
      </m:oMath>
      <w:r w:rsidR="007E4A93" w:rsidRPr="007E4A93">
        <w:rPr>
          <w:rFonts w:eastAsiaTheme="minorEastAsia"/>
          <w:sz w:val="24"/>
        </w:rPr>
        <w:t>, следовательно,</w:t>
      </w:r>
      <w:r w:rsidRPr="007E4A93">
        <w:rPr>
          <w:rFonts w:eastAsiaTheme="minorEastAsia"/>
          <w:sz w:val="24"/>
        </w:rPr>
        <w:t xml:space="preserve"> схема рассчитана правильна. В ходе работы была построена потенциальная диаграмма по внешнему контуру. Нельзя </w:t>
      </w:r>
      <w:r w:rsidR="001868D1" w:rsidRPr="007E4A93">
        <w:rPr>
          <w:rFonts w:eastAsiaTheme="minorEastAsia"/>
          <w:sz w:val="24"/>
        </w:rPr>
        <w:t>сказать,</w:t>
      </w:r>
      <w:r w:rsidRPr="007E4A93">
        <w:rPr>
          <w:rFonts w:eastAsiaTheme="minorEastAsia"/>
          <w:sz w:val="24"/>
        </w:rPr>
        <w:t xml:space="preserve"> что для расчёта цепей лучше пользоваться одним</w:t>
      </w:r>
      <w:r w:rsidR="001868D1" w:rsidRPr="007E4A93">
        <w:rPr>
          <w:rFonts w:eastAsiaTheme="minorEastAsia"/>
          <w:sz w:val="24"/>
        </w:rPr>
        <w:t xml:space="preserve"> конкретным</w:t>
      </w:r>
      <w:r w:rsidRPr="007E4A93">
        <w:rPr>
          <w:rFonts w:eastAsiaTheme="minorEastAsia"/>
          <w:sz w:val="24"/>
        </w:rPr>
        <w:t xml:space="preserve"> методом, для определенного типа цепи </w:t>
      </w:r>
      <w:r w:rsidR="007E4A93" w:rsidRPr="007E4A93">
        <w:rPr>
          <w:rFonts w:eastAsiaTheme="minorEastAsia"/>
          <w:sz w:val="24"/>
        </w:rPr>
        <w:t>хорош тот</w:t>
      </w:r>
      <w:r w:rsidRPr="007E4A93">
        <w:rPr>
          <w:rFonts w:eastAsiaTheme="minorEastAsia"/>
          <w:sz w:val="24"/>
        </w:rPr>
        <w:t xml:space="preserve"> или иной метод.</w:t>
      </w:r>
    </w:p>
    <w:p w:rsidR="0066155B" w:rsidRDefault="0066155B" w:rsidP="0066155B">
      <w:pPr>
        <w:spacing w:line="360" w:lineRule="auto"/>
        <w:jc w:val="center"/>
        <w:rPr>
          <w:rFonts w:eastAsiaTheme="minorEastAsia"/>
        </w:rPr>
      </w:pPr>
    </w:p>
    <w:p w:rsidR="0066155B" w:rsidRDefault="0066155B" w:rsidP="0066155B">
      <w:pPr>
        <w:spacing w:line="360" w:lineRule="auto"/>
        <w:jc w:val="center"/>
        <w:rPr>
          <w:rFonts w:eastAsiaTheme="minorEastAsia"/>
        </w:rPr>
      </w:pPr>
    </w:p>
    <w:p w:rsidR="0066155B" w:rsidRDefault="0066155B" w:rsidP="0066155B">
      <w:pPr>
        <w:spacing w:line="360" w:lineRule="auto"/>
        <w:jc w:val="center"/>
        <w:rPr>
          <w:rFonts w:eastAsiaTheme="minorEastAsia"/>
        </w:rPr>
      </w:pPr>
    </w:p>
    <w:p w:rsidR="0066155B" w:rsidRDefault="0066155B" w:rsidP="0003170F">
      <w:pPr>
        <w:spacing w:line="360" w:lineRule="auto"/>
        <w:rPr>
          <w:rFonts w:eastAsiaTheme="minorEastAsia"/>
        </w:rPr>
      </w:pPr>
    </w:p>
    <w:p w:rsidR="006A3D9D" w:rsidRPr="00496937" w:rsidRDefault="006A3D9D" w:rsidP="00727DA8">
      <w:pPr>
        <w:spacing w:line="360" w:lineRule="auto"/>
        <w:jc w:val="center"/>
        <w:rPr>
          <w:rFonts w:eastAsiaTheme="minorEastAsia" w:cs="Arial"/>
        </w:rPr>
      </w:pPr>
    </w:p>
    <w:sectPr w:rsidR="006A3D9D" w:rsidRPr="00496937" w:rsidSect="00E4797E">
      <w:head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270" w:rsidRDefault="000B5270" w:rsidP="00E4797E">
      <w:pPr>
        <w:spacing w:after="0" w:line="240" w:lineRule="auto"/>
      </w:pPr>
      <w:r>
        <w:separator/>
      </w:r>
    </w:p>
  </w:endnote>
  <w:endnote w:type="continuationSeparator" w:id="0">
    <w:p w:rsidR="000B5270" w:rsidRDefault="000B5270" w:rsidP="00E47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270" w:rsidRDefault="000B5270" w:rsidP="00E4797E">
      <w:pPr>
        <w:spacing w:after="0" w:line="240" w:lineRule="auto"/>
      </w:pPr>
      <w:r>
        <w:separator/>
      </w:r>
    </w:p>
  </w:footnote>
  <w:footnote w:type="continuationSeparator" w:id="0">
    <w:p w:rsidR="000B5270" w:rsidRDefault="000B5270" w:rsidP="00E47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8528150"/>
      <w:docPartObj>
        <w:docPartGallery w:val="Page Numbers (Top of Page)"/>
        <w:docPartUnique/>
      </w:docPartObj>
    </w:sdtPr>
    <w:sdtEndPr>
      <w:rPr>
        <w:noProof/>
      </w:rPr>
    </w:sdtEndPr>
    <w:sdtContent>
      <w:p w:rsidR="00E4797E" w:rsidRDefault="00E4797E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D13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E4797E" w:rsidRDefault="00E4797E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2B49"/>
    <w:multiLevelType w:val="hybridMultilevel"/>
    <w:tmpl w:val="A8E259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770EF2"/>
    <w:multiLevelType w:val="multilevel"/>
    <w:tmpl w:val="3BC210EC"/>
    <w:lvl w:ilvl="0">
      <w:start w:val="1"/>
      <w:numFmt w:val="decimal"/>
      <w:lvlText w:val="%1"/>
      <w:lvlJc w:val="left"/>
      <w:pPr>
        <w:ind w:left="435" w:hanging="435"/>
      </w:pPr>
      <w:rPr>
        <w:rFonts w:cs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  <w:color w:val="auto"/>
      </w:rPr>
    </w:lvl>
  </w:abstractNum>
  <w:abstractNum w:abstractNumId="2">
    <w:nsid w:val="407636B4"/>
    <w:multiLevelType w:val="hybridMultilevel"/>
    <w:tmpl w:val="A53465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05136"/>
    <w:multiLevelType w:val="hybridMultilevel"/>
    <w:tmpl w:val="B1A0C9EA"/>
    <w:lvl w:ilvl="0" w:tplc="44CCB16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52710232"/>
    <w:multiLevelType w:val="multilevel"/>
    <w:tmpl w:val="B6AA0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5">
    <w:nsid w:val="535105AD"/>
    <w:multiLevelType w:val="singleLevel"/>
    <w:tmpl w:val="E822EE44"/>
    <w:lvl w:ilvl="0">
      <w:start w:val="1"/>
      <w:numFmt w:val="decimal"/>
      <w:lvlText w:val="%1)"/>
      <w:legacy w:legacy="1" w:legacySpace="0" w:legacyIndent="264"/>
      <w:lvlJc w:val="left"/>
      <w:rPr>
        <w:rFonts w:ascii="Times New Roman" w:hAnsi="Times New Roman" w:cs="Arial" w:hint="default"/>
      </w:rPr>
    </w:lvl>
  </w:abstractNum>
  <w:abstractNum w:abstractNumId="6">
    <w:nsid w:val="63ED391E"/>
    <w:multiLevelType w:val="hybridMultilevel"/>
    <w:tmpl w:val="6578013A"/>
    <w:lvl w:ilvl="0" w:tplc="505AF3A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E0594E"/>
    <w:multiLevelType w:val="singleLevel"/>
    <w:tmpl w:val="E822EE44"/>
    <w:lvl w:ilvl="0">
      <w:start w:val="1"/>
      <w:numFmt w:val="decimal"/>
      <w:lvlText w:val="%1)"/>
      <w:legacy w:legacy="1" w:legacySpace="0" w:legacyIndent="264"/>
      <w:lvlJc w:val="left"/>
      <w:rPr>
        <w:rFonts w:ascii="Times New Roman" w:hAnsi="Times New Roman" w:cs="Arial" w:hint="default"/>
      </w:rPr>
    </w:lvl>
  </w:abstractNum>
  <w:abstractNum w:abstractNumId="8">
    <w:nsid w:val="6D291D23"/>
    <w:multiLevelType w:val="hybridMultilevel"/>
    <w:tmpl w:val="622C9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E0060E"/>
    <w:multiLevelType w:val="hybridMultilevel"/>
    <w:tmpl w:val="008A2A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CE4B34"/>
    <w:multiLevelType w:val="multilevel"/>
    <w:tmpl w:val="AE545C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1A8"/>
    <w:rsid w:val="000223B0"/>
    <w:rsid w:val="0003170F"/>
    <w:rsid w:val="00080067"/>
    <w:rsid w:val="000A4A22"/>
    <w:rsid w:val="000B5270"/>
    <w:rsid w:val="000D11A8"/>
    <w:rsid w:val="0013108A"/>
    <w:rsid w:val="00140D89"/>
    <w:rsid w:val="00184613"/>
    <w:rsid w:val="001868D1"/>
    <w:rsid w:val="00192ECF"/>
    <w:rsid w:val="001E4786"/>
    <w:rsid w:val="00217FDD"/>
    <w:rsid w:val="002C5BC9"/>
    <w:rsid w:val="00333645"/>
    <w:rsid w:val="003579C7"/>
    <w:rsid w:val="003D29B4"/>
    <w:rsid w:val="00410011"/>
    <w:rsid w:val="00496937"/>
    <w:rsid w:val="004B328A"/>
    <w:rsid w:val="004D37F9"/>
    <w:rsid w:val="00511ABF"/>
    <w:rsid w:val="00535FF2"/>
    <w:rsid w:val="00592DCC"/>
    <w:rsid w:val="005F1339"/>
    <w:rsid w:val="0066155B"/>
    <w:rsid w:val="00665FE3"/>
    <w:rsid w:val="00697DE1"/>
    <w:rsid w:val="006A3D9D"/>
    <w:rsid w:val="006F3EE3"/>
    <w:rsid w:val="007072F3"/>
    <w:rsid w:val="007153DE"/>
    <w:rsid w:val="00727DA8"/>
    <w:rsid w:val="00793D45"/>
    <w:rsid w:val="007A7EBF"/>
    <w:rsid w:val="007E4A93"/>
    <w:rsid w:val="008076D0"/>
    <w:rsid w:val="0089099D"/>
    <w:rsid w:val="008D00B4"/>
    <w:rsid w:val="008D05C6"/>
    <w:rsid w:val="009246A4"/>
    <w:rsid w:val="00945229"/>
    <w:rsid w:val="00957AC3"/>
    <w:rsid w:val="0098114E"/>
    <w:rsid w:val="009F487C"/>
    <w:rsid w:val="00A309C3"/>
    <w:rsid w:val="00AD091C"/>
    <w:rsid w:val="00AF6274"/>
    <w:rsid w:val="00B3095C"/>
    <w:rsid w:val="00B30C8A"/>
    <w:rsid w:val="00B51799"/>
    <w:rsid w:val="00B64C18"/>
    <w:rsid w:val="00C00F7A"/>
    <w:rsid w:val="00C20D64"/>
    <w:rsid w:val="00C4504D"/>
    <w:rsid w:val="00C51AEF"/>
    <w:rsid w:val="00C60F03"/>
    <w:rsid w:val="00C717D4"/>
    <w:rsid w:val="00C96576"/>
    <w:rsid w:val="00CA305F"/>
    <w:rsid w:val="00CB6C40"/>
    <w:rsid w:val="00CC640A"/>
    <w:rsid w:val="00D24AF6"/>
    <w:rsid w:val="00D3600B"/>
    <w:rsid w:val="00E220F2"/>
    <w:rsid w:val="00E30DB2"/>
    <w:rsid w:val="00E36509"/>
    <w:rsid w:val="00E43543"/>
    <w:rsid w:val="00E4797E"/>
    <w:rsid w:val="00E767EC"/>
    <w:rsid w:val="00E91309"/>
    <w:rsid w:val="00EC3D13"/>
    <w:rsid w:val="00EF6E63"/>
    <w:rsid w:val="00F25FC2"/>
    <w:rsid w:val="00F454DB"/>
    <w:rsid w:val="00F566C8"/>
    <w:rsid w:val="00FB50BE"/>
    <w:rsid w:val="00FF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7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727DA8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91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9099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27D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27DA8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rsid w:val="00727DA8"/>
    <w:rPr>
      <w:rFonts w:ascii="Arial" w:eastAsia="Times New Roman" w:hAnsi="Arial" w:cs="Arial"/>
      <w:b/>
      <w:bCs/>
      <w:i/>
      <w:iCs/>
      <w:szCs w:val="28"/>
      <w:lang w:eastAsia="ru-RU"/>
    </w:rPr>
  </w:style>
  <w:style w:type="paragraph" w:styleId="a6">
    <w:name w:val="Body Text"/>
    <w:basedOn w:val="a"/>
    <w:link w:val="a7"/>
    <w:rsid w:val="00727DA8"/>
    <w:pPr>
      <w:widowControl w:val="0"/>
      <w:autoSpaceDE w:val="0"/>
      <w:autoSpaceDN w:val="0"/>
      <w:adjustRightInd w:val="0"/>
      <w:spacing w:after="12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727DA8"/>
    <w:rPr>
      <w:rFonts w:eastAsia="Times New Roman"/>
      <w:sz w:val="20"/>
      <w:szCs w:val="20"/>
      <w:lang w:eastAsia="ru-RU"/>
    </w:rPr>
  </w:style>
  <w:style w:type="paragraph" w:styleId="a8">
    <w:name w:val="Title"/>
    <w:basedOn w:val="a"/>
    <w:link w:val="a9"/>
    <w:qFormat/>
    <w:rsid w:val="009F487C"/>
    <w:pPr>
      <w:spacing w:after="0" w:line="240" w:lineRule="auto"/>
      <w:jc w:val="center"/>
    </w:pPr>
    <w:rPr>
      <w:rFonts w:eastAsia="Times New Roman"/>
      <w:szCs w:val="20"/>
      <w:lang w:eastAsia="ru-RU"/>
    </w:rPr>
  </w:style>
  <w:style w:type="character" w:customStyle="1" w:styleId="a9">
    <w:name w:val="Название Знак"/>
    <w:basedOn w:val="a0"/>
    <w:link w:val="a8"/>
    <w:rsid w:val="009F487C"/>
    <w:rPr>
      <w:rFonts w:eastAsia="Times New Roman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665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65FE3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E4797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4797E"/>
  </w:style>
  <w:style w:type="paragraph" w:styleId="ae">
    <w:name w:val="footer"/>
    <w:basedOn w:val="a"/>
    <w:link w:val="af"/>
    <w:uiPriority w:val="99"/>
    <w:unhideWhenUsed/>
    <w:rsid w:val="00E4797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4797E"/>
  </w:style>
  <w:style w:type="paragraph" w:styleId="af0">
    <w:name w:val="Body Text Indent"/>
    <w:basedOn w:val="a"/>
    <w:link w:val="af1"/>
    <w:uiPriority w:val="99"/>
    <w:semiHidden/>
    <w:unhideWhenUsed/>
    <w:rsid w:val="00E4797E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E4797E"/>
  </w:style>
  <w:style w:type="paragraph" w:styleId="af2">
    <w:name w:val="Normal (Web)"/>
    <w:basedOn w:val="a"/>
    <w:uiPriority w:val="99"/>
    <w:semiHidden/>
    <w:unhideWhenUsed/>
    <w:rsid w:val="00F25FC2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7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727DA8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91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9099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27D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27DA8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rsid w:val="00727DA8"/>
    <w:rPr>
      <w:rFonts w:ascii="Arial" w:eastAsia="Times New Roman" w:hAnsi="Arial" w:cs="Arial"/>
      <w:b/>
      <w:bCs/>
      <w:i/>
      <w:iCs/>
      <w:szCs w:val="28"/>
      <w:lang w:eastAsia="ru-RU"/>
    </w:rPr>
  </w:style>
  <w:style w:type="paragraph" w:styleId="a6">
    <w:name w:val="Body Text"/>
    <w:basedOn w:val="a"/>
    <w:link w:val="a7"/>
    <w:rsid w:val="00727DA8"/>
    <w:pPr>
      <w:widowControl w:val="0"/>
      <w:autoSpaceDE w:val="0"/>
      <w:autoSpaceDN w:val="0"/>
      <w:adjustRightInd w:val="0"/>
      <w:spacing w:after="12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727DA8"/>
    <w:rPr>
      <w:rFonts w:eastAsia="Times New Roman"/>
      <w:sz w:val="20"/>
      <w:szCs w:val="20"/>
      <w:lang w:eastAsia="ru-RU"/>
    </w:rPr>
  </w:style>
  <w:style w:type="paragraph" w:styleId="a8">
    <w:name w:val="Title"/>
    <w:basedOn w:val="a"/>
    <w:link w:val="a9"/>
    <w:qFormat/>
    <w:rsid w:val="009F487C"/>
    <w:pPr>
      <w:spacing w:after="0" w:line="240" w:lineRule="auto"/>
      <w:jc w:val="center"/>
    </w:pPr>
    <w:rPr>
      <w:rFonts w:eastAsia="Times New Roman"/>
      <w:szCs w:val="20"/>
      <w:lang w:eastAsia="ru-RU"/>
    </w:rPr>
  </w:style>
  <w:style w:type="character" w:customStyle="1" w:styleId="a9">
    <w:name w:val="Название Знак"/>
    <w:basedOn w:val="a0"/>
    <w:link w:val="a8"/>
    <w:rsid w:val="009F487C"/>
    <w:rPr>
      <w:rFonts w:eastAsia="Times New Roman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665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65FE3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E4797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4797E"/>
  </w:style>
  <w:style w:type="paragraph" w:styleId="ae">
    <w:name w:val="footer"/>
    <w:basedOn w:val="a"/>
    <w:link w:val="af"/>
    <w:uiPriority w:val="99"/>
    <w:unhideWhenUsed/>
    <w:rsid w:val="00E4797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4797E"/>
  </w:style>
  <w:style w:type="paragraph" w:styleId="af0">
    <w:name w:val="Body Text Indent"/>
    <w:basedOn w:val="a"/>
    <w:link w:val="af1"/>
    <w:uiPriority w:val="99"/>
    <w:semiHidden/>
    <w:unhideWhenUsed/>
    <w:rsid w:val="00E4797E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E4797E"/>
  </w:style>
  <w:style w:type="paragraph" w:styleId="af2">
    <w:name w:val="Normal (Web)"/>
    <w:basedOn w:val="a"/>
    <w:uiPriority w:val="99"/>
    <w:semiHidden/>
    <w:unhideWhenUsed/>
    <w:rsid w:val="00F25FC2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5FEB3-81C1-460B-B49D-484A3494A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1780</Words>
  <Characters>10150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Уасса</dc:creator>
  <cp:lastModifiedBy>Пользователь Windows</cp:lastModifiedBy>
  <cp:revision>15</cp:revision>
  <cp:lastPrinted>2019-02-13T04:47:00Z</cp:lastPrinted>
  <dcterms:created xsi:type="dcterms:W3CDTF">2015-11-13T12:33:00Z</dcterms:created>
  <dcterms:modified xsi:type="dcterms:W3CDTF">2019-02-13T04:50:00Z</dcterms:modified>
</cp:coreProperties>
</file>