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F0058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4B1292">
        <w:rPr>
          <w:rFonts w:ascii="Times New Roman" w:hAnsi="Times New Roman" w:cs="Times New Roman"/>
          <w:color w:val="0D0D0D" w:themeColor="text1" w:themeTint="F2"/>
          <w:sz w:val="28"/>
        </w:rPr>
        <w:t>Технология создания программных продуктов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260CC" w:rsidRDefault="0056725B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4336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</w:p>
    <w:p w:rsidR="00601F45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00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602732" w:rsidRPr="0060273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Исследование способов построения диаграмм </w:t>
      </w:r>
      <w:r w:rsidR="004336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видов деятельности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E7B74" w:rsidRPr="00FE7C1E" w:rsidRDefault="000E7B74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8E5199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9E7C05" w:rsidP="00FE7C1E">
      <w:pPr>
        <w:shd w:val="clear" w:color="auto" w:fill="FFFFFF" w:themeFill="background1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 Ю.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A87B0D" w:rsidRPr="0043360D" w:rsidRDefault="0043360D" w:rsidP="00A87B0D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36"/>
          <w:szCs w:val="28"/>
        </w:rPr>
      </w:pPr>
      <w:r w:rsidRPr="0043360D">
        <w:rPr>
          <w:rFonts w:ascii="Times New Roman" w:hAnsi="Times New Roman" w:cs="Times New Roman"/>
          <w:sz w:val="28"/>
        </w:rPr>
        <w:t>Исследовать способы моделирования процесса выполнения операций. Изучить особенности использования состояний действия, переходов, дорожек и объектов.</w:t>
      </w:r>
    </w:p>
    <w:p w:rsidR="00713289" w:rsidRDefault="00713289" w:rsidP="00A87B0D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11D68" w:rsidRPr="00F74F71" w:rsidRDefault="00814578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260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9426E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ПОРЯДОК ВЫПОЛНЕНИЯ РАБОТЫ</w:t>
      </w:r>
    </w:p>
    <w:p w:rsidR="00B57309" w:rsidRDefault="0043360D" w:rsidP="0043360D">
      <w:pPr>
        <w:ind w:left="-851"/>
        <w:jc w:val="both"/>
        <w:rPr>
          <w:rFonts w:ascii="Times New Roman" w:hAnsi="Times New Roman" w:cs="Times New Roman"/>
          <w:sz w:val="28"/>
        </w:rPr>
      </w:pPr>
      <w:r w:rsidRPr="0043360D">
        <w:rPr>
          <w:rFonts w:ascii="Times New Roman" w:hAnsi="Times New Roman" w:cs="Times New Roman"/>
          <w:sz w:val="28"/>
        </w:rPr>
        <w:t>Для предметной области, проанализированной в лабораторной работе №1, составить диаграммы видов деятельности. Использовать дорожки для иллюстрации взаимодействия объектов.</w:t>
      </w:r>
    </w:p>
    <w:p w:rsidR="002D6F18" w:rsidRDefault="00713289" w:rsidP="002D6F18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2D6F18" w:rsidRPr="0064611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2D6F1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ВЫПОЛНЕНИЕ РАБОТЫ</w:t>
      </w:r>
    </w:p>
    <w:p w:rsidR="00B37AC9" w:rsidRDefault="00AC7F93" w:rsidP="00AC7F93">
      <w:pPr>
        <w:pStyle w:val="a3"/>
        <w:spacing w:before="0" w:beforeAutospacing="0" w:after="0" w:afterAutospacing="0" w:line="252" w:lineRule="auto"/>
        <w:ind w:left="-851" w:firstLine="567"/>
        <w:rPr>
          <w:color w:val="0D0D0D" w:themeColor="text1" w:themeTint="F2"/>
          <w:sz w:val="28"/>
          <w:szCs w:val="27"/>
        </w:rPr>
      </w:pPr>
      <w:r>
        <w:rPr>
          <w:color w:val="0D0D0D" w:themeColor="text1" w:themeTint="F2"/>
          <w:sz w:val="28"/>
          <w:szCs w:val="27"/>
        </w:rPr>
        <w:t xml:space="preserve">                          </w:t>
      </w:r>
      <w:r>
        <w:rPr>
          <w:color w:val="0D0D0D" w:themeColor="text1" w:themeTint="F2"/>
          <w:sz w:val="28"/>
          <w:szCs w:val="2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68.8pt;height:489pt">
            <v:imagedata r:id="rId4" o:title="Untitled Diagram (2)"/>
          </v:shape>
        </w:pict>
      </w:r>
      <w:r w:rsidR="003D55E9">
        <w:rPr>
          <w:noProof/>
          <w:color w:val="0D0D0D" w:themeColor="text1" w:themeTint="F2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4E40DA" wp14:editId="4F1AC39C">
                <wp:simplePos x="0" y="0"/>
                <wp:positionH relativeFrom="column">
                  <wp:posOffset>3918585</wp:posOffset>
                </wp:positionH>
                <wp:positionV relativeFrom="paragraph">
                  <wp:posOffset>5113020</wp:posOffset>
                </wp:positionV>
                <wp:extent cx="1242060" cy="121920"/>
                <wp:effectExtent l="0" t="0" r="15240" b="1143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121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03B6AA" id="Прямоугольник 3" o:spid="_x0000_s1026" style="position:absolute;margin-left:308.55pt;margin-top:402.6pt;width:97.8pt;height: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" fillcolor="white [3212]" strokecolor="white [3212]" strokeweight="1pt"/>
            </w:pict>
          </mc:Fallback>
        </mc:AlternateContent>
      </w:r>
      <w:r w:rsidR="003D55E9">
        <w:rPr>
          <w:noProof/>
          <w:color w:val="0D0D0D" w:themeColor="text1" w:themeTint="F2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550545</wp:posOffset>
                </wp:positionH>
                <wp:positionV relativeFrom="paragraph">
                  <wp:posOffset>5135880</wp:posOffset>
                </wp:positionV>
                <wp:extent cx="1242060" cy="121920"/>
                <wp:effectExtent l="0" t="0" r="15240" b="1143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121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4A572" id="Прямоугольник 2" o:spid="_x0000_s1026" style="position:absolute;margin-left:43.35pt;margin-top:404.4pt;width:97.8pt;height: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" fillcolor="white [3212]" strokecolor="white [3212]" strokeweight="1pt"/>
            </w:pict>
          </mc:Fallback>
        </mc:AlternateContent>
      </w:r>
    </w:p>
    <w:p w:rsidR="00967E5F" w:rsidRDefault="00AC7F93" w:rsidP="00AC7F93">
      <w:pPr>
        <w:pStyle w:val="a3"/>
        <w:spacing w:before="0" w:beforeAutospacing="0" w:after="0" w:afterAutospacing="0" w:line="252" w:lineRule="auto"/>
        <w:ind w:left="-851" w:firstLine="567"/>
        <w:rPr>
          <w:color w:val="0D0D0D" w:themeColor="text1" w:themeTint="F2"/>
          <w:sz w:val="28"/>
          <w:szCs w:val="27"/>
        </w:rPr>
      </w:pPr>
      <w:r>
        <w:rPr>
          <w:color w:val="0D0D0D" w:themeColor="text1" w:themeTint="F2"/>
          <w:sz w:val="28"/>
          <w:szCs w:val="27"/>
        </w:rPr>
        <w:t xml:space="preserve">                          </w:t>
      </w:r>
      <w:r w:rsidR="00EB025E">
        <w:rPr>
          <w:color w:val="0D0D0D" w:themeColor="text1" w:themeTint="F2"/>
          <w:sz w:val="28"/>
          <w:szCs w:val="27"/>
        </w:rPr>
        <w:t xml:space="preserve">Рисунок 1 – Диаграмма </w:t>
      </w:r>
      <w:r>
        <w:rPr>
          <w:color w:val="0D0D0D" w:themeColor="text1" w:themeTint="F2"/>
          <w:sz w:val="28"/>
          <w:szCs w:val="28"/>
        </w:rPr>
        <w:t>видов деятельности</w:t>
      </w:r>
    </w:p>
    <w:p w:rsidR="00255E82" w:rsidRPr="00D84027" w:rsidRDefault="00967E5F" w:rsidP="00D84027">
      <w:pPr>
        <w:spacing w:line="259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>
        <w:rPr>
          <w:color w:val="0D0D0D" w:themeColor="text1" w:themeTint="F2"/>
          <w:sz w:val="28"/>
          <w:szCs w:val="27"/>
        </w:rPr>
        <w:br w:type="page"/>
      </w:r>
    </w:p>
    <w:p w:rsidR="006260A8" w:rsidRDefault="006260A8" w:rsidP="006260A8">
      <w:pPr>
        <w:pStyle w:val="a3"/>
        <w:spacing w:before="0" w:beforeAutospacing="0" w:after="0" w:afterAutospacing="0" w:line="252" w:lineRule="auto"/>
        <w:ind w:left="-851"/>
        <w:jc w:val="center"/>
        <w:rPr>
          <w:color w:val="0D0D0D" w:themeColor="text1" w:themeTint="F2"/>
          <w:sz w:val="28"/>
          <w:szCs w:val="27"/>
        </w:rPr>
      </w:pPr>
      <w:r>
        <w:rPr>
          <w:color w:val="0D0D0D" w:themeColor="text1" w:themeTint="F2"/>
          <w:sz w:val="28"/>
          <w:szCs w:val="27"/>
        </w:rPr>
        <w:lastRenderedPageBreak/>
        <w:t>ВЫВОД</w:t>
      </w:r>
    </w:p>
    <w:p w:rsidR="00245B7C" w:rsidRDefault="00245B7C" w:rsidP="006260A8">
      <w:pPr>
        <w:pStyle w:val="a3"/>
        <w:spacing w:before="0" w:beforeAutospacing="0" w:after="0" w:afterAutospacing="0" w:line="252" w:lineRule="auto"/>
        <w:ind w:left="-851"/>
        <w:jc w:val="center"/>
        <w:rPr>
          <w:color w:val="0D0D0D" w:themeColor="text1" w:themeTint="F2"/>
          <w:sz w:val="28"/>
          <w:szCs w:val="27"/>
        </w:rPr>
      </w:pPr>
    </w:p>
    <w:p w:rsidR="00245B7C" w:rsidRPr="00B62BBA" w:rsidRDefault="00642916" w:rsidP="007B506D">
      <w:pPr>
        <w:pStyle w:val="a3"/>
        <w:spacing w:before="0" w:beforeAutospacing="0" w:after="0" w:afterAutospacing="0" w:line="252" w:lineRule="auto"/>
        <w:ind w:left="-851" w:firstLine="567"/>
        <w:jc w:val="both"/>
        <w:rPr>
          <w:color w:val="0D0D0D" w:themeColor="text1" w:themeTint="F2"/>
          <w:sz w:val="32"/>
          <w:szCs w:val="27"/>
        </w:rPr>
      </w:pPr>
      <w:r w:rsidRPr="00B62BBA">
        <w:rPr>
          <w:color w:val="0D0D0D" w:themeColor="text1" w:themeTint="F2"/>
          <w:sz w:val="28"/>
          <w:szCs w:val="27"/>
        </w:rPr>
        <w:t>В ходе данной лабораторной работы были</w:t>
      </w:r>
      <w:r w:rsidR="00D84027">
        <w:rPr>
          <w:color w:val="0D0D0D" w:themeColor="text1" w:themeTint="F2"/>
          <w:sz w:val="28"/>
          <w:szCs w:val="27"/>
        </w:rPr>
        <w:t xml:space="preserve"> исследованы</w:t>
      </w:r>
      <w:r w:rsidRPr="00B62BBA">
        <w:rPr>
          <w:color w:val="0D0D0D" w:themeColor="text1" w:themeTint="F2"/>
          <w:sz w:val="28"/>
          <w:szCs w:val="27"/>
        </w:rPr>
        <w:t xml:space="preserve"> </w:t>
      </w:r>
      <w:r w:rsidR="00D84027" w:rsidRPr="0043360D">
        <w:rPr>
          <w:sz w:val="28"/>
        </w:rPr>
        <w:t>способы моделирования процесса выполнения операций. Изуч</w:t>
      </w:r>
      <w:r w:rsidR="00D84027">
        <w:rPr>
          <w:sz w:val="28"/>
        </w:rPr>
        <w:t>ена</w:t>
      </w:r>
      <w:r w:rsidR="00D84027" w:rsidRPr="0043360D">
        <w:rPr>
          <w:sz w:val="28"/>
        </w:rPr>
        <w:t xml:space="preserve"> особенности использования состояний действия, переходов, дорожек и объектов</w:t>
      </w:r>
      <w:r w:rsidRPr="00B62BBA">
        <w:rPr>
          <w:color w:val="0D0D0D" w:themeColor="text1" w:themeTint="F2"/>
          <w:sz w:val="28"/>
          <w:szCs w:val="27"/>
        </w:rPr>
        <w:t>.</w:t>
      </w:r>
      <w:r w:rsidR="00D84027">
        <w:rPr>
          <w:color w:val="0D0D0D" w:themeColor="text1" w:themeTint="F2"/>
          <w:sz w:val="28"/>
          <w:szCs w:val="27"/>
        </w:rPr>
        <w:t xml:space="preserve"> Построена диаграмма видов деятельности.</w:t>
      </w:r>
      <w:bookmarkStart w:id="0" w:name="_GoBack"/>
      <w:bookmarkEnd w:id="0"/>
    </w:p>
    <w:sectPr w:rsidR="00245B7C" w:rsidRPr="00B62B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6074"/>
    <w:rsid w:val="00033180"/>
    <w:rsid w:val="00037F34"/>
    <w:rsid w:val="00044A59"/>
    <w:rsid w:val="0004601E"/>
    <w:rsid w:val="000564C7"/>
    <w:rsid w:val="0006238A"/>
    <w:rsid w:val="00065265"/>
    <w:rsid w:val="0008675C"/>
    <w:rsid w:val="000C772B"/>
    <w:rsid w:val="000E4551"/>
    <w:rsid w:val="000E7B74"/>
    <w:rsid w:val="001306C9"/>
    <w:rsid w:val="001528A4"/>
    <w:rsid w:val="0017581F"/>
    <w:rsid w:val="00185476"/>
    <w:rsid w:val="0019789E"/>
    <w:rsid w:val="001A1A2E"/>
    <w:rsid w:val="001C2B3E"/>
    <w:rsid w:val="001D6943"/>
    <w:rsid w:val="001E2F14"/>
    <w:rsid w:val="001E633A"/>
    <w:rsid w:val="001F0058"/>
    <w:rsid w:val="00203C10"/>
    <w:rsid w:val="00223FBC"/>
    <w:rsid w:val="002243BA"/>
    <w:rsid w:val="00233973"/>
    <w:rsid w:val="00245B7C"/>
    <w:rsid w:val="0025157F"/>
    <w:rsid w:val="00255E82"/>
    <w:rsid w:val="00261CFA"/>
    <w:rsid w:val="00275DC5"/>
    <w:rsid w:val="00290DBB"/>
    <w:rsid w:val="002A4E74"/>
    <w:rsid w:val="002B5C24"/>
    <w:rsid w:val="002D6F18"/>
    <w:rsid w:val="003001D6"/>
    <w:rsid w:val="00307708"/>
    <w:rsid w:val="003230F3"/>
    <w:rsid w:val="00335F39"/>
    <w:rsid w:val="003444E0"/>
    <w:rsid w:val="00345439"/>
    <w:rsid w:val="00354A59"/>
    <w:rsid w:val="00394526"/>
    <w:rsid w:val="00395D32"/>
    <w:rsid w:val="003B6BF8"/>
    <w:rsid w:val="003C3707"/>
    <w:rsid w:val="003D55E9"/>
    <w:rsid w:val="003F4C93"/>
    <w:rsid w:val="00431981"/>
    <w:rsid w:val="0043360D"/>
    <w:rsid w:val="00436F07"/>
    <w:rsid w:val="00437F3F"/>
    <w:rsid w:val="004552EC"/>
    <w:rsid w:val="00460E87"/>
    <w:rsid w:val="00465642"/>
    <w:rsid w:val="00487AA1"/>
    <w:rsid w:val="00491FB6"/>
    <w:rsid w:val="004B1292"/>
    <w:rsid w:val="004E34C1"/>
    <w:rsid w:val="005411DD"/>
    <w:rsid w:val="0056725B"/>
    <w:rsid w:val="00567A2D"/>
    <w:rsid w:val="00576744"/>
    <w:rsid w:val="005856EB"/>
    <w:rsid w:val="0059546B"/>
    <w:rsid w:val="005A6DDD"/>
    <w:rsid w:val="005C7D6D"/>
    <w:rsid w:val="00601F45"/>
    <w:rsid w:val="00602732"/>
    <w:rsid w:val="006260A8"/>
    <w:rsid w:val="00642916"/>
    <w:rsid w:val="0064611C"/>
    <w:rsid w:val="00673302"/>
    <w:rsid w:val="00676016"/>
    <w:rsid w:val="00694FD2"/>
    <w:rsid w:val="006A32E5"/>
    <w:rsid w:val="006B32DD"/>
    <w:rsid w:val="006B4C25"/>
    <w:rsid w:val="006C7490"/>
    <w:rsid w:val="006F6BC8"/>
    <w:rsid w:val="00706058"/>
    <w:rsid w:val="00713289"/>
    <w:rsid w:val="00722377"/>
    <w:rsid w:val="007305D2"/>
    <w:rsid w:val="00745F65"/>
    <w:rsid w:val="00751C49"/>
    <w:rsid w:val="00775EC9"/>
    <w:rsid w:val="007850CC"/>
    <w:rsid w:val="007863B8"/>
    <w:rsid w:val="007A3898"/>
    <w:rsid w:val="007B506D"/>
    <w:rsid w:val="007D17E6"/>
    <w:rsid w:val="007F3E0B"/>
    <w:rsid w:val="007F6076"/>
    <w:rsid w:val="00814578"/>
    <w:rsid w:val="0082347C"/>
    <w:rsid w:val="00830E8C"/>
    <w:rsid w:val="00836130"/>
    <w:rsid w:val="00837E94"/>
    <w:rsid w:val="008433C7"/>
    <w:rsid w:val="0086263C"/>
    <w:rsid w:val="0088780B"/>
    <w:rsid w:val="008B5866"/>
    <w:rsid w:val="008C61C8"/>
    <w:rsid w:val="008E5199"/>
    <w:rsid w:val="008E74C2"/>
    <w:rsid w:val="008F2CCD"/>
    <w:rsid w:val="00903826"/>
    <w:rsid w:val="00911EC6"/>
    <w:rsid w:val="00916F97"/>
    <w:rsid w:val="00922F1E"/>
    <w:rsid w:val="00927DE4"/>
    <w:rsid w:val="0093274D"/>
    <w:rsid w:val="00934E10"/>
    <w:rsid w:val="009426E1"/>
    <w:rsid w:val="00967E5F"/>
    <w:rsid w:val="00970241"/>
    <w:rsid w:val="009A316A"/>
    <w:rsid w:val="009A3B1E"/>
    <w:rsid w:val="009A3FB9"/>
    <w:rsid w:val="009D22F9"/>
    <w:rsid w:val="009E5A0E"/>
    <w:rsid w:val="009E7C05"/>
    <w:rsid w:val="00A15BB8"/>
    <w:rsid w:val="00A40341"/>
    <w:rsid w:val="00A62179"/>
    <w:rsid w:val="00A760BB"/>
    <w:rsid w:val="00A87B0D"/>
    <w:rsid w:val="00AB3765"/>
    <w:rsid w:val="00AC238C"/>
    <w:rsid w:val="00AC6780"/>
    <w:rsid w:val="00AC7F93"/>
    <w:rsid w:val="00B30ED6"/>
    <w:rsid w:val="00B37AC9"/>
    <w:rsid w:val="00B57309"/>
    <w:rsid w:val="00B62BBA"/>
    <w:rsid w:val="00B81B50"/>
    <w:rsid w:val="00BD3C57"/>
    <w:rsid w:val="00C11D68"/>
    <w:rsid w:val="00C45DF9"/>
    <w:rsid w:val="00C6124E"/>
    <w:rsid w:val="00CA35B8"/>
    <w:rsid w:val="00CB1269"/>
    <w:rsid w:val="00CF2BCC"/>
    <w:rsid w:val="00D3312B"/>
    <w:rsid w:val="00D71B9A"/>
    <w:rsid w:val="00D7313B"/>
    <w:rsid w:val="00D84027"/>
    <w:rsid w:val="00D84F0A"/>
    <w:rsid w:val="00DA3957"/>
    <w:rsid w:val="00DB0E0F"/>
    <w:rsid w:val="00DB66F6"/>
    <w:rsid w:val="00DD2624"/>
    <w:rsid w:val="00DE3AEE"/>
    <w:rsid w:val="00E022BE"/>
    <w:rsid w:val="00E32856"/>
    <w:rsid w:val="00E50AD6"/>
    <w:rsid w:val="00E56511"/>
    <w:rsid w:val="00E60145"/>
    <w:rsid w:val="00E67234"/>
    <w:rsid w:val="00E7189C"/>
    <w:rsid w:val="00EA208A"/>
    <w:rsid w:val="00EB025E"/>
    <w:rsid w:val="00EB79D9"/>
    <w:rsid w:val="00ED5E91"/>
    <w:rsid w:val="00EE3E69"/>
    <w:rsid w:val="00F00B01"/>
    <w:rsid w:val="00F06B55"/>
    <w:rsid w:val="00F1238D"/>
    <w:rsid w:val="00F15F7A"/>
    <w:rsid w:val="00F260CC"/>
    <w:rsid w:val="00F47F31"/>
    <w:rsid w:val="00F67EF5"/>
    <w:rsid w:val="00F74F71"/>
    <w:rsid w:val="00FB31E9"/>
    <w:rsid w:val="00FE13B0"/>
    <w:rsid w:val="00FE7C1E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7384D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D6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186</cp:revision>
  <dcterms:created xsi:type="dcterms:W3CDTF">2018-10-07T15:28:00Z</dcterms:created>
  <dcterms:modified xsi:type="dcterms:W3CDTF">2019-05-16T16:51:00Z</dcterms:modified>
</cp:coreProperties>
</file>