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AAA" w:rsidRDefault="00E77AAA" w:rsidP="00E77AAA">
      <w:pPr>
        <w:spacing w:before="0" w:after="160" w:line="259" w:lineRule="auto"/>
      </w:pPr>
      <w:r>
        <w:t>СОДЕРЖАНИЕ</w:t>
      </w:r>
    </w:p>
    <w:p w:rsidR="00402DC8" w:rsidRDefault="00402DC8" w:rsidP="00E77AAA">
      <w:pPr>
        <w:spacing w:before="0" w:after="160" w:line="259" w:lineRule="auto"/>
        <w:jc w:val="both"/>
      </w:pPr>
      <w:r>
        <w:t>Введение………………………………………………………………………</w:t>
      </w:r>
      <w:proofErr w:type="gramStart"/>
      <w:r>
        <w:t>…….</w:t>
      </w:r>
      <w:proofErr w:type="gramEnd"/>
      <w:r>
        <w:t>3</w:t>
      </w:r>
    </w:p>
    <w:p w:rsidR="00402DC8" w:rsidRDefault="00402DC8" w:rsidP="00E77AAA">
      <w:pPr>
        <w:spacing w:before="0" w:after="160" w:line="259" w:lineRule="auto"/>
        <w:jc w:val="both"/>
      </w:pPr>
      <w:r>
        <w:t>История возникновения методологии………………………………………</w:t>
      </w:r>
      <w:proofErr w:type="gramStart"/>
      <w:r>
        <w:t>…….</w:t>
      </w:r>
      <w:proofErr w:type="gramEnd"/>
      <w:r>
        <w:t>4</w:t>
      </w:r>
    </w:p>
    <w:p w:rsidR="00402DC8" w:rsidRDefault="00402DC8" w:rsidP="00E77AAA">
      <w:pPr>
        <w:spacing w:before="0" w:after="160" w:line="259" w:lineRule="auto"/>
        <w:jc w:val="both"/>
      </w:pPr>
      <w:r>
        <w:t>Содержание методологии……………………………………………………</w:t>
      </w:r>
      <w:proofErr w:type="gramStart"/>
      <w:r>
        <w:t>…….</w:t>
      </w:r>
      <w:proofErr w:type="gramEnd"/>
      <w:r>
        <w:t>5</w:t>
      </w:r>
    </w:p>
    <w:p w:rsidR="00402DC8" w:rsidRDefault="004A36E0" w:rsidP="00E77AAA">
      <w:pPr>
        <w:spacing w:before="0" w:after="160" w:line="259" w:lineRule="auto"/>
        <w:jc w:val="both"/>
      </w:pPr>
      <w:r>
        <w:t>Известные применения………………………………………………………</w:t>
      </w:r>
      <w:proofErr w:type="gramStart"/>
      <w:r>
        <w:t>…….</w:t>
      </w:r>
      <w:proofErr w:type="gramEnd"/>
      <w:r>
        <w:t>7</w:t>
      </w:r>
    </w:p>
    <w:p w:rsidR="004A36E0" w:rsidRDefault="004A36E0" w:rsidP="00E77AAA">
      <w:pPr>
        <w:spacing w:before="0" w:after="160" w:line="259" w:lineRule="auto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Выводы……………………………………………………………………………...8</w:t>
      </w:r>
    </w:p>
    <w:p w:rsidR="004A36E0" w:rsidRDefault="004A36E0" w:rsidP="00E77AAA">
      <w:pPr>
        <w:spacing w:before="0" w:after="160" w:line="259" w:lineRule="auto"/>
        <w:jc w:val="both"/>
      </w:pPr>
      <w:r>
        <w:rPr>
          <w:rFonts w:eastAsia="Times New Roman" w:cs="Times New Roman"/>
          <w:color w:val="222222"/>
          <w:szCs w:val="28"/>
          <w:lang w:eastAsia="ru-RU"/>
        </w:rPr>
        <w:t>Список использованной литературы……………………………………………...9</w:t>
      </w:r>
    </w:p>
    <w:p w:rsidR="00E77AAA" w:rsidRDefault="00E77AAA" w:rsidP="00E77AAA">
      <w:pPr>
        <w:spacing w:before="0" w:after="160" w:line="259" w:lineRule="auto"/>
        <w:jc w:val="both"/>
      </w:pPr>
      <w:r>
        <w:br w:type="page"/>
      </w:r>
    </w:p>
    <w:p w:rsidR="00E77AAA" w:rsidRDefault="00E77AAA" w:rsidP="00E77AAA">
      <w:pPr>
        <w:ind w:firstLine="142"/>
      </w:pPr>
      <w:r>
        <w:lastRenderedPageBreak/>
        <w:t>ВВЕДЕНИЕ</w:t>
      </w:r>
    </w:p>
    <w:p w:rsidR="0087246D" w:rsidRDefault="0087246D" w:rsidP="0087246D">
      <w:pPr>
        <w:spacing w:before="0" w:after="160" w:line="259" w:lineRule="auto"/>
        <w:ind w:firstLine="567"/>
        <w:jc w:val="both"/>
      </w:pPr>
      <w:r>
        <w:t xml:space="preserve">До появления комплексного подхода к разработке программного обеспечения пользовались такой методологией, как </w:t>
      </w:r>
      <w:r w:rsidRPr="0087246D">
        <w:t>“</w:t>
      </w:r>
      <w:r>
        <w:rPr>
          <w:lang w:val="en-US"/>
        </w:rPr>
        <w:t>code</w:t>
      </w:r>
      <w:r w:rsidR="005940A2" w:rsidRPr="005940A2">
        <w:t>-</w:t>
      </w:r>
      <w:r>
        <w:rPr>
          <w:lang w:val="en-US"/>
        </w:rPr>
        <w:t>and</w:t>
      </w:r>
      <w:r w:rsidR="005940A2" w:rsidRPr="005940A2">
        <w:t>-</w:t>
      </w:r>
      <w:r>
        <w:rPr>
          <w:lang w:val="en-US"/>
        </w:rPr>
        <w:t>fix</w:t>
      </w:r>
      <w:r w:rsidRPr="0087246D">
        <w:t>” (</w:t>
      </w:r>
      <w:r>
        <w:t>кодирование и правка</w:t>
      </w:r>
      <w:r w:rsidRPr="0087246D">
        <w:t>)</w:t>
      </w:r>
      <w:r>
        <w:t xml:space="preserve">, однако в 30-е года </w:t>
      </w:r>
      <w:r>
        <w:rPr>
          <w:lang w:val="en-US"/>
        </w:rPr>
        <w:t>XIX</w:t>
      </w:r>
      <w:r w:rsidRPr="0087246D">
        <w:t xml:space="preserve"> </w:t>
      </w:r>
      <w:r>
        <w:t xml:space="preserve">века в трудах </w:t>
      </w:r>
      <w:proofErr w:type="spellStart"/>
      <w:r>
        <w:t>Шеварда</w:t>
      </w:r>
      <w:proofErr w:type="spellEnd"/>
      <w:r>
        <w:t xml:space="preserve"> упоминается итеративная модель разработки. </w:t>
      </w:r>
    </w:p>
    <w:p w:rsidR="005940A2" w:rsidRDefault="005940A2" w:rsidP="005940A2">
      <w:pPr>
        <w:spacing w:before="0" w:after="160" w:line="259" w:lineRule="auto"/>
        <w:ind w:firstLine="567"/>
        <w:jc w:val="both"/>
      </w:pPr>
      <w:r w:rsidRPr="0087246D">
        <w:t>“</w:t>
      </w:r>
      <w:r>
        <w:rPr>
          <w:lang w:val="en-US"/>
        </w:rPr>
        <w:t>code</w:t>
      </w:r>
      <w:r w:rsidRPr="005940A2">
        <w:t>-</w:t>
      </w:r>
      <w:r>
        <w:rPr>
          <w:lang w:val="en-US"/>
        </w:rPr>
        <w:t>and</w:t>
      </w:r>
      <w:r w:rsidRPr="005940A2">
        <w:t>-</w:t>
      </w:r>
      <w:r>
        <w:rPr>
          <w:lang w:val="en-US"/>
        </w:rPr>
        <w:t>fix</w:t>
      </w:r>
      <w:r w:rsidRPr="0087246D">
        <w:t>”</w:t>
      </w:r>
      <w:r w:rsidRPr="005940A2">
        <w:t xml:space="preserve"> – </w:t>
      </w:r>
      <w:r>
        <w:t>это та методология, которая требует только написания кода</w:t>
      </w:r>
      <w:r w:rsidRPr="005940A2">
        <w:t>,</w:t>
      </w:r>
      <w:r>
        <w:t xml:space="preserve"> не требует моделирования систем и тщательного документирования готового продукта. У этой методологии есть один весомый недостаток</w:t>
      </w:r>
      <w:r w:rsidRPr="005940A2">
        <w:t xml:space="preserve">: </w:t>
      </w:r>
      <w:r>
        <w:t>конечный продукт невозможно поддерживать. Внесение правок в систему могло привести к неисправности системы и нарушению работы модулей.</w:t>
      </w:r>
    </w:p>
    <w:p w:rsidR="005940A2" w:rsidRDefault="005940A2" w:rsidP="005940A2">
      <w:pPr>
        <w:spacing w:before="0" w:after="160" w:line="259" w:lineRule="auto"/>
        <w:ind w:firstLine="567"/>
        <w:jc w:val="both"/>
      </w:pPr>
      <w:r>
        <w:t>Каскадная модель явл</w:t>
      </w:r>
      <w:r w:rsidR="00EE7312">
        <w:t xml:space="preserve">яется первой попыткой решить проблемы прошлого </w:t>
      </w:r>
      <w:r>
        <w:t xml:space="preserve">и обратить внимание на то, что создание программных продуктов состоит не из обычного </w:t>
      </w:r>
      <w:r w:rsidRPr="00DD1A9D">
        <w:t>“</w:t>
      </w:r>
      <w:proofErr w:type="spellStart"/>
      <w:r>
        <w:t>кодинга</w:t>
      </w:r>
      <w:proofErr w:type="spellEnd"/>
      <w:r w:rsidRPr="00DD1A9D">
        <w:t>”</w:t>
      </w:r>
      <w:r>
        <w:t>, а из целостного</w:t>
      </w:r>
      <w:r w:rsidRPr="00DD1A9D">
        <w:t xml:space="preserve"> </w:t>
      </w:r>
      <w:r>
        <w:t>цикла от анализа предметной области до вывода программы из эксплуатации.</w:t>
      </w:r>
    </w:p>
    <w:p w:rsidR="00E77AAA" w:rsidRPr="00DD1A9D" w:rsidRDefault="00E77AAA" w:rsidP="005940A2">
      <w:pPr>
        <w:spacing w:before="0" w:after="160" w:line="259" w:lineRule="auto"/>
        <w:ind w:firstLine="567"/>
        <w:jc w:val="both"/>
      </w:pPr>
      <w:r w:rsidRPr="00DD1A9D">
        <w:br w:type="page"/>
      </w:r>
    </w:p>
    <w:p w:rsidR="00742914" w:rsidRDefault="006B3B5E" w:rsidP="006B3B5E">
      <w:pPr>
        <w:ind w:firstLine="142"/>
      </w:pPr>
      <w:r w:rsidRPr="00DD1A9D">
        <w:lastRenderedPageBreak/>
        <w:t>2</w:t>
      </w:r>
      <w:r>
        <w:t>.ИСТОРИЯ</w:t>
      </w:r>
      <w:r w:rsidRPr="00DD1A9D">
        <w:t xml:space="preserve"> </w:t>
      </w:r>
      <w:r>
        <w:t>ВОЗНИКНОВЕНИЯ МЕТОДОЛОГИИ</w:t>
      </w:r>
    </w:p>
    <w:p w:rsidR="006B3B5E" w:rsidRDefault="007A331B" w:rsidP="00783546">
      <w:pPr>
        <w:ind w:firstLine="567"/>
        <w:jc w:val="both"/>
      </w:pPr>
      <w:r>
        <w:t xml:space="preserve">Впервые каскадную модель описал Уинстон </w:t>
      </w:r>
      <w:proofErr w:type="spellStart"/>
      <w:r>
        <w:t>Ройс</w:t>
      </w:r>
      <w:proofErr w:type="spellEnd"/>
      <w:r>
        <w:t xml:space="preserve"> в своей статье 1970 года </w:t>
      </w:r>
      <w:r w:rsidRPr="007A331B">
        <w:t>“</w:t>
      </w:r>
      <w:r>
        <w:rPr>
          <w:lang w:val="en-US"/>
        </w:rPr>
        <w:t>MA</w:t>
      </w:r>
      <w:r>
        <w:t xml:space="preserve">NAGING THE DEVELOPMENT OF LARGE SOFTWARE </w:t>
      </w:r>
      <w:proofErr w:type="gramStart"/>
      <w:r>
        <w:t>SYSTEMS</w:t>
      </w:r>
      <w:r w:rsidRPr="007A331B">
        <w:t>”(</w:t>
      </w:r>
      <w:proofErr w:type="gramEnd"/>
      <w:r w:rsidRPr="007A331B">
        <w:t>“</w:t>
      </w:r>
      <w:r>
        <w:t>Управление развитием больших программных систем</w:t>
      </w:r>
      <w:r w:rsidRPr="007A331B">
        <w:t>”)</w:t>
      </w:r>
      <w:r>
        <w:t>.</w:t>
      </w:r>
    </w:p>
    <w:p w:rsidR="00C85860" w:rsidRDefault="00C85860" w:rsidP="00783546">
      <w:pPr>
        <w:ind w:firstLine="567"/>
        <w:jc w:val="both"/>
        <w:rPr>
          <w:rFonts w:cs="Times New Roman"/>
          <w:color w:val="222222"/>
          <w:shd w:val="clear" w:color="auto" w:fill="FFFFFF"/>
        </w:rPr>
      </w:pPr>
      <w:r>
        <w:t>Успехи науки в области микроэлектроники удешевили стоимость аппаратуры, а стоимость прог</w:t>
      </w:r>
      <w:r w:rsidR="008F5271">
        <w:t xml:space="preserve">раммного обеспечения все еще была равна стоимости </w:t>
      </w:r>
      <w:r w:rsidR="008F5271" w:rsidRPr="008F5271">
        <w:t>“</w:t>
      </w:r>
      <w:r w:rsidR="008F5271">
        <w:t>железа</w:t>
      </w:r>
      <w:r w:rsidR="008F5271" w:rsidRPr="008F5271">
        <w:t>”</w:t>
      </w:r>
      <w:r w:rsidR="008F5271">
        <w:t xml:space="preserve">. В 70-80 года </w:t>
      </w:r>
      <w:r w:rsidR="008F5271">
        <w:rPr>
          <w:lang w:val="en-US"/>
        </w:rPr>
        <w:t>XX</w:t>
      </w:r>
      <w:r w:rsidR="008F5271" w:rsidRPr="008F5271">
        <w:t xml:space="preserve"> </w:t>
      </w:r>
      <w:r w:rsidR="008F5271">
        <w:t>века к программированию относились как к</w:t>
      </w:r>
      <w:r w:rsidR="000A4C4C">
        <w:t xml:space="preserve"> кодированию. </w:t>
      </w:r>
      <w:r w:rsidR="000A4C4C" w:rsidRPr="000A4C4C">
        <w:rPr>
          <w:rFonts w:cs="Times New Roman"/>
        </w:rPr>
        <w:t>Но уже в то время</w:t>
      </w:r>
      <w:r w:rsidR="000A4C4C" w:rsidRPr="000A4C4C">
        <w:rPr>
          <w:rFonts w:cs="Times New Roman"/>
          <w:color w:val="222222"/>
          <w:shd w:val="clear" w:color="auto" w:fill="FFFFFF"/>
        </w:rPr>
        <w:t xml:space="preserve"> программное обеспечение начинают рассматривать как имеющее полный жизненный цикл, начинающийся с появления концепции и проходящий стадии проектирования, разработки, ввода в действие, сопровождения и развития.</w:t>
      </w:r>
      <w:r w:rsidR="000A4C4C">
        <w:rPr>
          <w:rFonts w:cs="Times New Roman"/>
          <w:color w:val="222222"/>
          <w:shd w:val="clear" w:color="auto" w:fill="FFFFFF"/>
        </w:rPr>
        <w:t xml:space="preserve"> Смена вектора внимания с простого кодирования позволило разрабатывать различные методологии разработки.</w:t>
      </w:r>
    </w:p>
    <w:p w:rsidR="00EE7312" w:rsidRPr="00EE7312" w:rsidRDefault="00EE7312" w:rsidP="00783546">
      <w:pPr>
        <w:ind w:firstLine="567"/>
        <w:jc w:val="both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t xml:space="preserve">Предшественников водопадной методологии была такая методология, как </w:t>
      </w:r>
      <w:r w:rsidRPr="00EE7312">
        <w:rPr>
          <w:rFonts w:cs="Times New Roman"/>
          <w:color w:val="222222"/>
          <w:shd w:val="clear" w:color="auto" w:fill="FFFFFF"/>
        </w:rPr>
        <w:t>“</w:t>
      </w:r>
      <w:r>
        <w:rPr>
          <w:rFonts w:cs="Times New Roman"/>
          <w:color w:val="222222"/>
          <w:shd w:val="clear" w:color="auto" w:fill="FFFFFF"/>
          <w:lang w:val="en-US"/>
        </w:rPr>
        <w:t>code</w:t>
      </w:r>
      <w:r w:rsidRPr="00EE7312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>
        <w:rPr>
          <w:rFonts w:cs="Times New Roman"/>
          <w:color w:val="222222"/>
          <w:shd w:val="clear" w:color="auto" w:fill="FFFFFF"/>
          <w:lang w:val="en-US"/>
        </w:rPr>
        <w:t>ans</w:t>
      </w:r>
      <w:proofErr w:type="spellEnd"/>
      <w:r w:rsidRPr="00EE7312">
        <w:rPr>
          <w:rFonts w:cs="Times New Roman"/>
          <w:color w:val="222222"/>
          <w:shd w:val="clear" w:color="auto" w:fill="FFFFFF"/>
        </w:rPr>
        <w:t xml:space="preserve"> </w:t>
      </w:r>
      <w:r>
        <w:rPr>
          <w:rFonts w:cs="Times New Roman"/>
          <w:color w:val="222222"/>
          <w:shd w:val="clear" w:color="auto" w:fill="FFFFFF"/>
          <w:lang w:val="en-US"/>
        </w:rPr>
        <w:t>fix</w:t>
      </w:r>
      <w:r w:rsidRPr="00EE7312">
        <w:rPr>
          <w:rFonts w:cs="Times New Roman"/>
          <w:color w:val="222222"/>
          <w:shd w:val="clear" w:color="auto" w:fill="FFFFFF"/>
        </w:rPr>
        <w:t>”.</w:t>
      </w:r>
    </w:p>
    <w:p w:rsidR="000A4C4C" w:rsidRDefault="00EE7312" w:rsidP="00783546">
      <w:pPr>
        <w:ind w:firstLine="567"/>
        <w:jc w:val="both"/>
        <w:rPr>
          <w:rFonts w:cs="Times New Roman"/>
          <w:color w:val="222222"/>
          <w:shd w:val="clear" w:color="auto" w:fill="FFFFFF"/>
        </w:rPr>
      </w:pPr>
      <w:r>
        <w:t>К</w:t>
      </w:r>
      <w:r w:rsidR="002F099A">
        <w:t>онкурентом</w:t>
      </w:r>
      <w:r w:rsidR="0057149A">
        <w:t xml:space="preserve"> водопадной методологии является итеративная модель разработки. </w:t>
      </w:r>
      <w:r w:rsidR="0057149A" w:rsidRPr="002F099A">
        <w:rPr>
          <w:rFonts w:cs="Times New Roman"/>
          <w:color w:val="222222"/>
          <w:shd w:val="clear" w:color="auto" w:fill="FFFFFF"/>
        </w:rPr>
        <w:t xml:space="preserve">Истоки концепции итеративной разработки прослеживаются в относящихся к 30-м годам работах эксперта по проблемам качества продукции </w:t>
      </w:r>
      <w:proofErr w:type="spellStart"/>
      <w:r w:rsidR="0057149A" w:rsidRPr="002F099A">
        <w:rPr>
          <w:rFonts w:cs="Times New Roman"/>
          <w:color w:val="222222"/>
          <w:shd w:val="clear" w:color="auto" w:fill="FFFFFF"/>
        </w:rPr>
        <w:t>Уолтера</w:t>
      </w:r>
      <w:proofErr w:type="spellEnd"/>
      <w:r w:rsidR="0057149A" w:rsidRPr="002F099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7149A" w:rsidRPr="002F099A">
        <w:rPr>
          <w:rFonts w:cs="Times New Roman"/>
          <w:color w:val="222222"/>
          <w:shd w:val="clear" w:color="auto" w:fill="FFFFFF"/>
        </w:rPr>
        <w:t>Шеварта</w:t>
      </w:r>
      <w:proofErr w:type="spellEnd"/>
      <w:r w:rsidR="0057149A" w:rsidRPr="002F099A">
        <w:rPr>
          <w:rFonts w:cs="Times New Roman"/>
          <w:color w:val="222222"/>
          <w:shd w:val="clear" w:color="auto" w:fill="FFFFFF"/>
        </w:rPr>
        <w:t xml:space="preserve"> из </w:t>
      </w:r>
      <w:proofErr w:type="spellStart"/>
      <w:r w:rsidR="0057149A" w:rsidRPr="002F099A">
        <w:rPr>
          <w:rFonts w:cs="Times New Roman"/>
          <w:color w:val="222222"/>
          <w:shd w:val="clear" w:color="auto" w:fill="FFFFFF"/>
        </w:rPr>
        <w:t>Bell</w:t>
      </w:r>
      <w:proofErr w:type="spellEnd"/>
      <w:r w:rsidR="0057149A" w:rsidRPr="002F099A">
        <w:rPr>
          <w:rFonts w:cs="Times New Roman"/>
          <w:color w:val="222222"/>
          <w:shd w:val="clear" w:color="auto" w:fill="FFFFFF"/>
        </w:rPr>
        <w:t xml:space="preserve"> </w:t>
      </w:r>
      <w:proofErr w:type="spellStart"/>
      <w:r w:rsidR="0057149A" w:rsidRPr="002F099A">
        <w:rPr>
          <w:rFonts w:cs="Times New Roman"/>
          <w:color w:val="222222"/>
          <w:shd w:val="clear" w:color="auto" w:fill="FFFFFF"/>
        </w:rPr>
        <w:t>Labs</w:t>
      </w:r>
      <w:proofErr w:type="spellEnd"/>
      <w:r w:rsidR="0057149A" w:rsidRPr="002F099A">
        <w:rPr>
          <w:rFonts w:cs="Times New Roman"/>
          <w:color w:val="222222"/>
          <w:shd w:val="clear" w:color="auto" w:fill="FFFFFF"/>
        </w:rPr>
        <w:t>.</w:t>
      </w:r>
    </w:p>
    <w:p w:rsidR="00E77AAA" w:rsidRDefault="00E77AAA">
      <w:pPr>
        <w:spacing w:before="0" w:after="160" w:line="259" w:lineRule="auto"/>
        <w:jc w:val="left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br w:type="page"/>
      </w:r>
    </w:p>
    <w:p w:rsidR="0035266B" w:rsidRDefault="0035266B" w:rsidP="0035266B">
      <w:pPr>
        <w:ind w:firstLine="142"/>
        <w:rPr>
          <w:rFonts w:cs="Times New Roman"/>
          <w:color w:val="222222"/>
          <w:shd w:val="clear" w:color="auto" w:fill="FFFFFF"/>
        </w:rPr>
      </w:pPr>
      <w:r>
        <w:rPr>
          <w:rFonts w:cs="Times New Roman"/>
          <w:color w:val="222222"/>
          <w:shd w:val="clear" w:color="auto" w:fill="FFFFFF"/>
        </w:rPr>
        <w:lastRenderedPageBreak/>
        <w:t>3.СОДЕРЖАНИЕ МЕТОДОЛОГИИ</w:t>
      </w:r>
    </w:p>
    <w:p w:rsidR="00210010" w:rsidRDefault="00851BFF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cs="Times New Roman"/>
          <w:color w:val="222222"/>
          <w:shd w:val="clear" w:color="auto" w:fill="FFFFFF"/>
        </w:rPr>
        <w:t xml:space="preserve">Этапы каскадной модели разработки </w:t>
      </w:r>
      <w:r w:rsidR="005A2177">
        <w:rPr>
          <w:rFonts w:cs="Times New Roman"/>
          <w:color w:val="222222"/>
          <w:shd w:val="clear" w:color="auto" w:fill="FFFFFF"/>
        </w:rPr>
        <w:t>включают в себя этапы</w:t>
      </w:r>
      <w:r w:rsidRPr="00851BFF">
        <w:rPr>
          <w:rFonts w:cs="Times New Roman"/>
          <w:color w:val="222222"/>
          <w:shd w:val="clear" w:color="auto" w:fill="FFFFFF"/>
        </w:rPr>
        <w:t xml:space="preserve">: </w:t>
      </w:r>
      <w:r w:rsidR="005A2177">
        <w:rPr>
          <w:rFonts w:eastAsia="Times New Roman" w:cs="Times New Roman"/>
          <w:color w:val="222222"/>
          <w:szCs w:val="28"/>
          <w:lang w:eastAsia="ru-RU"/>
        </w:rPr>
        <w:t>о</w:t>
      </w:r>
      <w:r w:rsidRPr="00851BFF">
        <w:rPr>
          <w:rFonts w:eastAsia="Times New Roman" w:cs="Times New Roman"/>
          <w:color w:val="222222"/>
          <w:szCs w:val="28"/>
          <w:lang w:eastAsia="ru-RU"/>
        </w:rPr>
        <w:t>пределение требований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5A2177">
        <w:rPr>
          <w:rFonts w:eastAsia="Times New Roman" w:cs="Times New Roman"/>
          <w:color w:val="222222"/>
          <w:szCs w:val="28"/>
          <w:lang w:eastAsia="ru-RU"/>
        </w:rPr>
        <w:t>п</w:t>
      </w:r>
      <w:r w:rsidRPr="00851BFF">
        <w:rPr>
          <w:rFonts w:eastAsia="Times New Roman" w:cs="Times New Roman"/>
          <w:color w:val="222222"/>
          <w:szCs w:val="28"/>
          <w:lang w:eastAsia="ru-RU"/>
        </w:rPr>
        <w:t>роектирование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5A2177">
        <w:rPr>
          <w:rFonts w:eastAsia="Times New Roman" w:cs="Times New Roman"/>
          <w:color w:val="222222"/>
          <w:szCs w:val="28"/>
          <w:lang w:eastAsia="ru-RU"/>
        </w:rPr>
        <w:t>реализ</w:t>
      </w:r>
      <w:r w:rsidR="005A2177" w:rsidRPr="005A2177">
        <w:rPr>
          <w:rFonts w:eastAsia="Times New Roman" w:cs="Times New Roman"/>
          <w:color w:val="222222"/>
          <w:szCs w:val="28"/>
          <w:lang w:eastAsia="ru-RU"/>
        </w:rPr>
        <w:t>ация</w:t>
      </w:r>
      <w:r w:rsidR="005A2177">
        <w:rPr>
          <w:rFonts w:eastAsia="Times New Roman" w:cs="Times New Roman"/>
          <w:color w:val="222222"/>
          <w:szCs w:val="28"/>
          <w:lang w:eastAsia="ru-RU"/>
        </w:rPr>
        <w:t xml:space="preserve"> </w:t>
      </w:r>
      <w:r w:rsidR="005A2177" w:rsidRPr="005A2177">
        <w:rPr>
          <w:rFonts w:eastAsia="Times New Roman" w:cs="Times New Roman"/>
          <w:color w:val="222222"/>
          <w:szCs w:val="28"/>
          <w:lang w:eastAsia="ru-RU"/>
        </w:rPr>
        <w:t>(кодирование)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5A2177" w:rsidRPr="005A2177">
        <w:rPr>
          <w:rFonts w:eastAsia="Times New Roman" w:cs="Times New Roman"/>
          <w:color w:val="222222"/>
          <w:szCs w:val="28"/>
          <w:lang w:eastAsia="ru-RU"/>
        </w:rPr>
        <w:t>интеграция компонентов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5A2177">
        <w:rPr>
          <w:rFonts w:eastAsia="Times New Roman" w:cs="Times New Roman"/>
          <w:color w:val="222222"/>
          <w:szCs w:val="28"/>
          <w:lang w:eastAsia="ru-RU"/>
        </w:rPr>
        <w:t>т</w:t>
      </w:r>
      <w:r w:rsidRPr="00851BFF">
        <w:rPr>
          <w:rFonts w:eastAsia="Times New Roman" w:cs="Times New Roman"/>
          <w:color w:val="222222"/>
          <w:szCs w:val="28"/>
          <w:lang w:eastAsia="ru-RU"/>
        </w:rPr>
        <w:t>естирование и отладка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E72BA6">
        <w:rPr>
          <w:rFonts w:eastAsia="Times New Roman" w:cs="Times New Roman"/>
          <w:color w:val="222222"/>
          <w:szCs w:val="28"/>
          <w:lang w:eastAsia="ru-RU"/>
        </w:rPr>
        <w:t>ввод в эксплуатацию и аттестация</w:t>
      </w:r>
      <w:r w:rsidRPr="005A2177">
        <w:rPr>
          <w:rFonts w:eastAsia="Times New Roman" w:cs="Times New Roman"/>
          <w:color w:val="222222"/>
          <w:szCs w:val="28"/>
          <w:lang w:eastAsia="ru-RU"/>
        </w:rPr>
        <w:t xml:space="preserve">, </w:t>
      </w:r>
      <w:r w:rsidR="005A2177">
        <w:rPr>
          <w:rFonts w:eastAsia="Times New Roman" w:cs="Times New Roman"/>
          <w:color w:val="222222"/>
          <w:szCs w:val="28"/>
          <w:lang w:eastAsia="ru-RU"/>
        </w:rPr>
        <w:t>сопровождение и эксплуатация, вывод системы из эксплуатации</w:t>
      </w:r>
      <w:r w:rsidR="00210010">
        <w:rPr>
          <w:rFonts w:eastAsia="Times New Roman" w:cs="Times New Roman"/>
          <w:color w:val="222222"/>
          <w:szCs w:val="28"/>
          <w:lang w:eastAsia="ru-RU"/>
        </w:rPr>
        <w:t>. Смыслом такой модели разработки является то, ч</w:t>
      </w:r>
      <w:r w:rsidR="00210010" w:rsidRPr="00210010">
        <w:rPr>
          <w:rFonts w:eastAsia="Times New Roman" w:cs="Times New Roman"/>
          <w:color w:val="222222"/>
          <w:szCs w:val="28"/>
          <w:lang w:eastAsia="ru-RU"/>
        </w:rPr>
        <w:t xml:space="preserve">то </w:t>
      </w:r>
      <w:r w:rsidR="00210010">
        <w:rPr>
          <w:rFonts w:eastAsia="Times New Roman" w:cs="Times New Roman"/>
          <w:color w:val="222222"/>
          <w:szCs w:val="28"/>
          <w:lang w:eastAsia="ru-RU"/>
        </w:rPr>
        <w:t>переход от одной фазы к другой происходит только после полного и успешного завершения предыдущей.</w:t>
      </w:r>
    </w:p>
    <w:p w:rsidR="00E72BA6" w:rsidRDefault="00210010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3.1 Определение требований. На основе полученной предметной области формируются и формализуются требования к системе, как к единому целому</w:t>
      </w:r>
      <w:r w:rsidR="00FC4144">
        <w:rPr>
          <w:rFonts w:eastAsia="Times New Roman" w:cs="Times New Roman"/>
          <w:color w:val="222222"/>
          <w:szCs w:val="28"/>
          <w:lang w:eastAsia="ru-RU"/>
        </w:rPr>
        <w:t>. Результатом этого этапа является определение общих функциональных требований к программному обеспечению, о</w:t>
      </w:r>
      <w:r w:rsidR="00E72BA6">
        <w:rPr>
          <w:rFonts w:eastAsia="Times New Roman" w:cs="Times New Roman"/>
          <w:color w:val="222222"/>
          <w:szCs w:val="28"/>
          <w:lang w:eastAsia="ru-RU"/>
        </w:rPr>
        <w:t>граничений, главной цели системы.</w:t>
      </w:r>
    </w:p>
    <w:p w:rsidR="003E5769" w:rsidRDefault="00E72BA6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3.2 Проектирование. Определение системных компонентов и связей между ними на основе системных требований. Так же включает в себя разбиение требований на группы,</w:t>
      </w:r>
      <w:r w:rsidR="003E5769">
        <w:rPr>
          <w:rFonts w:eastAsia="Times New Roman" w:cs="Times New Roman"/>
          <w:color w:val="222222"/>
          <w:szCs w:val="28"/>
          <w:lang w:eastAsia="ru-RU"/>
        </w:rPr>
        <w:t xml:space="preserve"> определение подсистем, Распределение требований по подсистемам, определение функциональных характеристик каждой подсистемы, определение интерфейса подсистем.</w:t>
      </w:r>
    </w:p>
    <w:p w:rsidR="003E5769" w:rsidRDefault="003E5769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3.3 Кодирование. Перевод в программный код проектных решений.</w:t>
      </w:r>
    </w:p>
    <w:p w:rsidR="003E5769" w:rsidRDefault="003E5769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3.4 Интеграция компонентов. Сборка подсистем и модулей в единую функционирующую систему.</w:t>
      </w:r>
    </w:p>
    <w:p w:rsidR="003E5769" w:rsidRDefault="003E5769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3.5 Тестирование и отладка</w:t>
      </w:r>
      <w:r w:rsidR="008F712D">
        <w:rPr>
          <w:rFonts w:eastAsia="Times New Roman" w:cs="Times New Roman"/>
          <w:color w:val="222222"/>
          <w:szCs w:val="28"/>
          <w:lang w:eastAsia="ru-RU"/>
        </w:rPr>
        <w:t>. Проверка системы на соответствие требованиям заказчика и функциональным требованиям</w:t>
      </w:r>
    </w:p>
    <w:p w:rsidR="008F712D" w:rsidRDefault="008F712D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 xml:space="preserve">3.6 Ввод в эксплуатацию и аттестация. На этом этапе решаются проблемы в несовместимости программного обеспечения исполнителя и заказчика, </w:t>
      </w:r>
      <w:r w:rsidR="00E85AC4">
        <w:rPr>
          <w:rFonts w:eastAsia="Times New Roman" w:cs="Times New Roman"/>
          <w:color w:val="222222"/>
          <w:szCs w:val="28"/>
          <w:lang w:eastAsia="ru-RU"/>
        </w:rPr>
        <w:t>проблемы совместного использования программного обеспечения. Так же решается задача обучения персонала использовать внедряемый программный продукт.</w:t>
      </w:r>
    </w:p>
    <w:p w:rsidR="002B5712" w:rsidRDefault="002B5712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3.7 Сопровождение программного продукта и его эксплуатация. П</w:t>
      </w:r>
      <w:r w:rsidRPr="002B5712">
        <w:rPr>
          <w:rFonts w:eastAsia="Times New Roman" w:cs="Times New Roman"/>
          <w:color w:val="222222"/>
          <w:szCs w:val="28"/>
          <w:lang w:eastAsia="ru-RU"/>
        </w:rPr>
        <w:t>роцесс улучшения, оптимизации и устранения дефект</w:t>
      </w:r>
      <w:r>
        <w:rPr>
          <w:rFonts w:eastAsia="Times New Roman" w:cs="Times New Roman"/>
          <w:color w:val="222222"/>
          <w:szCs w:val="28"/>
          <w:lang w:eastAsia="ru-RU"/>
        </w:rPr>
        <w:t>ов программного обеспечения</w:t>
      </w:r>
      <w:r w:rsidRPr="002B5712">
        <w:rPr>
          <w:rFonts w:eastAsia="Times New Roman" w:cs="Times New Roman"/>
          <w:color w:val="222222"/>
          <w:szCs w:val="28"/>
          <w:lang w:eastAsia="ru-RU"/>
        </w:rPr>
        <w:t xml:space="preserve"> после передач</w:t>
      </w:r>
      <w:r>
        <w:rPr>
          <w:rFonts w:eastAsia="Times New Roman" w:cs="Times New Roman"/>
          <w:color w:val="222222"/>
          <w:szCs w:val="28"/>
          <w:lang w:eastAsia="ru-RU"/>
        </w:rPr>
        <w:t xml:space="preserve">и в эксплуатацию. Сопровождение. </w:t>
      </w:r>
      <w:r w:rsidRPr="002B5712">
        <w:rPr>
          <w:rFonts w:eastAsia="Times New Roman" w:cs="Times New Roman"/>
          <w:color w:val="222222"/>
          <w:szCs w:val="28"/>
          <w:lang w:eastAsia="ru-RU"/>
        </w:rPr>
        <w:t>В ходе сопровождения в программу вносятся изменения, с тем, чтобы исправить обнаруженные в процессе использования дефекты и недоработки, а также для добавления новой функциональности, с целью повысить удобство использования и применимость ПО.</w:t>
      </w:r>
    </w:p>
    <w:p w:rsidR="002B5712" w:rsidRDefault="002B5712" w:rsidP="00783546">
      <w:pPr>
        <w:shd w:val="clear" w:color="auto" w:fill="FFFFFF"/>
        <w:tabs>
          <w:tab w:val="left" w:pos="567"/>
        </w:tabs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3.8 Вывод системы из эксплуатации.</w:t>
      </w:r>
      <w:r w:rsidR="0064525D">
        <w:rPr>
          <w:rFonts w:eastAsia="Times New Roman" w:cs="Times New Roman"/>
          <w:color w:val="222222"/>
          <w:szCs w:val="28"/>
          <w:lang w:eastAsia="ru-RU"/>
        </w:rPr>
        <w:t xml:space="preserve"> Во время этого этапа решается проблема вывода системы из использования на предприятии. Проводится в соответствии с законодательством страны, в которо</w:t>
      </w:r>
      <w:r w:rsidR="008E6BBD">
        <w:rPr>
          <w:rFonts w:eastAsia="Times New Roman" w:cs="Times New Roman"/>
          <w:color w:val="222222"/>
          <w:szCs w:val="28"/>
          <w:lang w:eastAsia="ru-RU"/>
        </w:rPr>
        <w:t>м используется. Основные задачи</w:t>
      </w:r>
      <w:r w:rsidR="0064525D" w:rsidRPr="0064525D">
        <w:rPr>
          <w:rFonts w:eastAsia="Times New Roman" w:cs="Times New Roman"/>
          <w:color w:val="222222"/>
          <w:szCs w:val="28"/>
          <w:lang w:eastAsia="ru-RU"/>
        </w:rPr>
        <w:t xml:space="preserve">: избежать </w:t>
      </w:r>
      <w:r w:rsidR="0064525D">
        <w:rPr>
          <w:rFonts w:eastAsia="Times New Roman" w:cs="Times New Roman"/>
          <w:color w:val="222222"/>
          <w:szCs w:val="28"/>
          <w:lang w:eastAsia="ru-RU"/>
        </w:rPr>
        <w:t xml:space="preserve">потери данных и решить проблему их </w:t>
      </w:r>
      <w:proofErr w:type="spellStart"/>
      <w:r w:rsidR="0064525D">
        <w:rPr>
          <w:rFonts w:eastAsia="Times New Roman" w:cs="Times New Roman"/>
          <w:color w:val="222222"/>
          <w:szCs w:val="28"/>
          <w:lang w:eastAsia="ru-RU"/>
        </w:rPr>
        <w:t>переиспользования</w:t>
      </w:r>
      <w:proofErr w:type="spellEnd"/>
      <w:r w:rsidR="0064525D">
        <w:rPr>
          <w:rFonts w:eastAsia="Times New Roman" w:cs="Times New Roman"/>
          <w:color w:val="222222"/>
          <w:szCs w:val="28"/>
          <w:lang w:eastAsia="ru-RU"/>
        </w:rPr>
        <w:t>.</w:t>
      </w:r>
    </w:p>
    <w:p w:rsidR="008E6BBD" w:rsidRPr="00DF3EB3" w:rsidRDefault="008E6BBD" w:rsidP="00783546">
      <w:pPr>
        <w:shd w:val="clear" w:color="auto" w:fill="FFFFFF"/>
        <w:spacing w:before="100" w:beforeAutospacing="1" w:after="24"/>
        <w:ind w:firstLine="567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lastRenderedPageBreak/>
        <w:t xml:space="preserve">Преимущества каскадной </w:t>
      </w:r>
      <w:proofErr w:type="gramStart"/>
      <w:r>
        <w:rPr>
          <w:rFonts w:eastAsia="Times New Roman" w:cs="Times New Roman"/>
          <w:color w:val="222222"/>
          <w:szCs w:val="28"/>
          <w:lang w:eastAsia="ru-RU"/>
        </w:rPr>
        <w:t xml:space="preserve">модели </w:t>
      </w:r>
      <w:r w:rsidRPr="00DF3EB3">
        <w:rPr>
          <w:rFonts w:eastAsia="Times New Roman" w:cs="Times New Roman"/>
          <w:color w:val="222222"/>
          <w:szCs w:val="28"/>
          <w:lang w:eastAsia="ru-RU"/>
        </w:rPr>
        <w:t>:</w:t>
      </w:r>
      <w:proofErr w:type="gramEnd"/>
    </w:p>
    <w:p w:rsidR="00DF3EB3" w:rsidRPr="00DF3EB3" w:rsidRDefault="00DF3EB3" w:rsidP="00783546">
      <w:pPr>
        <w:pStyle w:val="a3"/>
        <w:ind w:firstLine="567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стабильность требований в течение вс</w:t>
      </w:r>
      <w:r>
        <w:rPr>
          <w:color w:val="000000"/>
          <w:sz w:val="28"/>
          <w:szCs w:val="28"/>
        </w:rPr>
        <w:t>его жизненного цикла разработки.</w:t>
      </w:r>
    </w:p>
    <w:p w:rsidR="00DF3EB3" w:rsidRPr="00DF3EB3" w:rsidRDefault="00DF3EB3" w:rsidP="00783546">
      <w:pPr>
        <w:pStyle w:val="a3"/>
        <w:ind w:firstLine="567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возможность последовательного ус</w:t>
      </w:r>
      <w:r>
        <w:rPr>
          <w:color w:val="000000"/>
          <w:sz w:val="28"/>
          <w:szCs w:val="28"/>
        </w:rPr>
        <w:t>транения возникающих сложностей</w:t>
      </w:r>
      <w:r w:rsidRPr="00DF3EB3">
        <w:rPr>
          <w:color w:val="000000"/>
          <w:sz w:val="28"/>
          <w:szCs w:val="28"/>
        </w:rPr>
        <w:t>.</w:t>
      </w:r>
    </w:p>
    <w:p w:rsidR="00DF3EB3" w:rsidRPr="00DF3EB3" w:rsidRDefault="00DF3EB3" w:rsidP="00783546">
      <w:pPr>
        <w:pStyle w:val="a3"/>
        <w:ind w:firstLine="567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 xml:space="preserve">- определенность и понятность шагов </w:t>
      </w:r>
      <w:r>
        <w:rPr>
          <w:color w:val="000000"/>
          <w:sz w:val="28"/>
          <w:szCs w:val="28"/>
        </w:rPr>
        <w:t>модели и простота ее применения.</w:t>
      </w:r>
    </w:p>
    <w:p w:rsidR="00DF3EB3" w:rsidRPr="00DF3EB3" w:rsidRDefault="00DF3EB3" w:rsidP="00783546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упрощение возможности осуществления планирования,</w:t>
      </w:r>
      <w:r>
        <w:rPr>
          <w:color w:val="000000"/>
          <w:sz w:val="28"/>
          <w:szCs w:val="28"/>
        </w:rPr>
        <w:t xml:space="preserve"> контроля и управления проектом.</w:t>
      </w:r>
    </w:p>
    <w:p w:rsidR="00DF3EB3" w:rsidRPr="00DF3EB3" w:rsidRDefault="00DF3EB3" w:rsidP="00783546">
      <w:pPr>
        <w:pStyle w:val="a3"/>
        <w:ind w:firstLine="567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доступ</w:t>
      </w:r>
      <w:r>
        <w:rPr>
          <w:color w:val="000000"/>
          <w:sz w:val="28"/>
          <w:szCs w:val="28"/>
        </w:rPr>
        <w:t>ность для понимания заказчиками.</w:t>
      </w:r>
    </w:p>
    <w:p w:rsidR="00DF3EB3" w:rsidRPr="00DF3EB3" w:rsidRDefault="00DF3EB3" w:rsidP="00783546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эффективность для проектов с четкими и понятными, но т</w:t>
      </w:r>
      <w:r>
        <w:rPr>
          <w:color w:val="000000"/>
          <w:sz w:val="28"/>
          <w:szCs w:val="28"/>
        </w:rPr>
        <w:t>рудно реализуемыми требованиями.</w:t>
      </w:r>
    </w:p>
    <w:p w:rsidR="00DF3EB3" w:rsidRPr="00DF3EB3" w:rsidRDefault="00DF3EB3" w:rsidP="00783546">
      <w:pPr>
        <w:pStyle w:val="a3"/>
        <w:ind w:firstLine="567"/>
        <w:jc w:val="both"/>
        <w:rPr>
          <w:color w:val="000000"/>
          <w:sz w:val="28"/>
          <w:szCs w:val="28"/>
        </w:rPr>
      </w:pPr>
      <w:r w:rsidRPr="00DF3EB3">
        <w:rPr>
          <w:color w:val="000000"/>
          <w:sz w:val="28"/>
          <w:szCs w:val="28"/>
        </w:rPr>
        <w:t>- эффективность для проектов с высокими требованиями к качеству при отсутствии жестких ограничений затрат и графика работ.</w:t>
      </w:r>
    </w:p>
    <w:p w:rsidR="008E6BBD" w:rsidRDefault="00DF3EB3" w:rsidP="00783546">
      <w:pPr>
        <w:shd w:val="clear" w:color="auto" w:fill="FFFFFF"/>
        <w:spacing w:before="100" w:beforeAutospacing="1" w:after="24"/>
        <w:ind w:firstLine="426"/>
        <w:jc w:val="both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t>Недостатки Каскадной модели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сложность четкого формулирования требований в начале жизненного цикла и невозможность их динамического изменения на его протяжении;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последовательность линейной структуры процесса разработки, в результате возврат к предыдущим шагам для решения возникающих проблем приводит к увеличению затрат и нарушению графика работ;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непригодность промежуточного продукта для использования;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невозможность гибкого моделирования систем, не имеющих аналогов;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позднее обнаружение проблем, связанных со сборкой, в связи с одновременной интеграцией всех результатов в конце разработки;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недостаточное участие пользователя в создании системы – только в самом начале (при разработке требований) и в конце (во время приемочных испытаний);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невозможность предварительной оценки качества системы пользователем;</w:t>
      </w:r>
    </w:p>
    <w:p w:rsidR="00DF3EB3" w:rsidRPr="00DF3EB3" w:rsidRDefault="00AB5B5B" w:rsidP="00783546">
      <w:pPr>
        <w:spacing w:before="100" w:beforeAutospacing="1" w:after="100" w:afterAutospacing="1"/>
        <w:ind w:firstLine="567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F1F2F">
        <w:rPr>
          <w:rFonts w:eastAsia="Times New Roman" w:cs="Times New Roman"/>
          <w:color w:val="000000"/>
          <w:szCs w:val="28"/>
          <w:lang w:eastAsia="ru-RU"/>
        </w:rPr>
        <w:t xml:space="preserve">- </w:t>
      </w:r>
      <w:proofErr w:type="spellStart"/>
      <w:r w:rsidR="00DF3EB3" w:rsidRPr="00DF3EB3">
        <w:rPr>
          <w:rFonts w:eastAsia="Times New Roman" w:cs="Times New Roman"/>
          <w:color w:val="000000"/>
          <w:szCs w:val="28"/>
          <w:lang w:eastAsia="ru-RU"/>
        </w:rPr>
        <w:t>проблемность</w:t>
      </w:r>
      <w:proofErr w:type="spellEnd"/>
      <w:r w:rsidR="00DF3EB3" w:rsidRPr="00DF3EB3">
        <w:rPr>
          <w:rFonts w:eastAsia="Times New Roman" w:cs="Times New Roman"/>
          <w:color w:val="000000"/>
          <w:szCs w:val="28"/>
          <w:lang w:eastAsia="ru-RU"/>
        </w:rPr>
        <w:t xml:space="preserve"> финансирования проекта, связанная со сложностью единовременного распределения больших денежных средств.</w:t>
      </w:r>
    </w:p>
    <w:p w:rsidR="00E77AAA" w:rsidRDefault="00E77AAA">
      <w:pPr>
        <w:spacing w:before="0" w:after="160" w:line="259" w:lineRule="auto"/>
        <w:jc w:val="left"/>
      </w:pPr>
      <w:r>
        <w:br w:type="page"/>
      </w:r>
    </w:p>
    <w:p w:rsidR="00DF3EB3" w:rsidRDefault="00DE0D0C" w:rsidP="00DE0D0C">
      <w:pPr>
        <w:shd w:val="clear" w:color="auto" w:fill="FFFFFF"/>
        <w:spacing w:before="100" w:beforeAutospacing="1" w:after="24"/>
        <w:ind w:firstLine="142"/>
      </w:pPr>
      <w:r>
        <w:lastRenderedPageBreak/>
        <w:t>4.ИЗВЕСТНЫЕ ПРИМЕНЕНИЯ:</w:t>
      </w:r>
    </w:p>
    <w:p w:rsidR="00402DC8" w:rsidRDefault="00402DC8" w:rsidP="002818D0">
      <w:pPr>
        <w:shd w:val="clear" w:color="auto" w:fill="FFFFFF"/>
        <w:spacing w:before="100" w:beforeAutospacing="1" w:after="24"/>
        <w:ind w:firstLine="567"/>
        <w:jc w:val="both"/>
      </w:pPr>
      <w:r>
        <w:t>Таблица 1 – Известные применения каскадной методологии в разработке программных продуктов</w:t>
      </w:r>
    </w:p>
    <w:tbl>
      <w:tblPr>
        <w:tblW w:w="0" w:type="auto"/>
        <w:tblCellSpacing w:w="15" w:type="dxa"/>
        <w:tblBorders>
          <w:top w:val="single" w:sz="12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  <w:gridCol w:w="5450"/>
      </w:tblGrid>
      <w:tr w:rsidR="00DE0D0C" w:rsidRPr="00DE0D0C" w:rsidTr="00DE0D0C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Wüstenrot</w:t>
            </w:r>
            <w:proofErr w:type="spellEnd"/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&amp; </w:t>
            </w:r>
            <w:proofErr w:type="spellStart"/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Württembergische</w:t>
            </w:r>
            <w:proofErr w:type="spellEnd"/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 xml:space="preserve"> (W&amp;W)</w:t>
            </w:r>
          </w:p>
        </w:tc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Разработка ERP-системы д</w:t>
            </w:r>
            <w:r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ля финансового сектора</w:t>
            </w:r>
          </w:p>
        </w:tc>
      </w:tr>
      <w:tr w:rsidR="00DE0D0C" w:rsidRPr="00DE0D0C" w:rsidTr="00DE0D0C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proofErr w:type="spellStart"/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Cisco</w:t>
            </w:r>
            <w:proofErr w:type="spellEnd"/>
          </w:p>
        </w:tc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Разработка систем безопасности</w:t>
            </w:r>
          </w:p>
        </w:tc>
      </w:tr>
      <w:tr w:rsidR="00DE0D0C" w:rsidRPr="00DE0D0C" w:rsidTr="00DE0D0C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hAnsi="Arial" w:cs="Arial"/>
                <w:color w:val="000000"/>
                <w:spacing w:val="2"/>
                <w:lang w:val="en-US"/>
              </w:rPr>
            </w:pPr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val="en-US" w:eastAsia="ru-RU"/>
              </w:rPr>
              <w:t>Microsoft IT,</w:t>
            </w:r>
            <w:r w:rsidRPr="00DE0D0C">
              <w:rPr>
                <w:rFonts w:ascii="Arial" w:hAnsi="Arial" w:cs="Arial"/>
                <w:color w:val="000000"/>
                <w:spacing w:val="2"/>
                <w:lang w:val="en-US"/>
              </w:rPr>
              <w:t xml:space="preserve"> AT Consulting,</w:t>
            </w:r>
          </w:p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val="en-US" w:eastAsia="ru-RU"/>
              </w:rPr>
            </w:pPr>
            <w:r w:rsidRPr="00DE0D0C">
              <w:rPr>
                <w:rFonts w:ascii="Arial" w:hAnsi="Arial" w:cs="Arial"/>
                <w:color w:val="000000"/>
                <w:spacing w:val="2"/>
                <w:lang w:val="en-US"/>
              </w:rPr>
              <w:t>Parallels, SAP, Toyota.</w:t>
            </w:r>
          </w:p>
        </w:tc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  <w:r w:rsidRPr="00DE0D0C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  <w:t>Разнообразные продукты и решения или их части</w:t>
            </w:r>
          </w:p>
        </w:tc>
      </w:tr>
      <w:tr w:rsidR="00DE0D0C" w:rsidRPr="00DE0D0C" w:rsidTr="00DE0D0C">
        <w:trPr>
          <w:tblCellSpacing w:w="15" w:type="dxa"/>
        </w:trPr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BBBBBB"/>
            </w:tcBorders>
            <w:tcMar>
              <w:top w:w="150" w:type="dxa"/>
              <w:left w:w="150" w:type="dxa"/>
              <w:bottom w:w="150" w:type="dxa"/>
              <w:right w:w="150" w:type="dxa"/>
            </w:tcMar>
          </w:tcPr>
          <w:p w:rsidR="00DE0D0C" w:rsidRPr="00DE0D0C" w:rsidRDefault="00DE0D0C" w:rsidP="00DE0D0C">
            <w:pPr>
              <w:spacing w:before="0" w:after="0"/>
              <w:jc w:val="left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ru-RU"/>
              </w:rPr>
            </w:pPr>
          </w:p>
        </w:tc>
      </w:tr>
    </w:tbl>
    <w:p w:rsidR="00402DC8" w:rsidRDefault="00402DC8" w:rsidP="00445A09">
      <w:p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Cs w:val="28"/>
          <w:lang w:eastAsia="ru-RU"/>
        </w:rPr>
      </w:pPr>
    </w:p>
    <w:p w:rsidR="00402DC8" w:rsidRDefault="00402DC8">
      <w:pPr>
        <w:spacing w:before="0" w:after="160" w:line="259" w:lineRule="auto"/>
        <w:jc w:val="left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br w:type="page"/>
      </w:r>
    </w:p>
    <w:p w:rsidR="00DE0D0C" w:rsidRDefault="00445A09" w:rsidP="00445A09">
      <w:pPr>
        <w:shd w:val="clear" w:color="auto" w:fill="FFFFFF"/>
        <w:spacing w:before="100" w:beforeAutospacing="1" w:after="24"/>
        <w:rPr>
          <w:rFonts w:eastAsia="Times New Roman" w:cs="Times New Roman"/>
          <w:color w:val="222222"/>
          <w:szCs w:val="28"/>
          <w:lang w:eastAsia="ru-RU"/>
        </w:rPr>
      </w:pPr>
      <w:r>
        <w:rPr>
          <w:rFonts w:eastAsia="Times New Roman" w:cs="Times New Roman"/>
          <w:color w:val="222222"/>
          <w:szCs w:val="28"/>
          <w:lang w:eastAsia="ru-RU"/>
        </w:rPr>
        <w:lastRenderedPageBreak/>
        <w:t xml:space="preserve"> ВЫВОДЫ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 xml:space="preserve">На ранних стадиях проекта можно достаточно точно прогнозировать и </w:t>
      </w:r>
      <w:proofErr w:type="gramStart"/>
      <w:r w:rsidRPr="00E2341A">
        <w:rPr>
          <w:color w:val="444444"/>
          <w:sz w:val="28"/>
          <w:szCs w:val="28"/>
        </w:rPr>
        <w:t>время</w:t>
      </w:r>
      <w:proofErr w:type="gramEnd"/>
      <w:r w:rsidRPr="00E2341A">
        <w:rPr>
          <w:color w:val="444444"/>
          <w:sz w:val="28"/>
          <w:szCs w:val="28"/>
        </w:rPr>
        <w:t xml:space="preserve"> и материальные затраты на его реализацию. По окончании проекта заказчик получает тот продукт, который был изначально запланирован.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>Только этапы проектирования требуют наличия высококвалифицированных специалистов, реализация может осуществляться менее опытными программистами.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 xml:space="preserve">Такие проекты хорошо масштабируются. После завершения проектирования работа по созданию разных модулей может проходить независимо друг от друга. 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 xml:space="preserve">Несмотря на огромный успех в те времена, у водопадной модели были серьезные ограничения и недостатки: 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>Заказчик получает готовый продукт только в самом конце разработки. В то время как проект с применением данной методологии может длиться от одного года до двух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 xml:space="preserve">В большинстве проектов возникают проблемы с формулированием требований на раннем этапе разработки. 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>Эти недостатки привели к провалу огромного количества проектов</w:t>
      </w:r>
      <w:r w:rsidR="00E2341A" w:rsidRPr="00E2341A">
        <w:rPr>
          <w:color w:val="444444"/>
          <w:sz w:val="28"/>
          <w:szCs w:val="28"/>
        </w:rPr>
        <w:t xml:space="preserve"> и возникла потребность разрабатывать новые методологии разработки программных продуктов</w:t>
      </w:r>
      <w:r w:rsidRPr="00E2341A">
        <w:rPr>
          <w:color w:val="444444"/>
          <w:sz w:val="28"/>
          <w:szCs w:val="28"/>
        </w:rPr>
        <w:t xml:space="preserve">. </w:t>
      </w:r>
    </w:p>
    <w:p w:rsidR="00415658" w:rsidRPr="00E2341A" w:rsidRDefault="00415658" w:rsidP="00E2341A">
      <w:pPr>
        <w:pStyle w:val="a3"/>
        <w:shd w:val="clear" w:color="auto" w:fill="FFFFFF"/>
        <w:spacing w:after="0" w:afterAutospacing="0"/>
        <w:ind w:firstLine="567"/>
        <w:jc w:val="both"/>
        <w:rPr>
          <w:color w:val="444444"/>
          <w:sz w:val="28"/>
          <w:szCs w:val="28"/>
        </w:rPr>
      </w:pPr>
      <w:r w:rsidRPr="00E2341A">
        <w:rPr>
          <w:color w:val="444444"/>
          <w:sz w:val="28"/>
          <w:szCs w:val="28"/>
        </w:rPr>
        <w:t>Несмотря на</w:t>
      </w:r>
      <w:r w:rsidR="00E2341A" w:rsidRPr="00E2341A">
        <w:rPr>
          <w:color w:val="444444"/>
          <w:sz w:val="28"/>
          <w:szCs w:val="28"/>
        </w:rPr>
        <w:t xml:space="preserve"> существенные недостатки</w:t>
      </w:r>
      <w:r w:rsidRPr="00E2341A">
        <w:rPr>
          <w:color w:val="444444"/>
          <w:sz w:val="28"/>
          <w:szCs w:val="28"/>
        </w:rPr>
        <w:t>, водопадная модель</w:t>
      </w:r>
      <w:r w:rsidR="00E2341A" w:rsidRPr="00E2341A">
        <w:rPr>
          <w:color w:val="444444"/>
          <w:sz w:val="28"/>
          <w:szCs w:val="28"/>
        </w:rPr>
        <w:t xml:space="preserve"> </w:t>
      </w:r>
      <w:proofErr w:type="spellStart"/>
      <w:r w:rsidR="00E2341A" w:rsidRPr="00E2341A">
        <w:rPr>
          <w:color w:val="444444"/>
          <w:sz w:val="28"/>
          <w:szCs w:val="28"/>
        </w:rPr>
        <w:t>испрользуется</w:t>
      </w:r>
      <w:proofErr w:type="spellEnd"/>
      <w:r w:rsidR="00E2341A" w:rsidRPr="00E2341A">
        <w:rPr>
          <w:color w:val="444444"/>
          <w:sz w:val="28"/>
          <w:szCs w:val="28"/>
        </w:rPr>
        <w:t xml:space="preserve"> в современной разработке</w:t>
      </w:r>
      <w:r w:rsidRPr="00E2341A">
        <w:rPr>
          <w:color w:val="444444"/>
          <w:sz w:val="28"/>
          <w:szCs w:val="28"/>
        </w:rPr>
        <w:t xml:space="preserve">. </w:t>
      </w:r>
      <w:r w:rsidR="00E2341A" w:rsidRPr="00E2341A">
        <w:rPr>
          <w:color w:val="444444"/>
          <w:sz w:val="28"/>
          <w:szCs w:val="28"/>
        </w:rPr>
        <w:t>Т</w:t>
      </w:r>
      <w:r w:rsidRPr="00E2341A">
        <w:rPr>
          <w:color w:val="444444"/>
          <w:sz w:val="28"/>
          <w:szCs w:val="28"/>
        </w:rPr>
        <w:t xml:space="preserve">олько водопад применяют для создания программ, к качеству которых предъявляются высокие требования: системы управления критическими производствами, высококачественные системы информационной безопасности. </w:t>
      </w:r>
    </w:p>
    <w:p w:rsidR="00E77AAA" w:rsidRPr="002818D0" w:rsidRDefault="00E77AAA">
      <w:pPr>
        <w:spacing w:before="0" w:after="160" w:line="259" w:lineRule="auto"/>
        <w:jc w:val="left"/>
      </w:pPr>
      <w:r w:rsidRPr="002818D0">
        <w:br w:type="page"/>
      </w:r>
    </w:p>
    <w:p w:rsidR="00445A09" w:rsidRPr="00E77AAA" w:rsidRDefault="00445A09" w:rsidP="00445A09">
      <w:pPr>
        <w:shd w:val="clear" w:color="auto" w:fill="FFFFFF"/>
        <w:spacing w:before="100" w:beforeAutospacing="1" w:after="24"/>
        <w:rPr>
          <w:lang w:val="en-US"/>
        </w:rPr>
      </w:pPr>
      <w:r w:rsidRPr="002818D0">
        <w:lastRenderedPageBreak/>
        <w:t xml:space="preserve"> </w:t>
      </w:r>
      <w:r>
        <w:t>СПИСОК</w:t>
      </w:r>
      <w:r w:rsidRPr="00E77AAA">
        <w:rPr>
          <w:lang w:val="en-US"/>
        </w:rPr>
        <w:t xml:space="preserve"> </w:t>
      </w:r>
      <w:r>
        <w:t>ИСПОЛЬЗОВАННОЙ</w:t>
      </w:r>
      <w:r w:rsidRPr="00E77AAA">
        <w:rPr>
          <w:lang w:val="en-US"/>
        </w:rPr>
        <w:t xml:space="preserve"> </w:t>
      </w:r>
      <w:r>
        <w:t>ЛИТЕРАТУРЫ</w:t>
      </w:r>
      <w:r w:rsidRPr="00E77AAA">
        <w:rPr>
          <w:lang w:val="en-US"/>
        </w:rPr>
        <w:t>:</w:t>
      </w:r>
    </w:p>
    <w:p w:rsidR="00BF1D8D" w:rsidRPr="002818D0" w:rsidRDefault="00C54747" w:rsidP="002818D0">
      <w:pPr>
        <w:ind w:firstLine="567"/>
        <w:jc w:val="left"/>
        <w:rPr>
          <w:rFonts w:cs="Times New Roman"/>
          <w:color w:val="000000" w:themeColor="text1"/>
          <w:szCs w:val="28"/>
          <w:lang w:val="en-US"/>
        </w:rPr>
      </w:pPr>
      <w:hyperlink r:id="rId8" w:history="1">
        <w:r w:rsidR="00EC201D" w:rsidRPr="002818D0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  <w:lang w:val="en-US"/>
          </w:rPr>
          <w:t>Royce, W.E.</w:t>
        </w:r>
        <w:r w:rsidR="00BF1D8D" w:rsidRPr="002818D0">
          <w:rPr>
            <w:rStyle w:val="a4"/>
            <w:rFonts w:cs="Times New Roman"/>
            <w:color w:val="000000" w:themeColor="text1"/>
            <w:szCs w:val="28"/>
            <w:u w:val="none"/>
            <w:shd w:val="clear" w:color="auto" w:fill="FFFFFF"/>
            <w:lang w:val="en-US"/>
          </w:rPr>
          <w:t> </w:t>
        </w:r>
        <w:r w:rsidR="00BF1D8D" w:rsidRPr="002818D0">
          <w:rPr>
            <w:rStyle w:val="a4"/>
            <w:rFonts w:cs="Times New Roman"/>
            <w:iCs/>
            <w:color w:val="000000" w:themeColor="text1"/>
            <w:szCs w:val="28"/>
            <w:u w:val="none"/>
            <w:shd w:val="clear" w:color="auto" w:fill="FFFFFF"/>
            <w:lang w:val="en-US"/>
          </w:rPr>
          <w:t>Managing the Development of Large Software Systems</w:t>
        </w:r>
      </w:hyperlink>
      <w:r w:rsidR="00EC201D" w:rsidRPr="002818D0">
        <w:rPr>
          <w:rStyle w:val="a4"/>
          <w:rFonts w:cs="Times New Roman"/>
          <w:iCs/>
          <w:color w:val="000000" w:themeColor="text1"/>
          <w:szCs w:val="28"/>
          <w:u w:val="none"/>
          <w:shd w:val="clear" w:color="auto" w:fill="FFFFFF"/>
          <w:lang w:val="en-US"/>
        </w:rPr>
        <w:t>//</w:t>
      </w:r>
      <w:proofErr w:type="spellStart"/>
      <w:r w:rsidR="00EC201D" w:rsidRPr="002818D0">
        <w:rPr>
          <w:rStyle w:val="a4"/>
          <w:rFonts w:cs="Times New Roman"/>
          <w:iCs/>
          <w:color w:val="000000" w:themeColor="text1"/>
          <w:szCs w:val="28"/>
          <w:u w:val="none"/>
          <w:shd w:val="clear" w:color="auto" w:fill="FFFFFF"/>
          <w:lang w:val="en-US"/>
        </w:rPr>
        <w:t>Wayback</w:t>
      </w:r>
      <w:proofErr w:type="spellEnd"/>
      <w:r w:rsidR="00EC201D" w:rsidRPr="002818D0">
        <w:rPr>
          <w:rStyle w:val="a4"/>
          <w:rFonts w:cs="Times New Roman"/>
          <w:iCs/>
          <w:color w:val="000000" w:themeColor="text1"/>
          <w:szCs w:val="28"/>
          <w:u w:val="none"/>
          <w:shd w:val="clear" w:color="auto" w:fill="FFFFFF"/>
          <w:lang w:val="en-US"/>
        </w:rPr>
        <w:t xml:space="preserve"> machine. – 1970. – C. 1-13.</w:t>
      </w:r>
    </w:p>
    <w:p w:rsidR="00445A09" w:rsidRPr="002818D0" w:rsidRDefault="00E40007" w:rsidP="002818D0">
      <w:pPr>
        <w:shd w:val="clear" w:color="auto" w:fill="FFFFFF"/>
        <w:spacing w:before="100" w:beforeAutospacing="1" w:after="24"/>
        <w:ind w:firstLine="567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Shewhart, W. A.</w:t>
      </w:r>
      <w:r w:rsidR="00BF1D8D" w:rsidRPr="002818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 Economic control of </w:t>
      </w:r>
      <w:r w:rsidRPr="002818D0">
        <w:rPr>
          <w:rFonts w:cs="Times New Roman"/>
          <w:color w:val="222222"/>
          <w:szCs w:val="28"/>
          <w:shd w:val="clear" w:color="auto" w:fill="FFFFFF"/>
          <w:lang w:val="en-US"/>
        </w:rPr>
        <w:t>quality of manufactured product</w:t>
      </w:r>
      <w:proofErr w:type="gramStart"/>
      <w:r w:rsidRPr="002818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/ </w:t>
      </w:r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,</w:t>
      </w:r>
      <w:proofErr w:type="gramEnd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 xml:space="preserve"> W. A. </w:t>
      </w:r>
      <w:proofErr w:type="spellStart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Shewhart</w:t>
      </w:r>
      <w:proofErr w:type="spellEnd"/>
      <w:r w:rsidR="005A58B2"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 xml:space="preserve">, 2010 </w:t>
      </w:r>
      <w:r w:rsidR="00EC201D"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–</w:t>
      </w:r>
      <w:r w:rsidR="005A58B2"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 xml:space="preserve"> 151</w:t>
      </w:r>
      <w:r w:rsidR="00EC201D"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.</w:t>
      </w:r>
    </w:p>
    <w:p w:rsidR="00445A09" w:rsidRPr="002818D0" w:rsidRDefault="00E40007" w:rsidP="002818D0">
      <w:pPr>
        <w:shd w:val="clear" w:color="auto" w:fill="FFFFFF"/>
        <w:spacing w:before="100" w:beforeAutospacing="1" w:after="24"/>
        <w:ind w:firstLine="567"/>
        <w:jc w:val="both"/>
        <w:rPr>
          <w:rFonts w:cs="Times New Roman"/>
          <w:color w:val="222222"/>
          <w:szCs w:val="28"/>
          <w:shd w:val="clear" w:color="auto" w:fill="FFFFFF"/>
          <w:lang w:val="en-US"/>
        </w:rPr>
      </w:pPr>
      <w:proofErr w:type="spellStart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Shewhart</w:t>
      </w:r>
      <w:proofErr w:type="spellEnd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 xml:space="preserve">, </w:t>
      </w:r>
      <w:proofErr w:type="spellStart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W.</w:t>
      </w:r>
      <w:proofErr w:type="gramStart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A</w:t>
      </w:r>
      <w:r w:rsidR="00152FCB"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.</w:t>
      </w:r>
      <w:r w:rsidR="00152FCB" w:rsidRPr="002818D0">
        <w:rPr>
          <w:rFonts w:cs="Times New Roman"/>
          <w:color w:val="222222"/>
          <w:szCs w:val="28"/>
          <w:shd w:val="clear" w:color="auto" w:fill="FFFFFF"/>
          <w:lang w:val="en-US"/>
        </w:rPr>
        <w:t>Statistical</w:t>
      </w:r>
      <w:proofErr w:type="spellEnd"/>
      <w:proofErr w:type="gramEnd"/>
      <w:r w:rsidR="00152FCB" w:rsidRPr="002818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 method from t</w:t>
      </w:r>
      <w:r w:rsidRPr="002818D0">
        <w:rPr>
          <w:rFonts w:cs="Times New Roman"/>
          <w:color w:val="222222"/>
          <w:szCs w:val="28"/>
          <w:shd w:val="clear" w:color="auto" w:fill="FFFFFF"/>
          <w:lang w:val="en-US"/>
        </w:rPr>
        <w:t xml:space="preserve">he viewpoint of quality control/ </w:t>
      </w:r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 xml:space="preserve">W.A. </w:t>
      </w:r>
      <w:proofErr w:type="spellStart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Shewhart</w:t>
      </w:r>
      <w:proofErr w:type="spellEnd"/>
      <w:r w:rsidRPr="002818D0">
        <w:rPr>
          <w:rFonts w:cs="Times New Roman"/>
          <w:iCs/>
          <w:color w:val="222222"/>
          <w:szCs w:val="28"/>
          <w:shd w:val="clear" w:color="auto" w:fill="FFFFFF"/>
          <w:lang w:val="en-US"/>
        </w:rPr>
        <w:t>, 2011 – 176c</w:t>
      </w:r>
    </w:p>
    <w:p w:rsidR="00E2341A" w:rsidRPr="002818D0" w:rsidRDefault="00EC201D" w:rsidP="002818D0">
      <w:pPr>
        <w:shd w:val="clear" w:color="auto" w:fill="FFFFFF"/>
        <w:spacing w:before="100" w:beforeAutospacing="1" w:after="24"/>
        <w:ind w:firstLine="567"/>
        <w:jc w:val="both"/>
        <w:rPr>
          <w:rFonts w:eastAsia="Times New Roman" w:cs="Times New Roman"/>
          <w:color w:val="000000" w:themeColor="text1"/>
          <w:szCs w:val="28"/>
          <w:lang w:val="en-US" w:eastAsia="ru-RU"/>
        </w:rPr>
      </w:pPr>
      <w:r w:rsidRPr="002818D0">
        <w:rPr>
          <w:rFonts w:cs="Times New Roman"/>
          <w:color w:val="444444"/>
          <w:szCs w:val="28"/>
          <w:shd w:val="clear" w:color="auto" w:fill="FFFFFF"/>
          <w:lang w:val="en-US"/>
        </w:rPr>
        <w:t xml:space="preserve">McConnell, S.A. </w:t>
      </w:r>
      <w:r w:rsidR="00E2341A" w:rsidRPr="002818D0">
        <w:rPr>
          <w:rFonts w:cs="Times New Roman"/>
          <w:color w:val="444444"/>
          <w:szCs w:val="28"/>
          <w:shd w:val="clear" w:color="auto" w:fill="FFFFFF"/>
          <w:lang w:val="en-US"/>
        </w:rPr>
        <w:t>Rapid Development:</w:t>
      </w:r>
      <w:r w:rsidRPr="002818D0">
        <w:rPr>
          <w:rFonts w:cs="Times New Roman"/>
          <w:color w:val="444444"/>
          <w:szCs w:val="28"/>
          <w:shd w:val="clear" w:color="auto" w:fill="FFFFFF"/>
          <w:lang w:val="en-US"/>
        </w:rPr>
        <w:t xml:space="preserve"> Taming Wild Software Schedules// Microsoft Press. – </w:t>
      </w:r>
      <w:r w:rsidR="00E2341A" w:rsidRPr="002818D0">
        <w:rPr>
          <w:rFonts w:cs="Times New Roman"/>
          <w:color w:val="444444"/>
          <w:szCs w:val="28"/>
          <w:shd w:val="clear" w:color="auto" w:fill="FFFFFF"/>
          <w:lang w:val="en-US"/>
        </w:rPr>
        <w:t>199</w:t>
      </w:r>
      <w:bookmarkStart w:id="0" w:name="_GoBack"/>
      <w:bookmarkEnd w:id="0"/>
      <w:r w:rsidR="00E2341A" w:rsidRPr="002818D0">
        <w:rPr>
          <w:rFonts w:cs="Times New Roman"/>
          <w:color w:val="444444"/>
          <w:szCs w:val="28"/>
          <w:shd w:val="clear" w:color="auto" w:fill="FFFFFF"/>
          <w:lang w:val="en-US"/>
        </w:rPr>
        <w:t>6</w:t>
      </w:r>
      <w:r w:rsidR="002818D0" w:rsidRPr="002818D0">
        <w:rPr>
          <w:rFonts w:cs="Times New Roman"/>
          <w:color w:val="444444"/>
          <w:szCs w:val="28"/>
          <w:shd w:val="clear" w:color="auto" w:fill="FFFFFF"/>
          <w:lang w:val="en-US"/>
        </w:rPr>
        <w:t>. – C.3-7</w:t>
      </w:r>
    </w:p>
    <w:sectPr w:rsidR="00E2341A" w:rsidRPr="002818D0" w:rsidSect="00402DC8">
      <w:headerReference w:type="default" r:id="rId9"/>
      <w:headerReference w:type="first" r:id="rId10"/>
      <w:pgSz w:w="11906" w:h="16838"/>
      <w:pgMar w:top="1134" w:right="851" w:bottom="1134" w:left="1418" w:header="709" w:footer="709" w:gutter="0"/>
      <w:pgNumType w:start="2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747" w:rsidRDefault="00C54747" w:rsidP="00E77AAA">
      <w:pPr>
        <w:spacing w:before="0" w:after="0"/>
      </w:pPr>
      <w:r>
        <w:separator/>
      </w:r>
    </w:p>
  </w:endnote>
  <w:endnote w:type="continuationSeparator" w:id="0">
    <w:p w:rsidR="00C54747" w:rsidRDefault="00C54747" w:rsidP="00E77A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747" w:rsidRDefault="00C54747" w:rsidP="00E77AAA">
      <w:pPr>
        <w:spacing w:before="0" w:after="0"/>
      </w:pPr>
      <w:r>
        <w:separator/>
      </w:r>
    </w:p>
  </w:footnote>
  <w:footnote w:type="continuationSeparator" w:id="0">
    <w:p w:rsidR="00C54747" w:rsidRDefault="00C54747" w:rsidP="00E77AAA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A2" w:rsidRPr="00402DC8" w:rsidRDefault="005940A2">
    <w:pPr>
      <w:pStyle w:val="a5"/>
    </w:pPr>
    <w:r w:rsidRPr="00402DC8">
      <w:fldChar w:fldCharType="begin"/>
    </w:r>
    <w:r w:rsidRPr="00402DC8">
      <w:instrText xml:space="preserve"> </w:instrText>
    </w:r>
    <w:r w:rsidRPr="00402DC8">
      <w:rPr>
        <w:lang w:val="en-US"/>
      </w:rPr>
      <w:instrText>PAGE</w:instrText>
    </w:r>
    <w:r w:rsidRPr="00402DC8">
      <w:instrText xml:space="preserve"> </w:instrText>
    </w:r>
    <w:r w:rsidRPr="00402DC8">
      <w:fldChar w:fldCharType="separate"/>
    </w:r>
    <w:r w:rsidR="002818D0">
      <w:rPr>
        <w:noProof/>
        <w:lang w:val="en-US"/>
      </w:rPr>
      <w:t>7</w:t>
    </w:r>
    <w:r w:rsidRPr="00402DC8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40A2" w:rsidRPr="00962F15" w:rsidRDefault="005940A2" w:rsidP="00962F15">
    <w:pPr>
      <w:pStyle w:val="a5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PAGE </w:instrText>
    </w:r>
    <w:r>
      <w:rPr>
        <w:lang w:val="en-US"/>
      </w:rPr>
      <w:fldChar w:fldCharType="separate"/>
    </w:r>
    <w:r>
      <w:rPr>
        <w:noProof/>
        <w:lang w:val="en-US"/>
      </w:rPr>
      <w:t>2</w:t>
    </w:r>
    <w:r>
      <w:rPr>
        <w:lang w:val="en-US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70472"/>
    <w:multiLevelType w:val="multilevel"/>
    <w:tmpl w:val="6C5201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F64180"/>
    <w:multiLevelType w:val="multilevel"/>
    <w:tmpl w:val="0B24A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14644D"/>
    <w:multiLevelType w:val="hybridMultilevel"/>
    <w:tmpl w:val="3C0AA858"/>
    <w:lvl w:ilvl="0" w:tplc="AEE632C6">
      <w:start w:val="3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FE47FDC"/>
    <w:multiLevelType w:val="multilevel"/>
    <w:tmpl w:val="E834D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432081"/>
    <w:multiLevelType w:val="multilevel"/>
    <w:tmpl w:val="41B2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F4A34"/>
    <w:multiLevelType w:val="multilevel"/>
    <w:tmpl w:val="07C44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89"/>
    <w:rsid w:val="000A4C4C"/>
    <w:rsid w:val="000B3429"/>
    <w:rsid w:val="00123BEF"/>
    <w:rsid w:val="00152FCB"/>
    <w:rsid w:val="00210010"/>
    <w:rsid w:val="002511A4"/>
    <w:rsid w:val="002818D0"/>
    <w:rsid w:val="002B5712"/>
    <w:rsid w:val="002F099A"/>
    <w:rsid w:val="003218B5"/>
    <w:rsid w:val="0035266B"/>
    <w:rsid w:val="003E5769"/>
    <w:rsid w:val="003E715F"/>
    <w:rsid w:val="00402DC8"/>
    <w:rsid w:val="00415658"/>
    <w:rsid w:val="00445A09"/>
    <w:rsid w:val="004A36E0"/>
    <w:rsid w:val="00530229"/>
    <w:rsid w:val="0054485E"/>
    <w:rsid w:val="0057149A"/>
    <w:rsid w:val="005940A2"/>
    <w:rsid w:val="005A2177"/>
    <w:rsid w:val="005A58B2"/>
    <w:rsid w:val="0064525D"/>
    <w:rsid w:val="006B3B5E"/>
    <w:rsid w:val="00713C89"/>
    <w:rsid w:val="00727E6A"/>
    <w:rsid w:val="007352B9"/>
    <w:rsid w:val="00742914"/>
    <w:rsid w:val="00783546"/>
    <w:rsid w:val="007A331B"/>
    <w:rsid w:val="007B47D6"/>
    <w:rsid w:val="00851BFF"/>
    <w:rsid w:val="0087246D"/>
    <w:rsid w:val="008E6BBD"/>
    <w:rsid w:val="008F5271"/>
    <w:rsid w:val="008F712D"/>
    <w:rsid w:val="00962F15"/>
    <w:rsid w:val="00AB5B5B"/>
    <w:rsid w:val="00AE3138"/>
    <w:rsid w:val="00AF1F2F"/>
    <w:rsid w:val="00B26859"/>
    <w:rsid w:val="00BF1D8D"/>
    <w:rsid w:val="00C54747"/>
    <w:rsid w:val="00C85860"/>
    <w:rsid w:val="00DD1A9D"/>
    <w:rsid w:val="00DE0D0C"/>
    <w:rsid w:val="00DF3EB3"/>
    <w:rsid w:val="00E2341A"/>
    <w:rsid w:val="00E40007"/>
    <w:rsid w:val="00E72BA6"/>
    <w:rsid w:val="00E77AAA"/>
    <w:rsid w:val="00E85AC4"/>
    <w:rsid w:val="00EC201D"/>
    <w:rsid w:val="00EE7312"/>
    <w:rsid w:val="00FB18A3"/>
    <w:rsid w:val="00F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E5643F"/>
  <w15:chartTrackingRefBased/>
  <w15:docId w15:val="{6F858113-C174-41BF-86D3-CB1E21B29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На_стиле"/>
    <w:qFormat/>
    <w:rsid w:val="00AE3138"/>
    <w:pPr>
      <w:spacing w:before="120" w:after="120" w:line="240" w:lineRule="auto"/>
      <w:jc w:val="center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400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link w:val="40"/>
    <w:uiPriority w:val="9"/>
    <w:qFormat/>
    <w:rsid w:val="00415658"/>
    <w:pPr>
      <w:spacing w:before="100" w:beforeAutospacing="1" w:after="100" w:afterAutospacing="1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3EB3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F1D8D"/>
    <w:rPr>
      <w:color w:val="0000FF"/>
      <w:u w:val="single"/>
    </w:rPr>
  </w:style>
  <w:style w:type="paragraph" w:styleId="a5">
    <w:name w:val="header"/>
    <w:basedOn w:val="a"/>
    <w:link w:val="a6"/>
    <w:uiPriority w:val="99"/>
    <w:unhideWhenUsed/>
    <w:rsid w:val="00E77AAA"/>
    <w:pPr>
      <w:tabs>
        <w:tab w:val="center" w:pos="4677"/>
        <w:tab w:val="right" w:pos="9355"/>
      </w:tabs>
      <w:spacing w:before="0" w:after="0"/>
    </w:pPr>
  </w:style>
  <w:style w:type="character" w:customStyle="1" w:styleId="a6">
    <w:name w:val="Верхний колонтитул Знак"/>
    <w:basedOn w:val="a0"/>
    <w:link w:val="a5"/>
    <w:uiPriority w:val="99"/>
    <w:rsid w:val="00E77AAA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E77AAA"/>
    <w:pPr>
      <w:tabs>
        <w:tab w:val="center" w:pos="4677"/>
        <w:tab w:val="right" w:pos="9355"/>
      </w:tabs>
      <w:spacing w:before="0" w:after="0"/>
    </w:pPr>
  </w:style>
  <w:style w:type="character" w:customStyle="1" w:styleId="a8">
    <w:name w:val="Нижний колонтитул Знак"/>
    <w:basedOn w:val="a0"/>
    <w:link w:val="a7"/>
    <w:uiPriority w:val="99"/>
    <w:rsid w:val="00E77AAA"/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41565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9">
    <w:name w:val="Emphasis"/>
    <w:basedOn w:val="a0"/>
    <w:uiPriority w:val="20"/>
    <w:qFormat/>
    <w:rsid w:val="00415658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400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7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8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8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9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0315200930/http:/www.cs.umd.edu/class/spring2003/cmsc838p/Process/waterfall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1DAD4A-A4D2-404D-8016-24F23C8DDD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1232</Words>
  <Characters>7023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Крам</dc:creator>
  <cp:keywords/>
  <dc:description/>
  <cp:lastModifiedBy>Игорь Крам</cp:lastModifiedBy>
  <cp:revision>8</cp:revision>
  <dcterms:created xsi:type="dcterms:W3CDTF">2019-05-11T21:44:00Z</dcterms:created>
  <dcterms:modified xsi:type="dcterms:W3CDTF">2019-05-14T19:53:00Z</dcterms:modified>
</cp:coreProperties>
</file>