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86E84" w14:textId="77777777" w:rsidR="00DA283B" w:rsidRDefault="00DA283B" w:rsidP="00DA283B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МИНИСТЕРСТВО ОБРАЗОВАНИЯ И НАУКИ РОССИЙСКОЙ ФЕДЕРАЦИИ </w:t>
      </w:r>
    </w:p>
    <w:p w14:paraId="5D14C067" w14:textId="77777777" w:rsidR="00DA283B" w:rsidRDefault="00DA283B" w:rsidP="00DA283B">
      <w:pPr>
        <w:ind w:firstLine="0"/>
        <w:jc w:val="center"/>
        <w:rPr>
          <w:rFonts w:cs="Times New Roman"/>
        </w:rPr>
      </w:pPr>
      <w:r>
        <w:rPr>
          <w:rFonts w:cs="Times New Roman"/>
        </w:rPr>
        <w:t>Государственное автономное учреждение высшего образования</w:t>
      </w:r>
    </w:p>
    <w:p w14:paraId="00261267" w14:textId="77777777" w:rsidR="00DA283B" w:rsidRDefault="00DA283B" w:rsidP="00DA283B">
      <w:pPr>
        <w:ind w:firstLine="0"/>
        <w:jc w:val="center"/>
        <w:rPr>
          <w:rFonts w:cs="Times New Roman"/>
        </w:rPr>
      </w:pPr>
      <w:r>
        <w:rPr>
          <w:rFonts w:cs="Times New Roman"/>
        </w:rPr>
        <w:t>«Севастопольский государственный университет»</w:t>
      </w:r>
    </w:p>
    <w:p w14:paraId="4F9CAADF" w14:textId="77777777" w:rsidR="00DA283B" w:rsidRDefault="00DA283B" w:rsidP="00DA283B">
      <w:pPr>
        <w:jc w:val="center"/>
        <w:rPr>
          <w:rFonts w:cs="Times New Roman"/>
        </w:rPr>
      </w:pPr>
      <w:r>
        <w:rPr>
          <w:rFonts w:cs="Times New Roman"/>
        </w:rPr>
        <w:t>Кафедра Информационные системы</w:t>
      </w:r>
    </w:p>
    <w:p w14:paraId="4854025B" w14:textId="77777777" w:rsidR="00DA283B" w:rsidRDefault="00DA283B" w:rsidP="00DA283B">
      <w:pPr>
        <w:ind w:firstLine="0"/>
        <w:jc w:val="center"/>
        <w:rPr>
          <w:rFonts w:cs="Times New Roman"/>
        </w:rPr>
      </w:pPr>
      <w:r>
        <w:rPr>
          <w:rFonts w:cs="Times New Roman"/>
        </w:rPr>
        <w:t>Институт информационных технологий и управления в технических системах</w:t>
      </w:r>
    </w:p>
    <w:p w14:paraId="59EB4103" w14:textId="346EE455" w:rsidR="00DA283B" w:rsidRDefault="008C701B" w:rsidP="00DA283B">
      <w:pPr>
        <w:ind w:firstLine="0"/>
        <w:jc w:val="center"/>
        <w:rPr>
          <w:rFonts w:cs="Times New Roman"/>
        </w:rPr>
      </w:pPr>
      <w:r>
        <w:rPr>
          <w:rFonts w:cs="Times New Roman"/>
        </w:rPr>
        <w:t>Курс 3 группа ИС/б-32</w:t>
      </w:r>
      <w:r w:rsidR="00DA283B">
        <w:rPr>
          <w:rFonts w:cs="Times New Roman"/>
        </w:rPr>
        <w:t>-о</w:t>
      </w:r>
    </w:p>
    <w:p w14:paraId="3129F5C5" w14:textId="77777777" w:rsidR="00DA283B" w:rsidRDefault="00DA283B" w:rsidP="00DA283B">
      <w:pPr>
        <w:ind w:firstLine="0"/>
        <w:jc w:val="center"/>
        <w:rPr>
          <w:rFonts w:cs="Times New Roman"/>
        </w:rPr>
      </w:pPr>
      <w:r>
        <w:rPr>
          <w:rFonts w:cs="Times New Roman"/>
        </w:rPr>
        <w:t>09.03.02 Информационные системы и технологии (уровень бакалавриата)</w:t>
      </w:r>
    </w:p>
    <w:p w14:paraId="31C64CB3" w14:textId="149C893D" w:rsidR="00DA283B" w:rsidRDefault="00DA283B" w:rsidP="00DA283B">
      <w:pPr>
        <w:jc w:val="center"/>
        <w:rPr>
          <w:rFonts w:cs="Times New Roman"/>
        </w:rPr>
      </w:pPr>
    </w:p>
    <w:p w14:paraId="5449B656" w14:textId="77777777" w:rsidR="00DA283B" w:rsidRDefault="00DA283B" w:rsidP="00DA283B">
      <w:pPr>
        <w:jc w:val="center"/>
        <w:rPr>
          <w:rFonts w:cs="Times New Roman"/>
        </w:rPr>
      </w:pPr>
    </w:p>
    <w:p w14:paraId="1F794978" w14:textId="77777777" w:rsidR="00DA283B" w:rsidRDefault="00DA283B" w:rsidP="00DA283B">
      <w:pPr>
        <w:ind w:firstLine="0"/>
        <w:jc w:val="center"/>
        <w:rPr>
          <w:rFonts w:cs="Times New Roman"/>
        </w:rPr>
      </w:pPr>
      <w:r>
        <w:rPr>
          <w:rFonts w:cs="Times New Roman"/>
        </w:rPr>
        <w:t>ОТЧЕТ</w:t>
      </w:r>
    </w:p>
    <w:p w14:paraId="0B043D4A" w14:textId="77777777" w:rsidR="00DA283B" w:rsidRDefault="00DA283B" w:rsidP="00DA283B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лабораторной работе №1</w:t>
      </w:r>
    </w:p>
    <w:p w14:paraId="3CAFF84E" w14:textId="5DBF729B" w:rsidR="00DA283B" w:rsidRDefault="00DA283B" w:rsidP="00DA283B">
      <w:pPr>
        <w:ind w:left="709" w:right="565" w:firstLine="0"/>
        <w:jc w:val="center"/>
        <w:rPr>
          <w:b/>
          <w:szCs w:val="28"/>
        </w:rPr>
      </w:pPr>
      <w:r>
        <w:rPr>
          <w:b/>
          <w:szCs w:val="28"/>
        </w:rPr>
        <w:t>РАСЧЁТ ЧИСЛОВЫХ ХАРАКТЕРИСТИК И ЭНТРОПИИ ДИСКРЕТНОЙ СЛУЧАЙНОЙ ВЕЛИЧИНЫ</w:t>
      </w:r>
    </w:p>
    <w:p w14:paraId="45D5998F" w14:textId="77777777" w:rsidR="00DA283B" w:rsidRDefault="00DA283B" w:rsidP="00DA283B">
      <w:pPr>
        <w:jc w:val="center"/>
        <w:rPr>
          <w:szCs w:val="28"/>
        </w:rPr>
      </w:pPr>
    </w:p>
    <w:p w14:paraId="2E70D8E5" w14:textId="72FB5F51" w:rsidR="00DA283B" w:rsidRDefault="00DA283B" w:rsidP="00DA283B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дисциплине «Теория информационных процессов и систем»</w:t>
      </w:r>
    </w:p>
    <w:p w14:paraId="3A3D89C8" w14:textId="77777777" w:rsidR="00DA283B" w:rsidRDefault="00DA283B" w:rsidP="00DA283B">
      <w:pPr>
        <w:ind w:firstLine="0"/>
        <w:rPr>
          <w:rFonts w:cs="Times New Roman"/>
        </w:rPr>
      </w:pPr>
      <w:r>
        <w:rPr>
          <w:rFonts w:cs="Times New Roman"/>
        </w:rPr>
        <w:t>Отметка___________________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___________</w:t>
      </w:r>
    </w:p>
    <w:p w14:paraId="65DB8729" w14:textId="77777777" w:rsidR="00DA283B" w:rsidRDefault="00DA283B" w:rsidP="00DA283B">
      <w:pPr>
        <w:ind w:firstLine="0"/>
        <w:jc w:val="right"/>
        <w:rPr>
          <w:rFonts w:cs="Times New Roman"/>
        </w:rPr>
      </w:pPr>
      <w:r>
        <w:rPr>
          <w:rFonts w:cs="Times New Roman"/>
        </w:rPr>
        <w:t>(дата)</w:t>
      </w:r>
    </w:p>
    <w:p w14:paraId="31DD1101" w14:textId="77777777" w:rsidR="00DA283B" w:rsidRDefault="00DA283B" w:rsidP="00DA283B">
      <w:pPr>
        <w:ind w:firstLine="0"/>
        <w:rPr>
          <w:rFonts w:cs="Times New Roman"/>
        </w:rPr>
      </w:pPr>
      <w:r>
        <w:rPr>
          <w:rFonts w:cs="Times New Roman"/>
        </w:rPr>
        <w:t>Выполнил</w:t>
      </w:r>
    </w:p>
    <w:p w14:paraId="08E2166E" w14:textId="41221CE3" w:rsidR="00DA283B" w:rsidRDefault="008C701B" w:rsidP="00DA283B">
      <w:pPr>
        <w:ind w:firstLine="0"/>
        <w:jc w:val="both"/>
        <w:rPr>
          <w:rFonts w:cs="Times New Roman"/>
        </w:rPr>
      </w:pPr>
      <w:r>
        <w:rPr>
          <w:rFonts w:cs="Times New Roman"/>
        </w:rPr>
        <w:t>Ст. гр.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ИС/б-32</w:t>
      </w:r>
      <w:r w:rsidR="00DA283B">
        <w:rPr>
          <w:rFonts w:cs="Times New Roman"/>
        </w:rPr>
        <w:t>-о</w:t>
      </w:r>
      <w:r w:rsidR="00DA283B">
        <w:rPr>
          <w:rFonts w:cs="Times New Roman"/>
        </w:rPr>
        <w:tab/>
      </w:r>
      <w:r w:rsidR="00DA283B">
        <w:rPr>
          <w:rFonts w:cs="Times New Roman"/>
        </w:rPr>
        <w:tab/>
      </w:r>
      <w:r w:rsidR="00DA283B">
        <w:rPr>
          <w:rFonts w:cs="Times New Roman"/>
        </w:rPr>
        <w:tab/>
      </w:r>
      <w:r w:rsidR="00DA283B">
        <w:rPr>
          <w:rFonts w:cs="Times New Roman"/>
        </w:rPr>
        <w:tab/>
      </w:r>
      <w:r>
        <w:rPr>
          <w:rFonts w:cs="Times New Roman"/>
          <w:u w:val="single"/>
        </w:rPr>
        <w:t>Калениченко Н.П</w:t>
      </w:r>
      <w:r w:rsidR="00DA283B">
        <w:rPr>
          <w:rFonts w:cs="Times New Roman"/>
          <w:u w:val="single"/>
        </w:rPr>
        <w:t>.</w:t>
      </w:r>
    </w:p>
    <w:p w14:paraId="64831CE0" w14:textId="2E7324CB" w:rsidR="00DA283B" w:rsidRDefault="00DA283B" w:rsidP="00DA283B">
      <w:pPr>
        <w:ind w:firstLine="0"/>
        <w:rPr>
          <w:rFonts w:cs="Times New Roman"/>
          <w:u w:val="single"/>
        </w:rPr>
      </w:pPr>
      <w:r>
        <w:rPr>
          <w:rFonts w:cs="Times New Roman"/>
        </w:rPr>
        <w:t>Проверил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____________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u w:val="single"/>
        </w:rPr>
        <w:t>Заикина Е.Н.</w:t>
      </w:r>
    </w:p>
    <w:p w14:paraId="14F7AFF1" w14:textId="77777777" w:rsidR="00DA283B" w:rsidRDefault="00DA283B" w:rsidP="00DA283B">
      <w:pPr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(подпись)</w:t>
      </w:r>
    </w:p>
    <w:p w14:paraId="7D257FF9" w14:textId="77777777" w:rsidR="00DA283B" w:rsidRDefault="00DA283B" w:rsidP="00DA283B">
      <w:pPr>
        <w:ind w:firstLine="0"/>
        <w:rPr>
          <w:rFonts w:cs="Times New Roman"/>
        </w:rPr>
      </w:pPr>
    </w:p>
    <w:p w14:paraId="22AB61FA" w14:textId="77777777" w:rsidR="00DA283B" w:rsidRDefault="00DA283B" w:rsidP="00DA283B">
      <w:pPr>
        <w:rPr>
          <w:rFonts w:cs="Times New Roman"/>
        </w:rPr>
      </w:pPr>
    </w:p>
    <w:p w14:paraId="23DA8AAA" w14:textId="77777777" w:rsidR="00DA283B" w:rsidRDefault="00DA283B" w:rsidP="00DA283B">
      <w:pPr>
        <w:rPr>
          <w:rFonts w:cs="Times New Roman"/>
        </w:rPr>
      </w:pPr>
    </w:p>
    <w:p w14:paraId="1206633E" w14:textId="77777777" w:rsidR="00DA283B" w:rsidRDefault="00DA283B" w:rsidP="00DA283B">
      <w:pPr>
        <w:rPr>
          <w:rFonts w:cs="Times New Roman"/>
        </w:rPr>
      </w:pPr>
    </w:p>
    <w:p w14:paraId="2939C05A" w14:textId="77777777" w:rsidR="00DA283B" w:rsidRDefault="00DA283B" w:rsidP="00DA283B">
      <w:pPr>
        <w:rPr>
          <w:rFonts w:cs="Times New Roman"/>
        </w:rPr>
      </w:pPr>
    </w:p>
    <w:p w14:paraId="727C7FCA" w14:textId="77777777" w:rsidR="00DA283B" w:rsidRDefault="00DA283B" w:rsidP="00DA283B">
      <w:pPr>
        <w:ind w:firstLine="0"/>
        <w:rPr>
          <w:rFonts w:cs="Times New Roman"/>
        </w:rPr>
      </w:pPr>
    </w:p>
    <w:p w14:paraId="2D3F4DEA" w14:textId="77777777" w:rsidR="00DA283B" w:rsidRDefault="00DA283B" w:rsidP="00DA283B">
      <w:pPr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Севастополь</w:t>
      </w:r>
    </w:p>
    <w:p w14:paraId="709CC247" w14:textId="77777777" w:rsidR="00DA283B" w:rsidRDefault="00DA283B" w:rsidP="00DA283B">
      <w:pPr>
        <w:ind w:firstLine="0"/>
        <w:jc w:val="center"/>
        <w:rPr>
          <w:rFonts w:cs="Times New Roman"/>
        </w:rPr>
      </w:pPr>
      <w:r>
        <w:rPr>
          <w:rFonts w:cs="Times New Roman"/>
        </w:rPr>
        <w:t>2019</w:t>
      </w:r>
    </w:p>
    <w:p w14:paraId="48D60771" w14:textId="77777777" w:rsidR="00DA283B" w:rsidRDefault="00DA283B" w:rsidP="00DA283B">
      <w:pPr>
        <w:ind w:firstLine="0"/>
        <w:rPr>
          <w:rFonts w:cs="Times New Roman"/>
        </w:rPr>
        <w:sectPr w:rsidR="00DA283B" w:rsidSect="004877A3">
          <w:headerReference w:type="default" r:id="rId7"/>
          <w:pgSz w:w="11906" w:h="16838"/>
          <w:pgMar w:top="1134" w:right="850" w:bottom="1134" w:left="1560" w:header="708" w:footer="708" w:gutter="0"/>
          <w:cols w:space="720"/>
          <w:titlePg/>
          <w:docGrid w:linePitch="381"/>
        </w:sectPr>
      </w:pPr>
    </w:p>
    <w:p w14:paraId="1A54391C" w14:textId="7E8483D0" w:rsidR="001A632E" w:rsidRPr="00B230ED" w:rsidRDefault="005663C3" w:rsidP="00B230ED">
      <w:pPr>
        <w:pStyle w:val="a3"/>
        <w:numPr>
          <w:ilvl w:val="0"/>
          <w:numId w:val="3"/>
        </w:numPr>
        <w:jc w:val="center"/>
        <w:rPr>
          <w:b/>
        </w:rPr>
      </w:pPr>
      <w:r w:rsidRPr="00B230ED">
        <w:rPr>
          <w:b/>
        </w:rPr>
        <w:lastRenderedPageBreak/>
        <w:t>ЦЕЛЬ РАБОТЫ</w:t>
      </w:r>
    </w:p>
    <w:p w14:paraId="23029B7D" w14:textId="3649A13D" w:rsidR="00EE4CA5" w:rsidRDefault="00EE4CA5" w:rsidP="00B230ED">
      <w:pPr>
        <w:pStyle w:val="a3"/>
        <w:numPr>
          <w:ilvl w:val="1"/>
          <w:numId w:val="1"/>
        </w:numPr>
        <w:jc w:val="both"/>
      </w:pPr>
      <w:r>
        <w:t>Изучение способов описания дискретных случайных величин.</w:t>
      </w:r>
    </w:p>
    <w:p w14:paraId="6F87A6C1" w14:textId="44EA2488" w:rsidR="005663C3" w:rsidRDefault="00EE4CA5" w:rsidP="00EE4CA5">
      <w:pPr>
        <w:pStyle w:val="a3"/>
        <w:numPr>
          <w:ilvl w:val="1"/>
          <w:numId w:val="1"/>
        </w:numPr>
        <w:ind w:left="0" w:firstLine="709"/>
        <w:jc w:val="both"/>
      </w:pPr>
      <w:r>
        <w:t>Приобретение практических навыков расчета числовых характеристик и энтропии дискретной случайной величины по ее закону распределения.</w:t>
      </w:r>
    </w:p>
    <w:p w14:paraId="65885B02" w14:textId="31FACDA6" w:rsidR="003D2C68" w:rsidRDefault="003D2C68" w:rsidP="003D2C68">
      <w:pPr>
        <w:jc w:val="both"/>
      </w:pPr>
    </w:p>
    <w:p w14:paraId="7DB02B7F" w14:textId="4798AAAD" w:rsidR="003D2C68" w:rsidRPr="00AD761E" w:rsidRDefault="003D2C68" w:rsidP="00AD761E">
      <w:pPr>
        <w:pStyle w:val="a3"/>
        <w:numPr>
          <w:ilvl w:val="0"/>
          <w:numId w:val="3"/>
        </w:numPr>
        <w:jc w:val="center"/>
        <w:rPr>
          <w:b/>
        </w:rPr>
      </w:pPr>
      <w:r w:rsidRPr="00AD761E">
        <w:rPr>
          <w:b/>
        </w:rPr>
        <w:t>ПОСТАНОВКА ЗАДАЧИ</w:t>
      </w:r>
    </w:p>
    <w:p w14:paraId="65A2C502" w14:textId="41055DE0" w:rsidR="003D2C68" w:rsidRDefault="003D2C68" w:rsidP="003D2C68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Получить у преподавателя вариант задания. </w:t>
      </w:r>
    </w:p>
    <w:p w14:paraId="5B3768E2" w14:textId="7174F95E" w:rsidR="003D2C68" w:rsidRDefault="003D2C68" w:rsidP="003D2C68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Написать функцию, определяющую распределение вероятностей дискретной случайной величины в соответствии с заданным законом распределения. </w:t>
      </w:r>
    </w:p>
    <w:p w14:paraId="09346B5F" w14:textId="32C9AD80" w:rsidR="003D2C68" w:rsidRDefault="003D2C68" w:rsidP="003D2C68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Проверить условие нормировки. </w:t>
      </w:r>
    </w:p>
    <w:p w14:paraId="37517DED" w14:textId="06F8848C" w:rsidR="003D2C68" w:rsidRDefault="003D2C68" w:rsidP="003D2C68">
      <w:pPr>
        <w:pStyle w:val="a3"/>
        <w:numPr>
          <w:ilvl w:val="0"/>
          <w:numId w:val="2"/>
        </w:numPr>
        <w:ind w:left="0" w:firstLine="709"/>
        <w:jc w:val="both"/>
      </w:pPr>
      <w:r>
        <w:t>Написать функцию для определения начального момента s-</w:t>
      </w:r>
      <w:proofErr w:type="spellStart"/>
      <w:r>
        <w:t>го</w:t>
      </w:r>
      <w:proofErr w:type="spellEnd"/>
      <w:r>
        <w:t xml:space="preserve"> порядка. Выписать соответствующую формулу. </w:t>
      </w:r>
    </w:p>
    <w:p w14:paraId="0186FD83" w14:textId="48B88911" w:rsidR="003D2C68" w:rsidRDefault="003D2C68" w:rsidP="003D2C68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Найти начальный момент нулевого порядка. Объяснить результат. </w:t>
      </w:r>
    </w:p>
    <w:p w14:paraId="616E4122" w14:textId="0D0BEC74" w:rsidR="003D2C68" w:rsidRDefault="003D2C68" w:rsidP="003D2C68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Написать функцию для определения математического ожидания. Выписать соответствующую формулу. </w:t>
      </w:r>
    </w:p>
    <w:p w14:paraId="7F428A4C" w14:textId="503F20EA" w:rsidR="003D2C68" w:rsidRDefault="003D2C68" w:rsidP="003D2C68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Построить графики зависимости математического ожидания от параметров распределения. </w:t>
      </w:r>
    </w:p>
    <w:p w14:paraId="13924609" w14:textId="096681A9" w:rsidR="003D2C68" w:rsidRDefault="003D2C68" w:rsidP="003D2C68">
      <w:pPr>
        <w:pStyle w:val="a3"/>
        <w:numPr>
          <w:ilvl w:val="0"/>
          <w:numId w:val="2"/>
        </w:numPr>
        <w:ind w:left="0" w:firstLine="709"/>
        <w:jc w:val="both"/>
      </w:pPr>
      <w:r>
        <w:t>Написать функцию для определения центрального момента s-</w:t>
      </w:r>
      <w:proofErr w:type="spellStart"/>
      <w:r>
        <w:t>го</w:t>
      </w:r>
      <w:proofErr w:type="spellEnd"/>
      <w:r>
        <w:t xml:space="preserve"> порядка. Выписать соответствующую формулу. </w:t>
      </w:r>
    </w:p>
    <w:p w14:paraId="1C44CF88" w14:textId="7AB3A7F4" w:rsidR="003D2C68" w:rsidRDefault="003D2C68" w:rsidP="003D2C68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Найти центральный момент нулевого порядка. Объяснить результат. </w:t>
      </w:r>
    </w:p>
    <w:p w14:paraId="3F26F4B9" w14:textId="0DD9446C" w:rsidR="003D2C68" w:rsidRDefault="003D2C68" w:rsidP="003D2C68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Найти центральный момент первого порядка. Объяснить результат. </w:t>
      </w:r>
    </w:p>
    <w:p w14:paraId="6226BB3A" w14:textId="5B206352" w:rsidR="003D2C68" w:rsidRDefault="003D2C68" w:rsidP="003D2C68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Написать функцию для определения дисперсии. Выписать соответствующую формулу. </w:t>
      </w:r>
    </w:p>
    <w:p w14:paraId="56A55B63" w14:textId="7E5CACE3" w:rsidR="003D2C68" w:rsidRDefault="003D2C68" w:rsidP="003D2C68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Построить графики зависимости дисперсии от параметров распределения. </w:t>
      </w:r>
    </w:p>
    <w:p w14:paraId="125460B6" w14:textId="53CAD4C9" w:rsidR="003D2C68" w:rsidRDefault="003D2C68" w:rsidP="003D2C68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Написать функцию для определения среднего квадратического отклонения. Выписать соответствующую формулу. </w:t>
      </w:r>
    </w:p>
    <w:p w14:paraId="376AE622" w14:textId="34387F57" w:rsidR="003D2C68" w:rsidRDefault="003D2C68" w:rsidP="003D2C68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Построить графики зависимости среднего квадратического отклонения от параметров распределения. </w:t>
      </w:r>
    </w:p>
    <w:p w14:paraId="20A107BD" w14:textId="5D3B5B37" w:rsidR="003D2C68" w:rsidRDefault="003D2C68" w:rsidP="003D2C68">
      <w:pPr>
        <w:pStyle w:val="a3"/>
        <w:numPr>
          <w:ilvl w:val="0"/>
          <w:numId w:val="2"/>
        </w:numPr>
        <w:ind w:left="0" w:firstLine="709"/>
        <w:jc w:val="both"/>
      </w:pPr>
      <w:r>
        <w:lastRenderedPageBreak/>
        <w:t xml:space="preserve">Написать функцию для определения коэффициента асимметрии. Выписать соответствующую формулу. </w:t>
      </w:r>
    </w:p>
    <w:p w14:paraId="4A2EB51C" w14:textId="51DF5AA1" w:rsidR="003D2C68" w:rsidRDefault="003D2C68" w:rsidP="003D2C68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Построить графики зависимости коэффициента асимметрии от параметров распределения. </w:t>
      </w:r>
    </w:p>
    <w:p w14:paraId="3DFA7643" w14:textId="46BEA3B2" w:rsidR="003D2C68" w:rsidRDefault="003D2C68" w:rsidP="003D2C68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Написать функцию для определения коэффициента эксцесса. Выписать соответствующую формулу. </w:t>
      </w:r>
    </w:p>
    <w:p w14:paraId="739CC06B" w14:textId="552B1556" w:rsidR="003D2C68" w:rsidRDefault="003D2C68" w:rsidP="003D2C68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Построить графики зависимости коэффициента эксцесса от параметров распределения. </w:t>
      </w:r>
    </w:p>
    <w:p w14:paraId="7FCB1D6D" w14:textId="36A05C91" w:rsidR="003D2C68" w:rsidRDefault="003D2C68" w:rsidP="003D2C68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Построить графики распределения вероятностей для разных параметров распределения. </w:t>
      </w:r>
    </w:p>
    <w:p w14:paraId="3E768315" w14:textId="50B04C3A" w:rsidR="003D2C68" w:rsidRDefault="003D2C68" w:rsidP="003D2C68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Написать функцию, определяющую интегральный закон распределения дискретной случайной величины, подчиненной заданному закону распределения. </w:t>
      </w:r>
    </w:p>
    <w:p w14:paraId="17586216" w14:textId="2C179EAD" w:rsidR="003D2C68" w:rsidRDefault="003D2C68" w:rsidP="003D2C68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Построить графики интегрального закона распределения для разных параметров распределения. </w:t>
      </w:r>
    </w:p>
    <w:p w14:paraId="049B2A58" w14:textId="32481A97" w:rsidR="003D2C68" w:rsidRDefault="003D2C68" w:rsidP="003D2C68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Написать функцию для вычисления энтропии. </w:t>
      </w:r>
    </w:p>
    <w:p w14:paraId="4DB6F075" w14:textId="61D01A2D" w:rsidR="003D2C68" w:rsidRDefault="003D2C68" w:rsidP="003D2C68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Построить графики зависимости энтропии от параметров распределения. </w:t>
      </w:r>
    </w:p>
    <w:p w14:paraId="2ED40BD1" w14:textId="330953E9" w:rsidR="003D2C68" w:rsidRPr="00AD761E" w:rsidRDefault="003D2C68" w:rsidP="003D2C68">
      <w:pPr>
        <w:pStyle w:val="a3"/>
        <w:numPr>
          <w:ilvl w:val="0"/>
          <w:numId w:val="2"/>
        </w:numPr>
        <w:ind w:left="0" w:firstLine="709"/>
        <w:jc w:val="both"/>
        <w:rPr>
          <w:b/>
        </w:rPr>
      </w:pPr>
      <w:r>
        <w:t>Сделать развернутые выводы по результатам исследований.</w:t>
      </w:r>
    </w:p>
    <w:p w14:paraId="07E4E472" w14:textId="4D451AEA" w:rsidR="00AD761E" w:rsidRDefault="00AD761E" w:rsidP="00AD761E">
      <w:pPr>
        <w:jc w:val="both"/>
        <w:rPr>
          <w:b/>
        </w:rPr>
      </w:pPr>
    </w:p>
    <w:p w14:paraId="6F2656B3" w14:textId="77777777" w:rsidR="00AD761E" w:rsidRDefault="00AD761E" w:rsidP="00AD761E">
      <w:pPr>
        <w:jc w:val="both"/>
        <w:rPr>
          <w:b/>
        </w:rPr>
      </w:pPr>
    </w:p>
    <w:p w14:paraId="44195F52" w14:textId="6FF6EEAE" w:rsidR="00AD761E" w:rsidRPr="00AD761E" w:rsidRDefault="00AD761E" w:rsidP="00AD761E">
      <w:pPr>
        <w:pStyle w:val="a3"/>
        <w:numPr>
          <w:ilvl w:val="0"/>
          <w:numId w:val="3"/>
        </w:numPr>
        <w:jc w:val="center"/>
        <w:rPr>
          <w:b/>
        </w:rPr>
      </w:pPr>
      <w:r w:rsidRPr="00AD761E">
        <w:rPr>
          <w:b/>
        </w:rPr>
        <w:t>РЕЗУЛЬТАТЫ ЭКСПЕРИМЕНТАЛЬНЫХ ИССЛЕДОВАНИЙ</w:t>
      </w:r>
    </w:p>
    <w:p w14:paraId="74220F56" w14:textId="0E2E0A93" w:rsidR="00AA73EC" w:rsidRDefault="00AA73EC" w:rsidP="0007732A">
      <w:pPr>
        <w:pStyle w:val="a3"/>
        <w:numPr>
          <w:ilvl w:val="1"/>
          <w:numId w:val="3"/>
        </w:numPr>
        <w:jc w:val="both"/>
      </w:pPr>
      <w:bookmarkStart w:id="0" w:name="_GoBack"/>
      <w:bookmarkEnd w:id="0"/>
      <w:r>
        <w:rPr>
          <w:rStyle w:val="fontstyle01"/>
        </w:rPr>
        <w:t>Биномиальный закон</w:t>
      </w:r>
    </w:p>
    <w:p w14:paraId="5C597C00" w14:textId="7A0D87DC" w:rsidR="00AD761E" w:rsidRDefault="00AD761E" w:rsidP="00AD761E">
      <w:pPr>
        <w:pStyle w:val="a3"/>
        <w:ind w:left="0"/>
        <w:jc w:val="both"/>
      </w:pPr>
      <w:r>
        <w:t xml:space="preserve">Распределение дискретной случайной величины, подчинённой </w:t>
      </w:r>
      <w:r w:rsidR="001A7DF2">
        <w:t>биноминальному</w:t>
      </w:r>
      <w:r w:rsidR="00254FE3">
        <w:t xml:space="preserve"> за</w:t>
      </w:r>
      <w:r w:rsidR="004D241B">
        <w:t>кону, описывается формулой (1.12</w:t>
      </w:r>
      <w:r w:rsidR="00254FE3">
        <w:t>).</w:t>
      </w:r>
    </w:p>
    <w:p w14:paraId="362B6BDC" w14:textId="3EDF73CA" w:rsidR="00254FE3" w:rsidRDefault="008471B5" w:rsidP="0029341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EA1DEA8" wp14:editId="72BC5A41">
            <wp:extent cx="6120130" cy="11957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CFBF" w14:textId="45404063" w:rsidR="008471B5" w:rsidRDefault="008471B5" w:rsidP="008471B5">
      <w:pPr>
        <w:ind w:firstLine="0"/>
        <w:jc w:val="both"/>
      </w:pPr>
      <w:r>
        <w:lastRenderedPageBreak/>
        <w:t xml:space="preserve">где k − целое число, m − натуральное число, p − параметр, принадлежащий интервалу </w:t>
      </w:r>
      <w:r>
        <w:sym w:font="Symbol" w:char="F028"/>
      </w:r>
      <w:r>
        <w:t>0,1</w:t>
      </w:r>
      <w:r>
        <w:sym w:font="Symbol" w:char="F029"/>
      </w:r>
      <w:r>
        <w:t xml:space="preserve">, </w:t>
      </w:r>
      <w:proofErr w:type="spellStart"/>
      <w:r w:rsidR="000A31BB">
        <w:rPr>
          <w:lang w:val="en-US"/>
        </w:rPr>
        <w:t>C</w:t>
      </w:r>
      <w:r w:rsidR="000A31BB">
        <w:rPr>
          <w:vertAlign w:val="superscript"/>
          <w:lang w:val="en-US"/>
        </w:rPr>
        <w:t>k</w:t>
      </w:r>
      <w:r w:rsidR="000A31BB">
        <w:rPr>
          <w:vertAlign w:val="subscript"/>
          <w:lang w:val="en-US"/>
        </w:rPr>
        <w:t>m</w:t>
      </w:r>
      <w:proofErr w:type="spellEnd"/>
      <w:r>
        <w:t xml:space="preserve"> − биномиальный коэффициент.</w:t>
      </w:r>
    </w:p>
    <w:p w14:paraId="772DD782" w14:textId="78D28F69" w:rsidR="00293410" w:rsidRDefault="00AB3A53" w:rsidP="00293410">
      <w:pPr>
        <w:pStyle w:val="a3"/>
        <w:numPr>
          <w:ilvl w:val="1"/>
          <w:numId w:val="3"/>
        </w:numPr>
        <w:ind w:left="0" w:firstLine="709"/>
        <w:jc w:val="both"/>
      </w:pPr>
      <w:r>
        <w:t xml:space="preserve">Опишем ограничения, накладываемые на параметры распределения </w:t>
      </w:r>
    </w:p>
    <w:p w14:paraId="40D4AE4C" w14:textId="4E0D2660" w:rsidR="00AB3A53" w:rsidRDefault="000A31BB" w:rsidP="00AB3A53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69862217" wp14:editId="59D6B7CD">
            <wp:extent cx="2238375" cy="600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1BDE" w14:textId="2987545E" w:rsidR="00AC7AFF" w:rsidRPr="00A66F7D" w:rsidRDefault="00A66F7D" w:rsidP="00A66F7D">
      <w:pPr>
        <w:pStyle w:val="a3"/>
        <w:numPr>
          <w:ilvl w:val="1"/>
          <w:numId w:val="3"/>
        </w:numPr>
        <w:ind w:left="0" w:firstLine="709"/>
        <w:jc w:val="both"/>
        <w:rPr>
          <w:lang w:val="en-US"/>
        </w:rPr>
      </w:pPr>
      <w:r>
        <w:t>Проверка ограничений</w:t>
      </w:r>
    </w:p>
    <w:p w14:paraId="47BC6EAB" w14:textId="63E55707" w:rsidR="00A66F7D" w:rsidRDefault="000A31BB" w:rsidP="00A66F7D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4880EE" wp14:editId="28871F0D">
            <wp:extent cx="5029200" cy="2790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D8C5" w14:textId="39A17320" w:rsidR="00A66F7D" w:rsidRDefault="00A66F7D" w:rsidP="00A66F7D">
      <w:pPr>
        <w:pStyle w:val="a3"/>
        <w:numPr>
          <w:ilvl w:val="1"/>
          <w:numId w:val="3"/>
        </w:numPr>
        <w:ind w:left="0" w:firstLine="709"/>
        <w:jc w:val="both"/>
      </w:pPr>
      <w:r>
        <w:t xml:space="preserve">Напишем функцию, определяющую распределение вероятностей дискретной случайной величины в соответствии с </w:t>
      </w:r>
      <w:r w:rsidR="000A31BB">
        <w:t xml:space="preserve">биноминальным </w:t>
      </w:r>
      <w:r>
        <w:t>законом распределения</w:t>
      </w:r>
    </w:p>
    <w:p w14:paraId="3DB8C5B2" w14:textId="5B38D65B" w:rsidR="00A66F7D" w:rsidRDefault="001A7DF2" w:rsidP="00A66F7D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D0F7C9" wp14:editId="30E84F59">
            <wp:extent cx="6120130" cy="6057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56C6" w14:textId="5CB1DEE9" w:rsidR="001A7DF2" w:rsidRPr="00CA598F" w:rsidRDefault="00CA598F" w:rsidP="00CA598F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>Выполним проверку условия нормировки</w:t>
      </w:r>
    </w:p>
    <w:p w14:paraId="4F53CB7A" w14:textId="75F176F9" w:rsidR="00CA598F" w:rsidRDefault="00CA598F" w:rsidP="00CA598F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B20F84" wp14:editId="0DBF10BA">
            <wp:extent cx="6120130" cy="8623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32A1" w14:textId="783BDB90" w:rsidR="00CA598F" w:rsidRDefault="00CA598F" w:rsidP="00CA598F">
      <w:pPr>
        <w:pStyle w:val="a3"/>
        <w:ind w:left="0" w:firstLine="0"/>
        <w:jc w:val="both"/>
      </w:pPr>
      <w:r>
        <w:t>Условие нормировки выполняется</w:t>
      </w:r>
    </w:p>
    <w:p w14:paraId="2B631787" w14:textId="25F00F94" w:rsidR="00CA598F" w:rsidRDefault="00CA598F" w:rsidP="00CA598F">
      <w:pPr>
        <w:pStyle w:val="a3"/>
        <w:numPr>
          <w:ilvl w:val="1"/>
          <w:numId w:val="3"/>
        </w:numPr>
        <w:jc w:val="both"/>
      </w:pPr>
      <w:r>
        <w:t xml:space="preserve">Напишем функцию для определения начального момента </w:t>
      </w:r>
      <w:r>
        <w:rPr>
          <w:lang w:val="en-US"/>
        </w:rPr>
        <w:t>s</w:t>
      </w:r>
      <w:r w:rsidRPr="00CA598F">
        <w:t>-</w:t>
      </w:r>
      <w:r>
        <w:t>го порядка</w:t>
      </w:r>
    </w:p>
    <w:p w14:paraId="05926BFF" w14:textId="578CD0EC" w:rsidR="00CA598F" w:rsidRDefault="00201F6A" w:rsidP="00201F6A">
      <w:pPr>
        <w:pStyle w:val="a3"/>
        <w:ind w:left="0" w:firstLine="0"/>
        <w:jc w:val="both"/>
      </w:pPr>
      <w:r>
        <w:t xml:space="preserve">Очевидно, с учётом (1.12) выражение для начального момента </w:t>
      </w:r>
      <w:r>
        <w:rPr>
          <w:lang w:val="en-US"/>
        </w:rPr>
        <w:t>s</w:t>
      </w:r>
      <w:r w:rsidRPr="00201F6A">
        <w:t>-</w:t>
      </w:r>
      <w:r>
        <w:t>го порядка можно записать в виде</w:t>
      </w:r>
    </w:p>
    <w:p w14:paraId="5037BF41" w14:textId="3A089A5D" w:rsidR="00201F6A" w:rsidRDefault="00201F6A" w:rsidP="00201F6A">
      <w:pPr>
        <w:pStyle w:val="a3"/>
        <w:ind w:left="0"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A43D3E4" wp14:editId="372480F5">
            <wp:extent cx="6076950" cy="552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B9F9" w14:textId="1A3103D7" w:rsidR="00201F6A" w:rsidRDefault="00201F6A" w:rsidP="00201F6A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B262D5" wp14:editId="0D863EED">
            <wp:extent cx="3314700" cy="27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0414" w14:textId="5770DDEE" w:rsidR="00201F6A" w:rsidRPr="00361960" w:rsidRDefault="00201F6A" w:rsidP="00201F6A">
      <w:pPr>
        <w:pStyle w:val="a3"/>
        <w:ind w:left="0" w:firstLine="0"/>
        <w:jc w:val="both"/>
        <w:rPr>
          <w:lang w:val="en-US"/>
        </w:rPr>
      </w:pPr>
      <w:r w:rsidRPr="00201F6A">
        <w:t>#</w:t>
      </w:r>
      <w:r>
        <w:t xml:space="preserve">Начальный момент </w:t>
      </w:r>
      <w:r>
        <w:rPr>
          <w:lang w:val="en-US"/>
        </w:rPr>
        <w:t>s</w:t>
      </w:r>
      <w:r w:rsidRPr="00201F6A">
        <w:t>-</w:t>
      </w:r>
      <w:r>
        <w:t>го порядка</w:t>
      </w:r>
    </w:p>
    <w:p w14:paraId="5592BB1F" w14:textId="4C095F21" w:rsidR="00201F6A" w:rsidRDefault="00201F6A" w:rsidP="00201F6A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DF92B5" wp14:editId="150C0000">
            <wp:extent cx="2095500" cy="533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569F" w14:textId="71EE486F" w:rsidR="001D46AB" w:rsidRDefault="001D46AB" w:rsidP="001D46AB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40C3A2" wp14:editId="019E0495">
            <wp:extent cx="1733550" cy="238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ACD1" w14:textId="0E88C7BD" w:rsidR="001D46AB" w:rsidRDefault="001D46AB" w:rsidP="001D46AB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690E4E" wp14:editId="4356C125">
            <wp:extent cx="2219325" cy="600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68BD" w14:textId="3A148824" w:rsidR="001D46AB" w:rsidRDefault="001D46AB" w:rsidP="001D46AB">
      <w:pPr>
        <w:pStyle w:val="a3"/>
        <w:ind w:left="0" w:firstLine="0"/>
        <w:jc w:val="both"/>
      </w:pPr>
      <w:r>
        <w:t xml:space="preserve">Итак, для начального момента </w:t>
      </w:r>
      <w:r>
        <w:rPr>
          <w:lang w:val="en-US"/>
        </w:rPr>
        <w:t>s</w:t>
      </w:r>
      <w:r w:rsidRPr="001D46AB">
        <w:t>-</w:t>
      </w:r>
      <w:r>
        <w:t>го порядка можно выписать формулу</w:t>
      </w:r>
    </w:p>
    <w:p w14:paraId="40B78D71" w14:textId="6A75AD6F" w:rsidR="001D46AB" w:rsidRDefault="001D46AB" w:rsidP="001D46AB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6253CBC8" wp14:editId="16C0085F">
            <wp:extent cx="6120130" cy="5391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6A12" w14:textId="3486E61D" w:rsidR="001D46AB" w:rsidRDefault="001D46AB" w:rsidP="00304DFD">
      <w:pPr>
        <w:pStyle w:val="a3"/>
        <w:numPr>
          <w:ilvl w:val="1"/>
          <w:numId w:val="3"/>
        </w:numPr>
        <w:jc w:val="both"/>
      </w:pPr>
      <w:r>
        <w:t>Найдём начальный момент нулевого порядка:</w:t>
      </w:r>
    </w:p>
    <w:p w14:paraId="7508A790" w14:textId="196B1547" w:rsidR="001D46AB" w:rsidRDefault="001D46AB" w:rsidP="001D46AB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4A53E170" wp14:editId="0EFC5B1C">
            <wp:extent cx="3352800" cy="190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1125" w14:textId="7F61CB36" w:rsidR="001D46AB" w:rsidRDefault="001D46AB" w:rsidP="001D46AB">
      <w:pPr>
        <w:pStyle w:val="a3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4AA72709" wp14:editId="09914FBA">
            <wp:extent cx="2000250" cy="504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E0B5" w14:textId="3B746D13" w:rsidR="001D46AB" w:rsidRDefault="001D46AB" w:rsidP="001D46AB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81392B" wp14:editId="177AFA3E">
            <wp:extent cx="3171825" cy="419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557B" w14:textId="56B141F5" w:rsidR="001D46AB" w:rsidRDefault="001D46AB" w:rsidP="001D46AB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4206BD" wp14:editId="02096405">
            <wp:extent cx="1400175" cy="247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26B9" w14:textId="37D36CAD" w:rsidR="00B72AE2" w:rsidRDefault="00304DFD" w:rsidP="00304DFD">
      <w:pPr>
        <w:pStyle w:val="a3"/>
        <w:ind w:left="0" w:firstLine="0"/>
        <w:jc w:val="both"/>
      </w:pPr>
      <w:r>
        <w:t>Такой результат и следовало ожидать, так как в соответствии с (1.16)</w:t>
      </w:r>
    </w:p>
    <w:p w14:paraId="44FD05D5" w14:textId="5EBDEA6C" w:rsidR="00304DFD" w:rsidRDefault="00304DFD" w:rsidP="00304DFD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2C351F3A" wp14:editId="624A7D83">
            <wp:extent cx="6120130" cy="6445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174A" w14:textId="1E3B4BCC" w:rsidR="00304DFD" w:rsidRDefault="00304DFD" w:rsidP="00304DFD">
      <w:pPr>
        <w:pStyle w:val="a3"/>
        <w:ind w:left="0" w:firstLine="0"/>
        <w:jc w:val="both"/>
      </w:pPr>
      <w:r>
        <w:t>Что полностью эквивалентно условию нормировки</w:t>
      </w:r>
    </w:p>
    <w:p w14:paraId="63D7857B" w14:textId="751D3F68" w:rsidR="00304DFD" w:rsidRDefault="00304DFD" w:rsidP="00304DFD">
      <w:pPr>
        <w:pStyle w:val="a3"/>
        <w:numPr>
          <w:ilvl w:val="1"/>
          <w:numId w:val="3"/>
        </w:numPr>
        <w:jc w:val="both"/>
      </w:pPr>
      <w:r>
        <w:t>Напишем функцию для определения математического ожидания</w:t>
      </w:r>
    </w:p>
    <w:p w14:paraId="7E167130" w14:textId="51B19F0D" w:rsidR="00304DFD" w:rsidRDefault="00304DFD" w:rsidP="00304DFD">
      <w:pPr>
        <w:ind w:firstLine="0"/>
        <w:jc w:val="both"/>
      </w:pPr>
      <w:r>
        <w:t>Математическое ожидание – начальный момент 1-го порядка</w:t>
      </w:r>
    </w:p>
    <w:p w14:paraId="262FA2AC" w14:textId="516C5668" w:rsidR="00304DFD" w:rsidRDefault="00304DFD" w:rsidP="00304DFD">
      <w:pPr>
        <w:ind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AE7482" wp14:editId="2FB87B17">
            <wp:extent cx="2038350" cy="190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B38A" w14:textId="2FC48FF4" w:rsidR="00304DFD" w:rsidRDefault="00304DFD" w:rsidP="00304DFD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11A065" wp14:editId="2143248D">
            <wp:extent cx="1676400" cy="266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5637" w14:textId="005E2547" w:rsidR="00304DFD" w:rsidRDefault="00304DFD" w:rsidP="00304DFD">
      <w:pPr>
        <w:ind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6C7FF3" wp14:editId="5F757CFE">
            <wp:extent cx="1457325" cy="209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CF76" w14:textId="2D413685" w:rsidR="00304DFD" w:rsidRDefault="00304DFD" w:rsidP="00304DFD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D55DC4" wp14:editId="497AECB0">
            <wp:extent cx="933450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37F0" w14:textId="091B35AE" w:rsidR="00304DFD" w:rsidRDefault="00304DFD" w:rsidP="00304DFD">
      <w:pPr>
        <w:ind w:firstLine="0"/>
        <w:jc w:val="both"/>
      </w:pPr>
      <w:r>
        <w:t>Для математического ожидания справедливо выражение</w:t>
      </w:r>
    </w:p>
    <w:p w14:paraId="73E702AA" w14:textId="69CE11D0" w:rsidR="00304DFD" w:rsidRDefault="00304DFD" w:rsidP="00304DF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A437884" wp14:editId="0646EBBB">
            <wp:extent cx="6120130" cy="3479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5133" w14:textId="32CB2F3D" w:rsidR="00304DFD" w:rsidRDefault="00304DFD" w:rsidP="00304DFD">
      <w:pPr>
        <w:ind w:firstLine="0"/>
        <w:jc w:val="both"/>
      </w:pPr>
      <w:r>
        <w:t xml:space="preserve">Формула (1.19) показывает, что математическое ожидание дискретной случайной величины, распределённой по биноминальному закону, находится в прямой зависимости от параметров </w:t>
      </w:r>
      <w:r>
        <w:rPr>
          <w:lang w:val="en-US"/>
        </w:rPr>
        <w:t>m</w:t>
      </w:r>
      <w:r w:rsidRPr="00304DFD">
        <w:t xml:space="preserve"> </w:t>
      </w:r>
      <w:r>
        <w:t xml:space="preserve">и </w:t>
      </w:r>
      <w:r>
        <w:rPr>
          <w:lang w:val="en-US"/>
        </w:rPr>
        <w:t>p</w:t>
      </w:r>
      <w:r w:rsidRPr="00304DFD">
        <w:t xml:space="preserve"> </w:t>
      </w:r>
      <w:r>
        <w:t>распределения.</w:t>
      </w:r>
    </w:p>
    <w:p w14:paraId="37DFFFB1" w14:textId="2CF42C47" w:rsidR="00304DFD" w:rsidRDefault="00F55EFD" w:rsidP="00F55EFD">
      <w:pPr>
        <w:pStyle w:val="a3"/>
        <w:numPr>
          <w:ilvl w:val="1"/>
          <w:numId w:val="3"/>
        </w:numPr>
        <w:ind w:left="0" w:firstLine="709"/>
        <w:jc w:val="both"/>
      </w:pPr>
      <w:r>
        <w:t xml:space="preserve">Построим графики зависимости математического ожидания от параметров </w:t>
      </w:r>
      <w:r>
        <w:rPr>
          <w:lang w:val="en-US"/>
        </w:rPr>
        <w:t>m</w:t>
      </w:r>
      <w:r w:rsidRPr="00F55EFD">
        <w:t xml:space="preserve"> </w:t>
      </w:r>
      <w:r>
        <w:t>и</w:t>
      </w:r>
      <w:r w:rsidRPr="00F55EFD">
        <w:t xml:space="preserve"> </w:t>
      </w:r>
      <w:r>
        <w:rPr>
          <w:lang w:val="en-US"/>
        </w:rPr>
        <w:t>p</w:t>
      </w:r>
      <w:r w:rsidRPr="00F55EFD">
        <w:t xml:space="preserve"> </w:t>
      </w:r>
      <w:r>
        <w:t>распределения</w:t>
      </w:r>
    </w:p>
    <w:p w14:paraId="519F0488" w14:textId="0B061518" w:rsidR="00F55EFD" w:rsidRDefault="00AA1969" w:rsidP="00F55EFD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836398" wp14:editId="3F907212">
            <wp:extent cx="3838575" cy="1228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F3DE" w14:textId="149795B0" w:rsidR="00AA1969" w:rsidRDefault="00AA1969" w:rsidP="00F55EFD">
      <w:pPr>
        <w:pStyle w:val="a3"/>
        <w:ind w:left="0" w:firstLine="0"/>
        <w:jc w:val="both"/>
      </w:pPr>
      <w:r>
        <w:t xml:space="preserve">Результат выполнения команды представлен на рисунке </w:t>
      </w:r>
      <w:r w:rsidR="00AD70EA">
        <w:t>3.1.</w:t>
      </w:r>
    </w:p>
    <w:p w14:paraId="1656352A" w14:textId="2BAF48DD" w:rsidR="00AD70EA" w:rsidRDefault="00AD70EA" w:rsidP="00AD70EA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C238B9" wp14:editId="0106DD30">
            <wp:extent cx="3914775" cy="3771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1050" w14:textId="75DAB66D" w:rsidR="00AD70EA" w:rsidRPr="005C360E" w:rsidRDefault="00AD70EA" w:rsidP="00AD70EA">
      <w:pPr>
        <w:pStyle w:val="a3"/>
        <w:ind w:left="0" w:firstLine="0"/>
        <w:jc w:val="center"/>
      </w:pPr>
      <w:r>
        <w:t xml:space="preserve">Рисунок 3.1 – Графики зависимости мат. ожидания от параметра </w:t>
      </w:r>
      <w:r>
        <w:rPr>
          <w:lang w:val="en-US"/>
        </w:rPr>
        <w:t>p</w:t>
      </w:r>
    </w:p>
    <w:p w14:paraId="62957B97" w14:textId="5FFAE633" w:rsidR="005C360E" w:rsidRDefault="005C360E" w:rsidP="005C360E">
      <w:pPr>
        <w:pStyle w:val="a3"/>
        <w:numPr>
          <w:ilvl w:val="1"/>
          <w:numId w:val="3"/>
        </w:numPr>
        <w:ind w:left="0" w:firstLine="709"/>
        <w:jc w:val="both"/>
      </w:pPr>
      <w:r>
        <w:t xml:space="preserve">Напишем функцию для определения центрального момента </w:t>
      </w:r>
      <w:r>
        <w:rPr>
          <w:lang w:val="en-US"/>
        </w:rPr>
        <w:t>s</w:t>
      </w:r>
      <w:r w:rsidRPr="005C360E">
        <w:t>-</w:t>
      </w:r>
      <w:r>
        <w:t>го порядка</w:t>
      </w:r>
    </w:p>
    <w:p w14:paraId="375E1F06" w14:textId="09827714" w:rsidR="005C360E" w:rsidRDefault="005C360E" w:rsidP="005C360E">
      <w:pPr>
        <w:pStyle w:val="a3"/>
        <w:ind w:left="0" w:firstLine="0"/>
        <w:jc w:val="both"/>
      </w:pPr>
      <w:r>
        <w:lastRenderedPageBreak/>
        <w:t xml:space="preserve">С учётом (1.12) выражение для центрального момента </w:t>
      </w:r>
      <w:r>
        <w:rPr>
          <w:lang w:val="en-US"/>
        </w:rPr>
        <w:t>s</w:t>
      </w:r>
      <w:r w:rsidRPr="005C360E">
        <w:t>-</w:t>
      </w:r>
      <w:r>
        <w:t>го порядка можно записать в виде</w:t>
      </w:r>
    </w:p>
    <w:p w14:paraId="6D1EF143" w14:textId="13B920A3" w:rsidR="005C360E" w:rsidRDefault="005C360E" w:rsidP="005C360E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0775801B" wp14:editId="0B5695AF">
            <wp:extent cx="6120130" cy="5956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BA52" w14:textId="13472660" w:rsidR="005C360E" w:rsidRDefault="005C360E" w:rsidP="005C360E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343B59" wp14:editId="3ED5871F">
            <wp:extent cx="4019550" cy="2571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E82C" w14:textId="5E85F7F7" w:rsidR="005C360E" w:rsidRDefault="005C360E" w:rsidP="005C360E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D903B0" wp14:editId="596F2791">
            <wp:extent cx="2924175" cy="590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9D5D" w14:textId="021D7998" w:rsidR="005C360E" w:rsidRDefault="005C360E" w:rsidP="005C360E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6D7092" wp14:editId="05846ABB">
            <wp:extent cx="1562100" cy="2095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68A7" w14:textId="3CB8703E" w:rsidR="005C360E" w:rsidRDefault="005C360E" w:rsidP="005C360E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94F88F" wp14:editId="431067CE">
            <wp:extent cx="2924175" cy="6000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CD19" w14:textId="3E564EC6" w:rsidR="005C360E" w:rsidRDefault="005C360E" w:rsidP="005C360E">
      <w:pPr>
        <w:pStyle w:val="a3"/>
        <w:ind w:left="0" w:firstLine="0"/>
        <w:jc w:val="both"/>
      </w:pPr>
      <w:r>
        <w:t xml:space="preserve">Для центрального момента </w:t>
      </w:r>
      <w:r>
        <w:rPr>
          <w:lang w:val="en-US"/>
        </w:rPr>
        <w:t>s</w:t>
      </w:r>
      <w:r w:rsidRPr="005C360E">
        <w:t>-</w:t>
      </w:r>
      <w:r>
        <w:t>го порядка можно выписать формулу</w:t>
      </w:r>
    </w:p>
    <w:p w14:paraId="1018C8E4" w14:textId="19FF6AC1" w:rsidR="005C360E" w:rsidRDefault="005C360E" w:rsidP="005C360E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22985411" wp14:editId="04E32B43">
            <wp:extent cx="6120130" cy="6546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378A" w14:textId="78AAC1AD" w:rsidR="005C360E" w:rsidRDefault="005C360E" w:rsidP="005C360E">
      <w:pPr>
        <w:pStyle w:val="a3"/>
        <w:numPr>
          <w:ilvl w:val="1"/>
          <w:numId w:val="3"/>
        </w:numPr>
        <w:jc w:val="both"/>
      </w:pPr>
      <w:r>
        <w:t>Найдём центральный момент нулевого порядка</w:t>
      </w:r>
    </w:p>
    <w:p w14:paraId="49D4F9CA" w14:textId="37A27AC7" w:rsidR="005C360E" w:rsidRDefault="005C360E" w:rsidP="005C360E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6C8BBA" wp14:editId="65392B85">
            <wp:extent cx="990600" cy="2000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E7F3" w14:textId="1AC55221" w:rsidR="005C360E" w:rsidRDefault="005C360E" w:rsidP="005C360E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7CE720" wp14:editId="27BBA0CD">
            <wp:extent cx="2095500" cy="5429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874B" w14:textId="48739474" w:rsidR="005C360E" w:rsidRDefault="000049A1" w:rsidP="000049A1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D1A749" wp14:editId="080B9A60">
            <wp:extent cx="1171575" cy="2095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0B4C" w14:textId="67EB22F3" w:rsidR="000049A1" w:rsidRDefault="000049A1" w:rsidP="000049A1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10F605" wp14:editId="13BB09CB">
            <wp:extent cx="876300" cy="2762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AE27" w14:textId="7D618E13" w:rsidR="000049A1" w:rsidRDefault="000049A1" w:rsidP="000049A1">
      <w:pPr>
        <w:pStyle w:val="a3"/>
        <w:ind w:left="0" w:firstLine="0"/>
        <w:jc w:val="both"/>
      </w:pPr>
      <w:r>
        <w:t>Такой результат и следовало ожидать, так как в соответствии с (1.20)</w:t>
      </w:r>
    </w:p>
    <w:p w14:paraId="22945E06" w14:textId="22132C9B" w:rsidR="000049A1" w:rsidRDefault="000049A1" w:rsidP="000049A1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702412D8" wp14:editId="3C624C3A">
            <wp:extent cx="6120130" cy="569595"/>
            <wp:effectExtent l="0" t="0" r="0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007D" w14:textId="603F82BF" w:rsidR="000049A1" w:rsidRDefault="000049A1" w:rsidP="000049A1">
      <w:pPr>
        <w:pStyle w:val="a3"/>
        <w:ind w:left="0" w:firstLine="0"/>
        <w:jc w:val="both"/>
      </w:pPr>
      <w:r>
        <w:t>Что полностью эквивалентно условию нормировки</w:t>
      </w:r>
    </w:p>
    <w:p w14:paraId="7F87BE3D" w14:textId="3B6FEE88" w:rsidR="000049A1" w:rsidRDefault="000049A1" w:rsidP="000049A1">
      <w:pPr>
        <w:pStyle w:val="a3"/>
        <w:numPr>
          <w:ilvl w:val="1"/>
          <w:numId w:val="3"/>
        </w:numPr>
        <w:jc w:val="both"/>
      </w:pPr>
      <w:r>
        <w:t>Найдём центральный момент 1-го порядка</w:t>
      </w:r>
    </w:p>
    <w:p w14:paraId="501EA6E8" w14:textId="7017037C" w:rsidR="000049A1" w:rsidRDefault="000049A1" w:rsidP="000049A1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2259D5" wp14:editId="60DD0456">
            <wp:extent cx="904875" cy="1905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96AC" w14:textId="66719AB4" w:rsidR="000049A1" w:rsidRDefault="000049A1" w:rsidP="000049A1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C4775C" wp14:editId="5823DE2F">
            <wp:extent cx="638175" cy="2190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E108" w14:textId="471BC5AA" w:rsidR="000049A1" w:rsidRDefault="000049A1" w:rsidP="000049A1">
      <w:pPr>
        <w:pStyle w:val="a3"/>
        <w:ind w:left="0" w:firstLine="0"/>
        <w:jc w:val="both"/>
      </w:pPr>
      <w:r>
        <w:t>В силу (1.20) для центрального момента первого порядка можно записать:</w:t>
      </w:r>
    </w:p>
    <w:p w14:paraId="0F7AE413" w14:textId="2A9D9185" w:rsidR="000049A1" w:rsidRDefault="000049A1" w:rsidP="000049A1">
      <w:pPr>
        <w:pStyle w:val="a3"/>
        <w:ind w:left="0"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A983364" wp14:editId="09C02023">
            <wp:extent cx="6120130" cy="529590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54A2" w14:textId="2334F38C" w:rsidR="000049A1" w:rsidRDefault="000049A1" w:rsidP="000049A1">
      <w:pPr>
        <w:pStyle w:val="a3"/>
        <w:ind w:left="0" w:firstLine="0"/>
        <w:jc w:val="both"/>
      </w:pPr>
      <w:r>
        <w:t xml:space="preserve">Так как </w:t>
      </w:r>
    </w:p>
    <w:p w14:paraId="416FF855" w14:textId="6F86846F" w:rsidR="000049A1" w:rsidRDefault="000049A1" w:rsidP="000049A1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1033826E" wp14:editId="543AD191">
            <wp:extent cx="6120130" cy="2127250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9196" w14:textId="71801025" w:rsidR="000049A1" w:rsidRDefault="000049A1" w:rsidP="000049A1">
      <w:pPr>
        <w:pStyle w:val="a3"/>
        <w:numPr>
          <w:ilvl w:val="1"/>
          <w:numId w:val="3"/>
        </w:numPr>
        <w:jc w:val="both"/>
      </w:pPr>
      <w:r>
        <w:t>Найдём функцию для определения дисперсии</w:t>
      </w:r>
    </w:p>
    <w:p w14:paraId="58F85460" w14:textId="726A0BB2" w:rsidR="000049A1" w:rsidRDefault="000049A1" w:rsidP="000049A1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BA8CE9" wp14:editId="60BC8210">
            <wp:extent cx="2019300" cy="1809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A81E" w14:textId="20D2B6BE" w:rsidR="000049A1" w:rsidRDefault="000049A1" w:rsidP="000049A1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256240" wp14:editId="74372131">
            <wp:extent cx="1762125" cy="2667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4C36" w14:textId="133775C5" w:rsidR="000049A1" w:rsidRDefault="000049A1" w:rsidP="000049A1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B7127C" wp14:editId="484D0CBE">
            <wp:extent cx="1476375" cy="2286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C5CE" w14:textId="499F238D" w:rsidR="000049A1" w:rsidRDefault="000049A1" w:rsidP="000049A1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4CF6C1" wp14:editId="0BA30DDA">
            <wp:extent cx="1276350" cy="2667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A71E" w14:textId="5FC175CE" w:rsidR="000049A1" w:rsidRDefault="000049A1" w:rsidP="000049A1">
      <w:pPr>
        <w:pStyle w:val="a3"/>
        <w:ind w:left="0" w:firstLine="0"/>
        <w:jc w:val="both"/>
      </w:pPr>
      <w:r>
        <w:t>Итак, для дисперсии справедливо выражение</w:t>
      </w:r>
    </w:p>
    <w:p w14:paraId="1BD15AB9" w14:textId="4698D6FD" w:rsidR="000049A1" w:rsidRDefault="000049A1" w:rsidP="000049A1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505F7D94" wp14:editId="5ACB5C17">
            <wp:extent cx="6120130" cy="4095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92AE" w14:textId="7B2C50B9" w:rsidR="000049A1" w:rsidRDefault="000049A1" w:rsidP="000049A1">
      <w:pPr>
        <w:pStyle w:val="a3"/>
        <w:ind w:left="0" w:firstLine="0"/>
        <w:jc w:val="both"/>
      </w:pPr>
      <w:r>
        <w:t>Формула (1.26) показывает, что дисперсия дискретной случайной величины, распределённой по биноминальному закону, находится в прямой зависимости</w:t>
      </w:r>
      <w:r w:rsidR="007636E0">
        <w:t xml:space="preserve"> от параметра </w:t>
      </w:r>
      <w:r w:rsidR="007636E0">
        <w:rPr>
          <w:lang w:val="en-US"/>
        </w:rPr>
        <w:t>m</w:t>
      </w:r>
      <w:r w:rsidR="007636E0">
        <w:t xml:space="preserve"> и произведения величин </w:t>
      </w:r>
      <w:r w:rsidR="007636E0">
        <w:rPr>
          <w:lang w:val="en-US"/>
        </w:rPr>
        <w:t>p</w:t>
      </w:r>
      <w:r w:rsidR="007636E0" w:rsidRPr="007636E0">
        <w:t xml:space="preserve"> </w:t>
      </w:r>
      <w:r w:rsidR="007636E0">
        <w:t>и 1</w:t>
      </w:r>
      <w:r w:rsidR="007636E0" w:rsidRPr="007636E0">
        <w:t>-</w:t>
      </w:r>
      <w:r w:rsidR="007636E0">
        <w:rPr>
          <w:lang w:val="en-US"/>
        </w:rPr>
        <w:t>p</w:t>
      </w:r>
      <w:r w:rsidR="00840CAC" w:rsidRPr="00840CAC">
        <w:t>.</w:t>
      </w:r>
    </w:p>
    <w:p w14:paraId="6E21B3AD" w14:textId="1CDC49EB" w:rsidR="00840CAC" w:rsidRDefault="00516840" w:rsidP="00516840">
      <w:pPr>
        <w:pStyle w:val="a3"/>
        <w:numPr>
          <w:ilvl w:val="1"/>
          <w:numId w:val="3"/>
        </w:numPr>
        <w:ind w:left="0" w:firstLine="709"/>
        <w:jc w:val="both"/>
      </w:pPr>
      <w:r>
        <w:t xml:space="preserve">Построим графики зависимости дисперсии от параметров </w:t>
      </w:r>
      <w:r>
        <w:rPr>
          <w:lang w:val="en-US"/>
        </w:rPr>
        <w:t>m</w:t>
      </w:r>
      <w:r w:rsidRPr="00516840">
        <w:t xml:space="preserve"> </w:t>
      </w:r>
      <w:r>
        <w:t xml:space="preserve">и </w:t>
      </w:r>
      <w:r>
        <w:rPr>
          <w:lang w:val="en-US"/>
        </w:rPr>
        <w:t>p</w:t>
      </w:r>
      <w:r w:rsidRPr="00516840">
        <w:t xml:space="preserve"> </w:t>
      </w:r>
      <w:r>
        <w:t>распределения</w:t>
      </w:r>
    </w:p>
    <w:p w14:paraId="4A0C8161" w14:textId="661599E8" w:rsidR="00516840" w:rsidRDefault="00516840" w:rsidP="00516840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5E4993" wp14:editId="33398962">
            <wp:extent cx="4152900" cy="12858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4972" w14:textId="5FF123E1" w:rsidR="00516840" w:rsidRDefault="00516840" w:rsidP="00516840">
      <w:pPr>
        <w:pStyle w:val="a3"/>
        <w:ind w:left="0" w:firstLine="0"/>
        <w:jc w:val="both"/>
      </w:pPr>
      <w:r>
        <w:t>Результат выполнения команды представлен на рисунке 3.2.</w:t>
      </w:r>
    </w:p>
    <w:p w14:paraId="40FA5A8F" w14:textId="094DB8BE" w:rsidR="00516840" w:rsidRDefault="00516840" w:rsidP="00516840">
      <w:pPr>
        <w:pStyle w:val="a3"/>
        <w:ind w:left="0"/>
        <w:jc w:val="both"/>
      </w:pPr>
      <w:r>
        <w:lastRenderedPageBreak/>
        <w:t xml:space="preserve">Функция </w:t>
      </w:r>
      <w:r>
        <w:rPr>
          <w:lang w:val="en-US"/>
        </w:rPr>
        <w:t>D</w:t>
      </w:r>
      <w:r w:rsidRPr="00516840">
        <w:t>(</w:t>
      </w:r>
      <w:proofErr w:type="gramStart"/>
      <w:r>
        <w:rPr>
          <w:lang w:val="en-US"/>
        </w:rPr>
        <w:t>m</w:t>
      </w:r>
      <w:r w:rsidRPr="00516840">
        <w:t>,</w:t>
      </w:r>
      <w:r>
        <w:rPr>
          <w:lang w:val="en-US"/>
        </w:rPr>
        <w:t>p</w:t>
      </w:r>
      <w:proofErr w:type="gramEnd"/>
      <w:r w:rsidRPr="00516840">
        <w:t xml:space="preserve">) </w:t>
      </w:r>
      <w:r>
        <w:t xml:space="preserve">при фиксированном </w:t>
      </w:r>
      <w:r>
        <w:rPr>
          <w:lang w:val="en-US"/>
        </w:rPr>
        <w:t>m</w:t>
      </w:r>
      <w:r w:rsidRPr="00516840">
        <w:t xml:space="preserve"> </w:t>
      </w:r>
      <w:r>
        <w:t xml:space="preserve">имеет ярко выраженный максимум, который достигается при </w:t>
      </w:r>
      <w:r>
        <w:rPr>
          <w:lang w:val="en-US"/>
        </w:rPr>
        <w:t>p</w:t>
      </w:r>
      <w:r w:rsidRPr="00516840">
        <w:t xml:space="preserve">=0,5. </w:t>
      </w:r>
      <w:r>
        <w:t xml:space="preserve">Графики, представленные на рисунке 3.2, наглядно показывают, что значение дисперсии в равной степени зависит от величин </w:t>
      </w:r>
      <w:r>
        <w:rPr>
          <w:lang w:val="en-US"/>
        </w:rPr>
        <w:t>p</w:t>
      </w:r>
      <w:r w:rsidRPr="00516840">
        <w:t xml:space="preserve"> </w:t>
      </w:r>
      <w:r>
        <w:t>и 1-</w:t>
      </w:r>
      <w:r>
        <w:rPr>
          <w:lang w:val="en-US"/>
        </w:rPr>
        <w:t>p</w:t>
      </w:r>
      <w:r w:rsidRPr="00516840">
        <w:t>.</w:t>
      </w:r>
    </w:p>
    <w:p w14:paraId="05B4F66B" w14:textId="1C05FB15" w:rsidR="00516840" w:rsidRDefault="00516840" w:rsidP="00516840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1C89C7B1" wp14:editId="6CBE9675">
            <wp:extent cx="3800475" cy="37814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252E" w14:textId="4817D432" w:rsidR="00516840" w:rsidRPr="008C701B" w:rsidRDefault="00516840" w:rsidP="00516840">
      <w:pPr>
        <w:pStyle w:val="a3"/>
        <w:ind w:left="0"/>
        <w:jc w:val="center"/>
      </w:pPr>
      <w:r>
        <w:t xml:space="preserve">Рисунок </w:t>
      </w:r>
      <w:r w:rsidRPr="00516840">
        <w:t xml:space="preserve">3.2 – </w:t>
      </w:r>
      <w:r>
        <w:t xml:space="preserve">Графики зависимости дисперсии от параметра </w:t>
      </w:r>
      <w:r>
        <w:rPr>
          <w:lang w:val="en-US"/>
        </w:rPr>
        <w:t>p</w:t>
      </w:r>
    </w:p>
    <w:p w14:paraId="5534642B" w14:textId="1AD36734" w:rsidR="00516840" w:rsidRDefault="00516840" w:rsidP="00516840">
      <w:pPr>
        <w:pStyle w:val="a3"/>
        <w:numPr>
          <w:ilvl w:val="1"/>
          <w:numId w:val="3"/>
        </w:numPr>
        <w:ind w:left="0" w:firstLine="709"/>
        <w:jc w:val="both"/>
      </w:pPr>
      <w:r>
        <w:t>Напишем функцию для определения среднего квадратического отклонения</w:t>
      </w:r>
    </w:p>
    <w:p w14:paraId="3B2AF428" w14:textId="2E2DA489" w:rsidR="00516840" w:rsidRDefault="00622063" w:rsidP="00516840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A18386" wp14:editId="733F8FB5">
            <wp:extent cx="2438400" cy="5429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F78F" w14:textId="3F895BF2" w:rsidR="00622063" w:rsidRDefault="00622063" w:rsidP="00622063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CAA636" wp14:editId="5E5725FB">
            <wp:extent cx="1819275" cy="3524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26C3" w14:textId="07C2A16E" w:rsidR="00622063" w:rsidRDefault="00622063" w:rsidP="00622063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503C7D" wp14:editId="032D5E7B">
            <wp:extent cx="1571625" cy="2667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AB76" w14:textId="550E3124" w:rsidR="00622063" w:rsidRDefault="00622063" w:rsidP="00622063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2E0470" wp14:editId="396D03A5">
            <wp:extent cx="1447800" cy="3524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02EE" w14:textId="18971955" w:rsidR="00622063" w:rsidRDefault="006573F8" w:rsidP="006573F8">
      <w:pPr>
        <w:pStyle w:val="a3"/>
        <w:ind w:left="0" w:firstLine="0"/>
        <w:jc w:val="both"/>
      </w:pPr>
      <w:r>
        <w:t>Для среднего квадратического отклонения справедливо выражение</w:t>
      </w:r>
    </w:p>
    <w:p w14:paraId="77B39D67" w14:textId="26B8D648" w:rsidR="006573F8" w:rsidRDefault="006573F8" w:rsidP="006573F8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7BC88BA3" wp14:editId="3EE3080E">
            <wp:extent cx="6120130" cy="38608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4FCA" w14:textId="689C39F4" w:rsidR="006573F8" w:rsidRDefault="006573F8" w:rsidP="006573F8">
      <w:pPr>
        <w:pStyle w:val="a3"/>
        <w:ind w:left="0" w:firstLine="0"/>
        <w:jc w:val="both"/>
      </w:pPr>
    </w:p>
    <w:p w14:paraId="4C684398" w14:textId="48B5D957" w:rsidR="006573F8" w:rsidRDefault="009E3D73" w:rsidP="009E3D73">
      <w:pPr>
        <w:pStyle w:val="a3"/>
        <w:numPr>
          <w:ilvl w:val="1"/>
          <w:numId w:val="3"/>
        </w:numPr>
        <w:ind w:left="0" w:firstLine="709"/>
        <w:jc w:val="both"/>
      </w:pPr>
      <w:r>
        <w:lastRenderedPageBreak/>
        <w:t xml:space="preserve">Построим графики зависимости среднего квадратического отклонения от параметров </w:t>
      </w:r>
      <w:r>
        <w:rPr>
          <w:lang w:val="en-US"/>
        </w:rPr>
        <w:t>m</w:t>
      </w:r>
      <w:r w:rsidRPr="009E3D73">
        <w:t xml:space="preserve"> </w:t>
      </w:r>
      <w:r>
        <w:t xml:space="preserve">и </w:t>
      </w:r>
      <w:r>
        <w:rPr>
          <w:lang w:val="en-US"/>
        </w:rPr>
        <w:t>p</w:t>
      </w:r>
      <w:r w:rsidRPr="009E3D73">
        <w:t xml:space="preserve"> </w:t>
      </w:r>
      <w:r>
        <w:t>распределения</w:t>
      </w:r>
    </w:p>
    <w:p w14:paraId="035FB96C" w14:textId="6D227E48" w:rsidR="009E3D73" w:rsidRDefault="00567AD5" w:rsidP="009E3D73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B8A8A3" wp14:editId="582A5D97">
            <wp:extent cx="4419600" cy="12477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9095" w14:textId="6A43C09F" w:rsidR="00567AD5" w:rsidRDefault="00567AD5" w:rsidP="009E3D73">
      <w:pPr>
        <w:pStyle w:val="a3"/>
        <w:ind w:left="0" w:firstLine="0"/>
        <w:jc w:val="both"/>
      </w:pPr>
      <w:r>
        <w:t>Результат выполнения команды представлен на рисунке 3.3.</w:t>
      </w:r>
    </w:p>
    <w:p w14:paraId="444190AB" w14:textId="3AC4D0C6" w:rsidR="00567AD5" w:rsidRDefault="00567AD5" w:rsidP="00567AD5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14175E" wp14:editId="49D123E0">
            <wp:extent cx="3857625" cy="38195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0B81" w14:textId="666E3CAF" w:rsidR="00567AD5" w:rsidRPr="008C701B" w:rsidRDefault="00567AD5" w:rsidP="00567AD5">
      <w:pPr>
        <w:pStyle w:val="a3"/>
        <w:ind w:left="0" w:firstLine="0"/>
        <w:jc w:val="center"/>
      </w:pPr>
      <w:r>
        <w:t xml:space="preserve">Рисунок 3.3 – Графики зависимости СКО от параметра </w:t>
      </w:r>
      <w:r>
        <w:rPr>
          <w:lang w:val="en-US"/>
        </w:rPr>
        <w:t>p</w:t>
      </w:r>
    </w:p>
    <w:p w14:paraId="2E1AE110" w14:textId="6760B38E" w:rsidR="00567AD5" w:rsidRDefault="00567AD5" w:rsidP="00567AD5">
      <w:pPr>
        <w:pStyle w:val="a3"/>
        <w:numPr>
          <w:ilvl w:val="1"/>
          <w:numId w:val="3"/>
        </w:numPr>
        <w:ind w:left="0" w:firstLine="709"/>
        <w:jc w:val="both"/>
      </w:pPr>
      <w:r>
        <w:t>Напишем функцию для определения коэффициента асимметрии</w:t>
      </w:r>
    </w:p>
    <w:p w14:paraId="03D543DA" w14:textId="55C54840" w:rsidR="00567AD5" w:rsidRDefault="00A63000" w:rsidP="00567AD5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486408" wp14:editId="78326CF5">
            <wp:extent cx="2209800" cy="4572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AEAC" w14:textId="1F3ED472" w:rsidR="00A63000" w:rsidRDefault="00A63000" w:rsidP="00A63000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CA8082" wp14:editId="5CB0F3DC">
            <wp:extent cx="1771650" cy="4762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DE20" w14:textId="58AFF53C" w:rsidR="00A63000" w:rsidRDefault="00A63000" w:rsidP="00A63000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5FE9DE" wp14:editId="079BD925">
            <wp:extent cx="1314450" cy="1809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7DA4" w14:textId="25407FCD" w:rsidR="00A63000" w:rsidRDefault="00A63000" w:rsidP="00A63000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C0E7AD" wp14:editId="2D84B1D7">
            <wp:extent cx="1485900" cy="4381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AA60" w14:textId="28A94D67" w:rsidR="00A63000" w:rsidRDefault="00DF15C7" w:rsidP="00DF15C7">
      <w:pPr>
        <w:pStyle w:val="a3"/>
        <w:ind w:left="0" w:firstLine="0"/>
        <w:jc w:val="both"/>
      </w:pPr>
      <w:r>
        <w:t>Для коэффициента асимметрии можно выписать следующую формулу:</w:t>
      </w:r>
    </w:p>
    <w:p w14:paraId="020B37C5" w14:textId="1F472B69" w:rsidR="00DF15C7" w:rsidRDefault="00DF15C7" w:rsidP="00DF15C7">
      <w:pPr>
        <w:pStyle w:val="a3"/>
        <w:ind w:left="0"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E71CE34" wp14:editId="2F0063E1">
            <wp:extent cx="6096000" cy="5715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8F94" w14:textId="77777777" w:rsidR="00DF15C7" w:rsidRDefault="00DF15C7" w:rsidP="00DF15C7">
      <w:pPr>
        <w:pStyle w:val="a3"/>
        <w:ind w:left="0"/>
        <w:jc w:val="both"/>
      </w:pPr>
      <w:r>
        <w:t xml:space="preserve">Анализ формулы (1.28) позволяет выявить следующие особенности коэффициента асимметрии (1.28): </w:t>
      </w:r>
    </w:p>
    <w:p w14:paraId="168C373E" w14:textId="77777777" w:rsidR="00DF15C7" w:rsidRDefault="00DF15C7" w:rsidP="00DF15C7">
      <w:pPr>
        <w:pStyle w:val="a3"/>
        <w:ind w:left="0"/>
        <w:jc w:val="both"/>
      </w:pPr>
      <w:r>
        <w:t>1) при p</w:t>
      </w:r>
      <w:r>
        <w:sym w:font="Symbol" w:char="F0CE"/>
      </w:r>
      <w:r>
        <w:sym w:font="Symbol" w:char="F028"/>
      </w:r>
      <w:r>
        <w:t>0, 0.5</w:t>
      </w:r>
      <w:r>
        <w:sym w:font="Symbol" w:char="F029"/>
      </w:r>
      <w:r>
        <w:t xml:space="preserve"> </w:t>
      </w:r>
      <w:proofErr w:type="spellStart"/>
      <w:r>
        <w:t>Sk</w:t>
      </w:r>
      <w:proofErr w:type="spellEnd"/>
      <w:r>
        <w:sym w:font="Symbol" w:char="F028"/>
      </w:r>
      <w:r>
        <w:t>m, p</w:t>
      </w:r>
      <w:r>
        <w:sym w:font="Symbol" w:char="F029"/>
      </w:r>
      <w:r>
        <w:sym w:font="Symbol" w:char="F03E"/>
      </w:r>
      <w:r>
        <w:t xml:space="preserve"> 0 , т. е. распределение имеет положительную асимметрию («скошено влево» относительно математического ожидания); </w:t>
      </w:r>
    </w:p>
    <w:p w14:paraId="78C0978A" w14:textId="77777777" w:rsidR="00DF15C7" w:rsidRDefault="00DF15C7" w:rsidP="00DF15C7">
      <w:pPr>
        <w:pStyle w:val="a3"/>
        <w:ind w:left="0"/>
        <w:jc w:val="both"/>
      </w:pPr>
      <w:r>
        <w:t xml:space="preserve">2) при p </w:t>
      </w:r>
      <w:r>
        <w:sym w:font="Symbol" w:char="F03D"/>
      </w:r>
      <w:r>
        <w:t xml:space="preserve"> 0,5 </w:t>
      </w:r>
      <w:proofErr w:type="spellStart"/>
      <w:r>
        <w:t>Sk</w:t>
      </w:r>
      <w:proofErr w:type="spellEnd"/>
      <w:r>
        <w:sym w:font="Symbol" w:char="F028"/>
      </w:r>
      <w:r>
        <w:t>m, p</w:t>
      </w:r>
      <w:r>
        <w:sym w:font="Symbol" w:char="F029"/>
      </w:r>
      <w:r>
        <w:sym w:font="Symbol" w:char="F03D"/>
      </w:r>
      <w:r>
        <w:t xml:space="preserve"> 0 , т. е. распределение расположено симметрично относительно математического ожидания; </w:t>
      </w:r>
    </w:p>
    <w:p w14:paraId="085926E7" w14:textId="0F827316" w:rsidR="00DF15C7" w:rsidRDefault="00DF15C7" w:rsidP="00DF15C7">
      <w:pPr>
        <w:pStyle w:val="a3"/>
        <w:ind w:left="0"/>
        <w:jc w:val="both"/>
      </w:pPr>
      <w:r>
        <w:t>3) при p</w:t>
      </w:r>
      <w:r>
        <w:sym w:font="Symbol" w:char="F0CE"/>
      </w:r>
      <w:r>
        <w:sym w:font="Symbol" w:char="F028"/>
      </w:r>
      <w:r>
        <w:t>0.5,1</w:t>
      </w:r>
      <w:r>
        <w:sym w:font="Symbol" w:char="F029"/>
      </w:r>
      <w:r>
        <w:t xml:space="preserve"> </w:t>
      </w:r>
      <w:proofErr w:type="spellStart"/>
      <w:r>
        <w:t>Sk</w:t>
      </w:r>
      <w:proofErr w:type="spellEnd"/>
      <w:r>
        <w:sym w:font="Symbol" w:char="F028"/>
      </w:r>
      <w:r>
        <w:t>m, p</w:t>
      </w:r>
      <w:r>
        <w:sym w:font="Symbol" w:char="F029"/>
      </w:r>
      <w:r>
        <w:sym w:font="Symbol" w:char="F03C"/>
      </w:r>
      <w:r>
        <w:t xml:space="preserve"> 0 , т. е. распределение имеет отрицательную асимметрию («скошено вправо» относительно математического ожидания).</w:t>
      </w:r>
    </w:p>
    <w:p w14:paraId="1A85C07A" w14:textId="7FB17A16" w:rsidR="00DF15C7" w:rsidRDefault="00DF15C7" w:rsidP="00DF15C7">
      <w:pPr>
        <w:pStyle w:val="a3"/>
        <w:numPr>
          <w:ilvl w:val="1"/>
          <w:numId w:val="3"/>
        </w:numPr>
        <w:ind w:left="0" w:firstLine="709"/>
        <w:jc w:val="both"/>
      </w:pPr>
      <w:r>
        <w:t xml:space="preserve">Построим графики зависимости коэффициента асимметрии от параметров </w:t>
      </w:r>
      <w:r w:rsidRPr="00DF15C7">
        <w:rPr>
          <w:lang w:val="en-US"/>
        </w:rPr>
        <w:t>m</w:t>
      </w:r>
      <w:r w:rsidRPr="00DF15C7">
        <w:t xml:space="preserve"> </w:t>
      </w:r>
      <w:r>
        <w:t xml:space="preserve">и </w:t>
      </w:r>
      <w:r w:rsidRPr="00DF15C7">
        <w:rPr>
          <w:lang w:val="en-US"/>
        </w:rPr>
        <w:t>p</w:t>
      </w:r>
      <w:r w:rsidRPr="00DF15C7">
        <w:t xml:space="preserve"> </w:t>
      </w:r>
      <w:r>
        <w:t>распределения</w:t>
      </w:r>
    </w:p>
    <w:p w14:paraId="75AED4E3" w14:textId="4ED5744E" w:rsidR="00DF15C7" w:rsidRDefault="00DF15C7" w:rsidP="00DF15C7">
      <w:pPr>
        <w:ind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E3176F" wp14:editId="4906F6B5">
            <wp:extent cx="4143375" cy="124777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BC1C" w14:textId="5130D78B" w:rsidR="00DF15C7" w:rsidRDefault="00DF15C7" w:rsidP="00DF15C7">
      <w:pPr>
        <w:jc w:val="both"/>
      </w:pPr>
      <w:r>
        <w:t xml:space="preserve">Результат выполнения команды представлен на рисунке </w:t>
      </w:r>
      <w:r w:rsidRPr="00DF15C7">
        <w:t>3</w:t>
      </w:r>
      <w:r>
        <w:t xml:space="preserve">.4. Представленные на рисунке </w:t>
      </w:r>
      <w:r w:rsidRPr="00DF15C7">
        <w:t>3</w:t>
      </w:r>
      <w:r>
        <w:t xml:space="preserve">.4 графики наглядно показывают, что наиболее ярко асимметрия распределения проявляет себя при p </w:t>
      </w:r>
      <w:r>
        <w:sym w:font="Symbol" w:char="F0AE"/>
      </w:r>
      <w:r>
        <w:t xml:space="preserve"> 0 (положительная асимметрия) и p </w:t>
      </w:r>
      <w:r>
        <w:sym w:font="Symbol" w:char="F0AE"/>
      </w:r>
      <w:r>
        <w:t xml:space="preserve">1 (отрицательная асимметрия); при p </w:t>
      </w:r>
      <w:r>
        <w:sym w:font="Symbol" w:char="F03D"/>
      </w:r>
      <w:r>
        <w:t xml:space="preserve"> 0,5 распределение является симметричным.</w:t>
      </w:r>
    </w:p>
    <w:p w14:paraId="59C9D5FF" w14:textId="1CF9DF38" w:rsidR="00DF15C7" w:rsidRDefault="00DF15C7" w:rsidP="00DF15C7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49D6778" wp14:editId="65973FD5">
            <wp:extent cx="3819525" cy="374332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1FEA" w14:textId="7053A89D" w:rsidR="00DF15C7" w:rsidRPr="008C701B" w:rsidRDefault="00DF15C7" w:rsidP="00DF15C7">
      <w:pPr>
        <w:ind w:firstLine="0"/>
        <w:jc w:val="center"/>
      </w:pPr>
      <w:r>
        <w:t xml:space="preserve">Рисунок 3.4 – Графики зависимости коэффициента асимметрии от параметра </w:t>
      </w:r>
      <w:r>
        <w:rPr>
          <w:lang w:val="en-US"/>
        </w:rPr>
        <w:t>p</w:t>
      </w:r>
    </w:p>
    <w:p w14:paraId="4BD9DA12" w14:textId="70744E48" w:rsidR="00DF15C7" w:rsidRDefault="00883550" w:rsidP="00883550">
      <w:pPr>
        <w:pStyle w:val="a3"/>
        <w:numPr>
          <w:ilvl w:val="1"/>
          <w:numId w:val="3"/>
        </w:numPr>
        <w:ind w:left="0" w:firstLine="709"/>
        <w:jc w:val="both"/>
      </w:pPr>
      <w:r>
        <w:t>Напишем функцию для определения коэффициента эксцесса</w:t>
      </w:r>
    </w:p>
    <w:p w14:paraId="38EC1F76" w14:textId="32B48353" w:rsidR="00883550" w:rsidRDefault="00883550" w:rsidP="00883550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06426A" wp14:editId="602EC21C">
            <wp:extent cx="2466975" cy="45720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D108" w14:textId="6B373517" w:rsidR="00883550" w:rsidRDefault="00883550" w:rsidP="00883550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850F29" wp14:editId="38A35B1B">
            <wp:extent cx="2095500" cy="4572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B20F" w14:textId="2AA197DB" w:rsidR="00A64164" w:rsidRDefault="00A64164" w:rsidP="00A64164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B4D5C9" wp14:editId="637A85D7">
            <wp:extent cx="1343025" cy="20955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6522" w14:textId="579C6939" w:rsidR="00A64164" w:rsidRDefault="00A64164" w:rsidP="00A64164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7DA785" wp14:editId="3D905DCD">
            <wp:extent cx="1304925" cy="47625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9B9F" w14:textId="333D9CB4" w:rsidR="00883550" w:rsidRDefault="00883550" w:rsidP="00883550">
      <w:pPr>
        <w:pStyle w:val="a3"/>
        <w:ind w:left="0" w:firstLine="0"/>
        <w:jc w:val="both"/>
      </w:pPr>
      <w:r>
        <w:t xml:space="preserve">Для коэффициента </w:t>
      </w:r>
      <w:r w:rsidR="00A64164">
        <w:t>эксцесса можно выписать следующую формулу:</w:t>
      </w:r>
    </w:p>
    <w:p w14:paraId="5DB172A4" w14:textId="6C32EA64" w:rsidR="00A64164" w:rsidRDefault="00A64164" w:rsidP="00883550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49F80567" wp14:editId="4AF40CC5">
            <wp:extent cx="6076950" cy="6477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DE29" w14:textId="1C48ED53" w:rsidR="00A64164" w:rsidRDefault="00A64164" w:rsidP="00A64164">
      <w:pPr>
        <w:pStyle w:val="a3"/>
        <w:ind w:left="0"/>
        <w:jc w:val="both"/>
      </w:pPr>
      <w:r>
        <w:t>Анализ формулы (1.29) показывает, что коэффициент эксцесса дискретной случайной величины, распределенной по биномиальному закону, обратно пропорционален параметру m ; подобно дисперсии и среднему квадратическому отклонению, коэффициент эксцесса зависит от произведения p</w:t>
      </w:r>
      <w:r>
        <w:sym w:font="Symbol" w:char="F028"/>
      </w:r>
      <w:r>
        <w:t>1</w:t>
      </w:r>
      <w:r>
        <w:sym w:font="Symbol" w:char="F02D"/>
      </w:r>
      <w:r>
        <w:t xml:space="preserve"> p</w:t>
      </w:r>
      <w:r>
        <w:sym w:font="Symbol" w:char="F029"/>
      </w:r>
      <w:r>
        <w:t>.</w:t>
      </w:r>
    </w:p>
    <w:p w14:paraId="34C54F40" w14:textId="107E0E07" w:rsidR="0067267C" w:rsidRDefault="0067267C" w:rsidP="00A64164">
      <w:pPr>
        <w:pStyle w:val="a3"/>
        <w:ind w:left="0"/>
        <w:jc w:val="both"/>
      </w:pPr>
    </w:p>
    <w:p w14:paraId="4EECCE1D" w14:textId="76712071" w:rsidR="0067267C" w:rsidRDefault="0067267C" w:rsidP="0067267C">
      <w:pPr>
        <w:pStyle w:val="a3"/>
        <w:numPr>
          <w:ilvl w:val="1"/>
          <w:numId w:val="3"/>
        </w:numPr>
        <w:ind w:left="0" w:firstLine="709"/>
        <w:jc w:val="both"/>
      </w:pPr>
      <w:r>
        <w:lastRenderedPageBreak/>
        <w:t xml:space="preserve">Построим графики зависимости коэффициента эксцесса от параметров </w:t>
      </w:r>
      <w:r>
        <w:rPr>
          <w:lang w:val="en-US"/>
        </w:rPr>
        <w:t>m</w:t>
      </w:r>
      <w:r w:rsidRPr="0067267C">
        <w:t xml:space="preserve"> </w:t>
      </w:r>
      <w:r>
        <w:t xml:space="preserve">и </w:t>
      </w:r>
      <w:r>
        <w:rPr>
          <w:lang w:val="en-US"/>
        </w:rPr>
        <w:t>p</w:t>
      </w:r>
      <w:r w:rsidRPr="0067267C">
        <w:t xml:space="preserve"> </w:t>
      </w:r>
      <w:r>
        <w:t>распределения</w:t>
      </w:r>
    </w:p>
    <w:p w14:paraId="6CF68D61" w14:textId="7030C6D4" w:rsidR="0067267C" w:rsidRPr="0067267C" w:rsidRDefault="0067267C" w:rsidP="0067267C">
      <w:pPr>
        <w:pStyle w:val="a3"/>
        <w:ind w:left="0" w:firstLine="0"/>
        <w:jc w:val="both"/>
      </w:pPr>
      <w:r>
        <w:t>Результат выполнения команды представлен на рисунке 3.5.</w:t>
      </w:r>
    </w:p>
    <w:p w14:paraId="585CCF2B" w14:textId="1A48AA01" w:rsidR="0067267C" w:rsidRDefault="0067267C" w:rsidP="0067267C">
      <w:pPr>
        <w:pStyle w:val="a3"/>
        <w:ind w:left="0" w:firstLine="0"/>
        <w:jc w:val="center"/>
        <w:rPr>
          <w:lang w:val="en-US"/>
        </w:rPr>
      </w:pPr>
      <w:r w:rsidRPr="0067267C">
        <w:rPr>
          <w:noProof/>
          <w:lang w:eastAsia="ru-RU"/>
        </w:rPr>
        <w:drawing>
          <wp:inline distT="0" distB="0" distL="0" distR="0" wp14:anchorId="1F6E2E0D" wp14:editId="60E96FC1">
            <wp:extent cx="3810000" cy="38100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ACEC" w14:textId="0327A3EE" w:rsidR="0067267C" w:rsidRDefault="0067267C" w:rsidP="0067267C">
      <w:pPr>
        <w:ind w:firstLine="0"/>
        <w:jc w:val="center"/>
      </w:pPr>
      <w:r>
        <w:t xml:space="preserve">Рисунок 3.5 – Графики зависимости коэффициента эксцесса от параметра </w:t>
      </w:r>
      <w:r>
        <w:rPr>
          <w:lang w:val="en-US"/>
        </w:rPr>
        <w:t>p</w:t>
      </w:r>
    </w:p>
    <w:p w14:paraId="7B622EC6" w14:textId="0359991F" w:rsidR="0067267C" w:rsidRPr="0067267C" w:rsidRDefault="0067267C" w:rsidP="0067267C">
      <w:pPr>
        <w:jc w:val="both"/>
      </w:pPr>
      <w:r>
        <w:t xml:space="preserve">Анализ представленных на рисунке </w:t>
      </w:r>
      <w:r w:rsidRPr="0067267C">
        <w:t>3</w:t>
      </w:r>
      <w:r>
        <w:t xml:space="preserve">.5 графиков показывает, что коэффициент эксцесса имеет ярко выраженный минимум, который достигается при p </w:t>
      </w:r>
      <w:r>
        <w:sym w:font="Symbol" w:char="F03D"/>
      </w:r>
      <w:r>
        <w:t xml:space="preserve"> 0,5 (это можно показать с помощью дифференцирования (1.29)). Графики, представленные на рисунке </w:t>
      </w:r>
      <w:r w:rsidRPr="0067267C">
        <w:t>3</w:t>
      </w:r>
      <w:r>
        <w:t>.5, наглядно показывают, что коэффициент эксцесса в равной степени зависит от величин p и 1</w:t>
      </w:r>
      <w:r>
        <w:sym w:font="Symbol" w:char="F02D"/>
      </w:r>
      <w:r>
        <w:t xml:space="preserve"> p</w:t>
      </w:r>
      <w:r w:rsidRPr="0067267C">
        <w:t>.</w:t>
      </w:r>
    </w:p>
    <w:p w14:paraId="797A8E4F" w14:textId="22FE4CA3" w:rsidR="0067267C" w:rsidRDefault="0067267C" w:rsidP="0067267C">
      <w:pPr>
        <w:jc w:val="both"/>
      </w:pPr>
      <w:r>
        <w:t xml:space="preserve">Коэффициент эксцесса, характеризующий «степень островершинности» распределения, принимает минимальное значение при тех параметрах распределения, при которых дисперсия, характеризующая «степень разброса» распределения относительно математического ожидания, принимает максимальное значение и наоборот, чем больше коэффициент эксцесса, тем меньше дисперсия. Этот вывод имеет наглядную физическую интерпретацию: единичная масса (суммарная вероятность, равная единице) при больших значениях коэффициента эксцесса (островершинности) сосредотачивается около </w:t>
      </w:r>
      <w:r>
        <w:lastRenderedPageBreak/>
        <w:t xml:space="preserve">центра тяжести (математического ожидания), вследствие чего момент инерции (дисперсия) уменьшается. </w:t>
      </w:r>
    </w:p>
    <w:p w14:paraId="22C89A2F" w14:textId="073B6BD6" w:rsidR="0067267C" w:rsidRDefault="0067267C" w:rsidP="0067267C">
      <w:pPr>
        <w:jc w:val="both"/>
      </w:pPr>
      <w:r>
        <w:t>На основании формул (1.26) и (1.29) можно выписать следующее выражение для связи дисперсии и коэффициента эксцесса:</w:t>
      </w:r>
    </w:p>
    <w:p w14:paraId="0DA4B0CF" w14:textId="4523B403" w:rsidR="00A67338" w:rsidRDefault="00A67338" w:rsidP="00A6733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44C302B" wp14:editId="19E0A642">
            <wp:extent cx="6115050" cy="561975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A53E" w14:textId="6C9C6BE1" w:rsidR="00A67338" w:rsidRPr="002B68BE" w:rsidRDefault="002B68BE" w:rsidP="00A67338">
      <w:pPr>
        <w:pStyle w:val="a3"/>
        <w:numPr>
          <w:ilvl w:val="1"/>
          <w:numId w:val="3"/>
        </w:numPr>
        <w:ind w:left="0" w:firstLine="709"/>
        <w:jc w:val="both"/>
      </w:pPr>
      <w:r>
        <w:t xml:space="preserve">Построим графики распределения вероятностей для различных значений параметров </w:t>
      </w:r>
      <w:r>
        <w:rPr>
          <w:lang w:val="en-US"/>
        </w:rPr>
        <w:t>m</w:t>
      </w:r>
      <w:r w:rsidRPr="002B68BE">
        <w:t xml:space="preserve"> </w:t>
      </w:r>
      <w:r>
        <w:t xml:space="preserve">и </w:t>
      </w:r>
      <w:r>
        <w:rPr>
          <w:lang w:val="en-US"/>
        </w:rPr>
        <w:t>p</w:t>
      </w:r>
    </w:p>
    <w:p w14:paraId="47E39691" w14:textId="035C9A2C" w:rsidR="002B68BE" w:rsidRDefault="00A51DDE" w:rsidP="002B68BE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70E30E4E" wp14:editId="51A8B05C">
            <wp:extent cx="4114800" cy="159067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3658" w14:textId="4020DCDE" w:rsidR="00A51DDE" w:rsidRDefault="00A51DDE" w:rsidP="002B68BE">
      <w:pPr>
        <w:pStyle w:val="a3"/>
        <w:ind w:left="0" w:firstLine="0"/>
        <w:jc w:val="both"/>
      </w:pPr>
      <w:r>
        <w:t>Результат выполнения команды представлен на рисунке 3.6.</w:t>
      </w:r>
    </w:p>
    <w:p w14:paraId="47C606E4" w14:textId="11AB3D8D" w:rsidR="00A51DDE" w:rsidRDefault="00A51DDE" w:rsidP="00A51DDE">
      <w:pPr>
        <w:pStyle w:val="a3"/>
        <w:ind w:left="0" w:firstLine="0"/>
        <w:jc w:val="center"/>
        <w:rPr>
          <w:lang w:val="en-US"/>
        </w:rPr>
      </w:pPr>
      <w:r w:rsidRPr="00A51DDE">
        <w:rPr>
          <w:noProof/>
          <w:lang w:eastAsia="ru-RU"/>
        </w:rPr>
        <w:drawing>
          <wp:inline distT="0" distB="0" distL="0" distR="0" wp14:anchorId="3E079286" wp14:editId="438CF54C">
            <wp:extent cx="3810000" cy="38100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E186" w14:textId="77777777" w:rsidR="00A51DDE" w:rsidRDefault="00A51DDE" w:rsidP="00A51DDE">
      <w:pPr>
        <w:pStyle w:val="a3"/>
        <w:ind w:left="0" w:firstLine="0"/>
        <w:jc w:val="center"/>
      </w:pPr>
      <w:r>
        <w:t xml:space="preserve">Рисунок 3.6 - Биномиальное распределение вероятностей </w:t>
      </w:r>
    </w:p>
    <w:p w14:paraId="71651500" w14:textId="2AF75905" w:rsidR="00A51DDE" w:rsidRDefault="00A51DDE" w:rsidP="00A51DDE">
      <w:pPr>
        <w:pStyle w:val="a3"/>
        <w:ind w:left="0" w:firstLine="0"/>
        <w:jc w:val="center"/>
      </w:pPr>
      <w:r>
        <w:t xml:space="preserve">(m </w:t>
      </w:r>
      <w:r>
        <w:sym w:font="Symbol" w:char="F03D"/>
      </w:r>
      <w:r>
        <w:t xml:space="preserve"> 5, p </w:t>
      </w:r>
      <w:r>
        <w:sym w:font="Symbol" w:char="F03D"/>
      </w:r>
      <w:r>
        <w:t xml:space="preserve"> 0.2, 0.5, 0.8)</w:t>
      </w:r>
    </w:p>
    <w:p w14:paraId="6E1ED64D" w14:textId="3006DBB4" w:rsidR="00A51DDE" w:rsidRDefault="00A51DDE" w:rsidP="00A51DDE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701D04" wp14:editId="0715DCC0">
            <wp:extent cx="4114800" cy="160972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46A9" w14:textId="595EA7AA" w:rsidR="00A51DDE" w:rsidRDefault="00A51DDE" w:rsidP="00A51DDE">
      <w:pPr>
        <w:pStyle w:val="a3"/>
        <w:ind w:left="0" w:firstLine="0"/>
        <w:jc w:val="both"/>
      </w:pPr>
      <w:r>
        <w:t>Результат выполнения команды представлен на рисунке 3.7</w:t>
      </w:r>
      <w:r w:rsidR="00072B59">
        <w:t>.</w:t>
      </w:r>
    </w:p>
    <w:p w14:paraId="06688087" w14:textId="409096E2" w:rsidR="00A51DDE" w:rsidRDefault="00A51DDE" w:rsidP="00A51DDE">
      <w:pPr>
        <w:pStyle w:val="a3"/>
        <w:ind w:left="0" w:firstLine="0"/>
        <w:jc w:val="center"/>
        <w:rPr>
          <w:lang w:val="en-US"/>
        </w:rPr>
      </w:pPr>
      <w:r w:rsidRPr="00A51DDE">
        <w:rPr>
          <w:noProof/>
          <w:lang w:eastAsia="ru-RU"/>
        </w:rPr>
        <w:drawing>
          <wp:inline distT="0" distB="0" distL="0" distR="0" wp14:anchorId="05CD7A60" wp14:editId="36DC680D">
            <wp:extent cx="3810000" cy="38100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86B9" w14:textId="711294FF" w:rsidR="00A51DDE" w:rsidRDefault="00A51DDE" w:rsidP="00A51DDE">
      <w:pPr>
        <w:pStyle w:val="a3"/>
        <w:ind w:left="0" w:firstLine="0"/>
        <w:jc w:val="center"/>
      </w:pPr>
      <w:r>
        <w:t>Рисунок 3.</w:t>
      </w:r>
      <w:r w:rsidRPr="00072B59">
        <w:t>7</w:t>
      </w:r>
      <w:r>
        <w:t xml:space="preserve"> - Биномиальное распределение вероятностей </w:t>
      </w:r>
    </w:p>
    <w:p w14:paraId="42BA21BA" w14:textId="6507080E" w:rsidR="00A51DDE" w:rsidRDefault="00A51DDE" w:rsidP="00A51DDE">
      <w:pPr>
        <w:pStyle w:val="a3"/>
        <w:ind w:left="0" w:firstLine="0"/>
        <w:jc w:val="center"/>
      </w:pPr>
      <w:r>
        <w:t xml:space="preserve">(m </w:t>
      </w:r>
      <w:r>
        <w:sym w:font="Symbol" w:char="F03D"/>
      </w:r>
      <w:r>
        <w:t xml:space="preserve"> </w:t>
      </w:r>
      <w:r w:rsidRPr="00072B59">
        <w:t>10</w:t>
      </w:r>
      <w:r>
        <w:t xml:space="preserve">, p </w:t>
      </w:r>
      <w:r>
        <w:sym w:font="Symbol" w:char="F03D"/>
      </w:r>
      <w:r>
        <w:t xml:space="preserve"> 0.2, 0.5, 0.8)</w:t>
      </w:r>
    </w:p>
    <w:p w14:paraId="05F945FB" w14:textId="6CF83605" w:rsidR="00A51DDE" w:rsidRDefault="00072B59" w:rsidP="00072B59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20C2DAF7" wp14:editId="6E56FC9C">
            <wp:extent cx="4124325" cy="161925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546E" w14:textId="438A5E8E" w:rsidR="00072B59" w:rsidRDefault="00072B59" w:rsidP="00072B59">
      <w:pPr>
        <w:pStyle w:val="a3"/>
        <w:ind w:left="0" w:firstLine="0"/>
        <w:jc w:val="both"/>
      </w:pPr>
      <w:r>
        <w:t>Результат выполнения команды представлен на рисунке 3.8.</w:t>
      </w:r>
    </w:p>
    <w:p w14:paraId="2E5A4D92" w14:textId="1F53057E" w:rsidR="00072B59" w:rsidRDefault="00072B59" w:rsidP="00072B59">
      <w:pPr>
        <w:pStyle w:val="a3"/>
        <w:ind w:left="0" w:firstLine="0"/>
        <w:jc w:val="both"/>
      </w:pPr>
    </w:p>
    <w:p w14:paraId="4F06795B" w14:textId="466A75F2" w:rsidR="00072B59" w:rsidRDefault="00072B59" w:rsidP="00072B59">
      <w:pPr>
        <w:pStyle w:val="a3"/>
        <w:ind w:left="0" w:firstLine="0"/>
        <w:jc w:val="both"/>
      </w:pPr>
    </w:p>
    <w:p w14:paraId="7D3B8F3D" w14:textId="3C4DF530" w:rsidR="00072B59" w:rsidRDefault="00072B59" w:rsidP="00072B59">
      <w:pPr>
        <w:pStyle w:val="a3"/>
        <w:ind w:left="0" w:firstLine="0"/>
        <w:jc w:val="center"/>
        <w:rPr>
          <w:lang w:val="en-US"/>
        </w:rPr>
      </w:pPr>
      <w:r w:rsidRPr="00072B59">
        <w:rPr>
          <w:noProof/>
          <w:lang w:eastAsia="ru-RU"/>
        </w:rPr>
        <w:lastRenderedPageBreak/>
        <w:drawing>
          <wp:inline distT="0" distB="0" distL="0" distR="0" wp14:anchorId="1EF2A6B7" wp14:editId="19E2CCFA">
            <wp:extent cx="3454400" cy="2604977"/>
            <wp:effectExtent l="0" t="0" r="0" b="508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486173" cy="262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E153" w14:textId="27EDCB95" w:rsidR="00072B59" w:rsidRDefault="00072B59" w:rsidP="00072B59">
      <w:pPr>
        <w:pStyle w:val="a3"/>
        <w:ind w:left="0" w:firstLine="0"/>
        <w:jc w:val="center"/>
      </w:pPr>
      <w:r>
        <w:t>Рисунок 3.</w:t>
      </w:r>
      <w:r w:rsidRPr="00832C47">
        <w:t>8</w:t>
      </w:r>
      <w:r>
        <w:t xml:space="preserve"> - Биномиальное распределение вероятностей </w:t>
      </w:r>
    </w:p>
    <w:p w14:paraId="2A2E1C0C" w14:textId="7255D014" w:rsidR="00072B59" w:rsidRDefault="00072B59" w:rsidP="00072B59">
      <w:pPr>
        <w:pStyle w:val="a3"/>
        <w:ind w:left="0" w:firstLine="0"/>
        <w:jc w:val="center"/>
      </w:pPr>
      <w:r>
        <w:t xml:space="preserve">(m </w:t>
      </w:r>
      <w:r>
        <w:sym w:font="Symbol" w:char="F03D"/>
      </w:r>
      <w:r>
        <w:t xml:space="preserve"> </w:t>
      </w:r>
      <w:r w:rsidRPr="00072B59">
        <w:t>1</w:t>
      </w:r>
      <w:r w:rsidR="00BF54D2" w:rsidRPr="00832C47">
        <w:t>5</w:t>
      </w:r>
      <w:r>
        <w:t xml:space="preserve">, p </w:t>
      </w:r>
      <w:r>
        <w:sym w:font="Symbol" w:char="F03D"/>
      </w:r>
      <w:r>
        <w:t xml:space="preserve"> 0.2, 0.5, 0.8)</w:t>
      </w:r>
    </w:p>
    <w:p w14:paraId="15C40DA1" w14:textId="38457218" w:rsidR="00072B59" w:rsidRDefault="00832C47" w:rsidP="00832C47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1DDE1D98" wp14:editId="6D220B2F">
            <wp:extent cx="4191000" cy="15811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1B8A" w14:textId="62D991CA" w:rsidR="00832C47" w:rsidRDefault="00832C47" w:rsidP="00832C47">
      <w:pPr>
        <w:pStyle w:val="a3"/>
        <w:ind w:left="0" w:firstLine="0"/>
        <w:jc w:val="both"/>
      </w:pPr>
      <w:r>
        <w:t>Результат выполнения команды представлен на рисунке 3.</w:t>
      </w:r>
      <w:r w:rsidRPr="00832C47">
        <w:t>9</w:t>
      </w:r>
      <w:r>
        <w:t>.</w:t>
      </w:r>
    </w:p>
    <w:p w14:paraId="4230DBEE" w14:textId="6F7B98E6" w:rsidR="00C2517C" w:rsidRDefault="00C2517C" w:rsidP="00C2517C">
      <w:pPr>
        <w:pStyle w:val="a3"/>
        <w:ind w:left="0" w:firstLine="0"/>
        <w:jc w:val="center"/>
        <w:rPr>
          <w:lang w:val="en-US"/>
        </w:rPr>
      </w:pPr>
      <w:r w:rsidRPr="00C2517C">
        <w:rPr>
          <w:noProof/>
          <w:lang w:eastAsia="ru-RU"/>
        </w:rPr>
        <w:drawing>
          <wp:inline distT="0" distB="0" distL="0" distR="0" wp14:anchorId="5EF5179D" wp14:editId="5FD1418B">
            <wp:extent cx="3997325" cy="2945219"/>
            <wp:effectExtent l="0" t="0" r="3175" b="7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010918" cy="29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B259" w14:textId="7AC561DD" w:rsidR="00A55EB5" w:rsidRDefault="00A55EB5" w:rsidP="00A55EB5">
      <w:pPr>
        <w:pStyle w:val="a3"/>
        <w:ind w:left="0" w:firstLine="0"/>
        <w:jc w:val="center"/>
      </w:pPr>
      <w:r>
        <w:t>Рисунок 3.</w:t>
      </w:r>
      <w:r w:rsidR="0015224F">
        <w:t>9</w:t>
      </w:r>
      <w:r>
        <w:t xml:space="preserve"> - Биномиальное распределение вероятностей </w:t>
      </w:r>
    </w:p>
    <w:p w14:paraId="73A5A6EA" w14:textId="67046D25" w:rsidR="00C2517C" w:rsidRDefault="00A55EB5" w:rsidP="00745B54">
      <w:pPr>
        <w:ind w:firstLine="0"/>
        <w:jc w:val="center"/>
      </w:pPr>
      <w:r>
        <w:t xml:space="preserve">(m </w:t>
      </w:r>
      <w:r>
        <w:sym w:font="Symbol" w:char="F03D"/>
      </w:r>
      <w:r>
        <w:t xml:space="preserve"> </w:t>
      </w:r>
      <w:r w:rsidRPr="00072B59">
        <w:t>1</w:t>
      </w:r>
      <w:r w:rsidRPr="00832C47">
        <w:t>5</w:t>
      </w:r>
      <w:r>
        <w:t xml:space="preserve">, p </w:t>
      </w:r>
      <w:r>
        <w:sym w:font="Symbol" w:char="F03D"/>
      </w:r>
      <w:r>
        <w:t xml:space="preserve"> 0.2, 0.5, 0.8)</w:t>
      </w:r>
    </w:p>
    <w:p w14:paraId="2FDC0972" w14:textId="3A91D2C5" w:rsidR="009A1FEC" w:rsidRDefault="00C728C1" w:rsidP="00C728C1">
      <w:pPr>
        <w:pStyle w:val="a3"/>
        <w:numPr>
          <w:ilvl w:val="1"/>
          <w:numId w:val="3"/>
        </w:numPr>
        <w:ind w:left="0" w:firstLine="709"/>
        <w:jc w:val="both"/>
      </w:pPr>
      <w:r>
        <w:lastRenderedPageBreak/>
        <w:t>Напишем функцию, определяющую интегральный закон распределения дискретной случайной величины, подчинённой биноминальному закону распределения</w:t>
      </w:r>
    </w:p>
    <w:p w14:paraId="074FA8F6" w14:textId="13F096C9" w:rsidR="00C728C1" w:rsidRDefault="00C728C1" w:rsidP="00C728C1">
      <w:pPr>
        <w:pStyle w:val="a3"/>
        <w:ind w:left="0"/>
        <w:jc w:val="both"/>
      </w:pPr>
      <w:r>
        <w:t>В соответствии с определением интегрального закона распределения, для последнего можно выписать следующую формулу:</w:t>
      </w:r>
    </w:p>
    <w:p w14:paraId="0FD55F69" w14:textId="311A205B" w:rsidR="00C728C1" w:rsidRDefault="00C728C1" w:rsidP="00C728C1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367E486D" wp14:editId="4DF74AA5">
            <wp:extent cx="6120130" cy="549275"/>
            <wp:effectExtent l="0" t="0" r="0" b="317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067E" w14:textId="39381EFB" w:rsidR="00C728C1" w:rsidRDefault="00C728C1" w:rsidP="00C728C1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FD9B8B" wp14:editId="2444DA1F">
            <wp:extent cx="3057525" cy="21907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6005" w14:textId="06D1E5C1" w:rsidR="00C728C1" w:rsidRDefault="00C728C1" w:rsidP="00C728C1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50B432" wp14:editId="561DD82D">
            <wp:extent cx="2028825" cy="62865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D576" w14:textId="257E6F13" w:rsidR="00C728C1" w:rsidRDefault="00C728C1" w:rsidP="00C728C1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AB54E8" wp14:editId="71E508A4">
            <wp:extent cx="1438275" cy="22860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E0E0" w14:textId="21C3A21E" w:rsidR="00C728C1" w:rsidRDefault="00C728C1" w:rsidP="00C728C1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174344" wp14:editId="127C467F">
            <wp:extent cx="4533900" cy="466725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29F8" w14:textId="0D3744A4" w:rsidR="00C728C1" w:rsidRDefault="00C728C1" w:rsidP="00C728C1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7B5BEC" wp14:editId="14823AD0">
            <wp:extent cx="1495425" cy="24765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FCC8" w14:textId="47ED3909" w:rsidR="00C728C1" w:rsidRDefault="00C728C1" w:rsidP="00C728C1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C454AD" wp14:editId="57F12A2B">
            <wp:extent cx="628650" cy="26670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FA3D" w14:textId="157F3082" w:rsidR="00C728C1" w:rsidRDefault="00C728C1" w:rsidP="00C728C1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096F82" wp14:editId="3607CD3B">
            <wp:extent cx="1924050" cy="238125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A299" w14:textId="536F534F" w:rsidR="00C728C1" w:rsidRDefault="00C728C1" w:rsidP="00C728C1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D789D3" wp14:editId="2ACF22D2">
            <wp:extent cx="2133600" cy="542925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E386" w14:textId="6B9C632A" w:rsidR="00C728C1" w:rsidRDefault="00C728C1" w:rsidP="00C728C1">
      <w:pPr>
        <w:pStyle w:val="a3"/>
        <w:ind w:left="0" w:firstLine="0"/>
        <w:jc w:val="both"/>
      </w:pPr>
      <w:r>
        <w:t>Таким образом, для интегрального закона (1.31) можно записать:</w:t>
      </w:r>
    </w:p>
    <w:p w14:paraId="69953C50" w14:textId="6011F593" w:rsidR="00C728C1" w:rsidRDefault="00C728C1" w:rsidP="00C728C1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39638204" wp14:editId="63D43C16">
            <wp:extent cx="6120130" cy="636905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0396" w14:textId="5345534E" w:rsidR="00C728C1" w:rsidRDefault="00C728C1" w:rsidP="00C728C1">
      <w:pPr>
        <w:pStyle w:val="a3"/>
        <w:ind w:left="0" w:firstLine="0"/>
        <w:jc w:val="both"/>
      </w:pPr>
      <w:r>
        <w:t>где H</w:t>
      </w:r>
      <w:r>
        <w:sym w:font="Symbol" w:char="F028"/>
      </w:r>
      <w:r>
        <w:t>a, b, c, z</w:t>
      </w:r>
      <w:r>
        <w:sym w:font="Symbol" w:char="F029"/>
      </w:r>
      <w:r>
        <w:t xml:space="preserve"> − гипергеометрическая функция. Нетрудно убедиться, что</w:t>
      </w:r>
    </w:p>
    <w:p w14:paraId="2599A916" w14:textId="07AE4B82" w:rsidR="00C728C1" w:rsidRDefault="00C728C1" w:rsidP="00C728C1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2E514C61" wp14:editId="70A511F1">
            <wp:extent cx="6120130" cy="691515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5E91" w14:textId="10140704" w:rsidR="00C728C1" w:rsidRPr="001177DD" w:rsidRDefault="001177DD" w:rsidP="001177DD">
      <w:pPr>
        <w:pStyle w:val="a3"/>
        <w:numPr>
          <w:ilvl w:val="1"/>
          <w:numId w:val="3"/>
        </w:numPr>
        <w:ind w:left="0" w:firstLine="709"/>
        <w:jc w:val="both"/>
      </w:pPr>
      <w:r>
        <w:t xml:space="preserve">Построим графики интегрального закона распределения для различных значений </w:t>
      </w:r>
      <w:r>
        <w:rPr>
          <w:lang w:val="en-US"/>
        </w:rPr>
        <w:t>m</w:t>
      </w:r>
      <w:r w:rsidRPr="001177DD">
        <w:t xml:space="preserve"> </w:t>
      </w:r>
      <w:r>
        <w:t xml:space="preserve">и </w:t>
      </w:r>
      <w:r>
        <w:rPr>
          <w:lang w:val="en-US"/>
        </w:rPr>
        <w:t>p</w:t>
      </w:r>
    </w:p>
    <w:p w14:paraId="6B5DDA19" w14:textId="0EB719BD" w:rsidR="001177DD" w:rsidRDefault="00745B54" w:rsidP="001177DD">
      <w:pPr>
        <w:pStyle w:val="a3"/>
        <w:ind w:left="0"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533CE85" wp14:editId="0F86B29D">
            <wp:extent cx="4819650" cy="13906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3118" w14:textId="66E385D4" w:rsidR="00745B54" w:rsidRDefault="00745B54" w:rsidP="001177DD">
      <w:pPr>
        <w:pStyle w:val="a3"/>
        <w:ind w:left="0" w:firstLine="0"/>
        <w:jc w:val="both"/>
      </w:pPr>
      <w:r>
        <w:t>Результат выполнения команды представлен на рисунке 3.10</w:t>
      </w:r>
    </w:p>
    <w:p w14:paraId="41920DC0" w14:textId="3F612544" w:rsidR="00745B54" w:rsidRDefault="00745B54" w:rsidP="00745B54">
      <w:pPr>
        <w:pStyle w:val="a3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32072C4D" wp14:editId="75D587D1">
            <wp:extent cx="4478012" cy="3391535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496983" cy="340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140F" w14:textId="5AE62F19" w:rsidR="00745B54" w:rsidRDefault="00745B54" w:rsidP="00745B54">
      <w:pPr>
        <w:pStyle w:val="a3"/>
        <w:ind w:left="0" w:firstLine="0"/>
        <w:jc w:val="center"/>
      </w:pPr>
      <w:r>
        <w:t xml:space="preserve">Рисунок 3.10 – Интегральный закон распределения </w:t>
      </w:r>
    </w:p>
    <w:p w14:paraId="15444850" w14:textId="4BA9C984" w:rsidR="00745B54" w:rsidRDefault="00745B54" w:rsidP="00745B54">
      <w:pPr>
        <w:ind w:firstLine="0"/>
        <w:jc w:val="center"/>
      </w:pPr>
      <w:r>
        <w:t xml:space="preserve">(m </w:t>
      </w:r>
      <w:r>
        <w:sym w:font="Symbol" w:char="F03D"/>
      </w:r>
      <w:r>
        <w:t xml:space="preserve"> </w:t>
      </w:r>
      <w:r w:rsidRPr="00072B59">
        <w:t>1</w:t>
      </w:r>
      <w:r w:rsidRPr="00832C47">
        <w:t>5</w:t>
      </w:r>
      <w:r>
        <w:t xml:space="preserve">, p </w:t>
      </w:r>
      <w:r>
        <w:sym w:font="Symbol" w:char="F03D"/>
      </w:r>
      <w:r>
        <w:t xml:space="preserve"> 0.2, 0.5, 0.8)</w:t>
      </w:r>
    </w:p>
    <w:p w14:paraId="4BA4BB52" w14:textId="2623DBEA" w:rsidR="00745B54" w:rsidRDefault="00745B54" w:rsidP="00745B54">
      <w:pPr>
        <w:pStyle w:val="a3"/>
        <w:numPr>
          <w:ilvl w:val="1"/>
          <w:numId w:val="3"/>
        </w:numPr>
        <w:jc w:val="both"/>
      </w:pPr>
      <w:r>
        <w:t>Напишем функцию для вычисления энтропии</w:t>
      </w:r>
    </w:p>
    <w:p w14:paraId="0CDF67B1" w14:textId="3DA7D1CC" w:rsidR="00745B54" w:rsidRDefault="00745B54" w:rsidP="00745B54">
      <w:pPr>
        <w:pStyle w:val="a3"/>
        <w:ind w:left="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46FD77" wp14:editId="0E767F92">
            <wp:extent cx="3552825" cy="209550"/>
            <wp:effectExtent l="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5978" w14:textId="039A4316" w:rsidR="00745B54" w:rsidRDefault="00745B54" w:rsidP="00745B54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718CC2" wp14:editId="1931D069">
            <wp:extent cx="2981325" cy="590550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4BAD" w14:textId="0E47AAA0" w:rsidR="00745B54" w:rsidRDefault="00446D71" w:rsidP="00446D71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FD66D4" wp14:editId="6E5E91E1">
            <wp:extent cx="1304925" cy="219075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816E" w14:textId="46FC1814" w:rsidR="00446D71" w:rsidRDefault="00446D71" w:rsidP="00446D71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6B8828" wp14:editId="51535C05">
            <wp:extent cx="5638800" cy="64770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A064" w14:textId="42AC4204" w:rsidR="00446D71" w:rsidRDefault="00446D71" w:rsidP="00446D71">
      <w:pPr>
        <w:pStyle w:val="a3"/>
        <w:ind w:left="0" w:firstLine="0"/>
        <w:jc w:val="center"/>
        <w:rPr>
          <w:lang w:val="en-US"/>
        </w:rPr>
      </w:pPr>
    </w:p>
    <w:p w14:paraId="464B9FD3" w14:textId="77777777" w:rsidR="00446D71" w:rsidRDefault="00446D71" w:rsidP="00446D71">
      <w:pPr>
        <w:pStyle w:val="a3"/>
        <w:ind w:left="0" w:firstLine="0"/>
        <w:jc w:val="center"/>
        <w:rPr>
          <w:lang w:val="en-US"/>
        </w:rPr>
      </w:pPr>
    </w:p>
    <w:p w14:paraId="3568847E" w14:textId="4CEC8665" w:rsidR="00446D71" w:rsidRPr="00446D71" w:rsidRDefault="00446D71" w:rsidP="00446D71">
      <w:pPr>
        <w:pStyle w:val="a3"/>
        <w:numPr>
          <w:ilvl w:val="1"/>
          <w:numId w:val="3"/>
        </w:numPr>
        <w:jc w:val="both"/>
      </w:pPr>
      <w:r>
        <w:lastRenderedPageBreak/>
        <w:t xml:space="preserve">Построим графики зависимости энтропии от параметров </w:t>
      </w:r>
      <w:r>
        <w:rPr>
          <w:lang w:val="en-US"/>
        </w:rPr>
        <w:t>m</w:t>
      </w:r>
      <w:r w:rsidRPr="00446D71">
        <w:t xml:space="preserve"> </w:t>
      </w:r>
      <w:r>
        <w:t xml:space="preserve">и </w:t>
      </w:r>
      <w:r>
        <w:rPr>
          <w:lang w:val="en-US"/>
        </w:rPr>
        <w:t>p</w:t>
      </w:r>
    </w:p>
    <w:p w14:paraId="28ECA330" w14:textId="0DEC0388" w:rsidR="00446D71" w:rsidRDefault="00446D71" w:rsidP="00446D71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51F79497" wp14:editId="220C55C6">
            <wp:extent cx="4848225" cy="1095375"/>
            <wp:effectExtent l="0" t="0" r="952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CD92" w14:textId="08AFB6B6" w:rsidR="00446D71" w:rsidRDefault="00446D71" w:rsidP="00446D71">
      <w:pPr>
        <w:jc w:val="both"/>
      </w:pPr>
      <w:r>
        <w:t>Результат выполнения команды представлен на рисунке 3.11.</w:t>
      </w:r>
    </w:p>
    <w:p w14:paraId="580116D8" w14:textId="6E006713" w:rsidR="00446D71" w:rsidRDefault="00446D71" w:rsidP="00446D71">
      <w:pPr>
        <w:ind w:firstLine="0"/>
        <w:jc w:val="center"/>
        <w:rPr>
          <w:lang w:val="en-US"/>
        </w:rPr>
      </w:pPr>
      <w:r w:rsidRPr="00446D71">
        <w:rPr>
          <w:noProof/>
          <w:lang w:eastAsia="ru-RU"/>
        </w:rPr>
        <w:drawing>
          <wp:inline distT="0" distB="0" distL="0" distR="0" wp14:anchorId="5375D010" wp14:editId="69BBD498">
            <wp:extent cx="3810000" cy="381000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26A9" w14:textId="57E30593" w:rsidR="00446D71" w:rsidRPr="008C701B" w:rsidRDefault="00446D71" w:rsidP="00446D71">
      <w:pPr>
        <w:ind w:firstLine="0"/>
        <w:jc w:val="center"/>
      </w:pPr>
      <w:r>
        <w:t xml:space="preserve">Рисунок 3.11 – Графики зависимости энтропии от параметров </w:t>
      </w:r>
      <w:r>
        <w:rPr>
          <w:lang w:val="en-US"/>
        </w:rPr>
        <w:t>m</w:t>
      </w:r>
      <w:r w:rsidRPr="00446D71">
        <w:t xml:space="preserve"> </w:t>
      </w:r>
      <w:r>
        <w:t xml:space="preserve">и </w:t>
      </w:r>
      <w:r>
        <w:rPr>
          <w:lang w:val="en-US"/>
        </w:rPr>
        <w:t>p</w:t>
      </w:r>
    </w:p>
    <w:p w14:paraId="3B59AAF9" w14:textId="7D24D264" w:rsidR="00446D71" w:rsidRDefault="00446D71" w:rsidP="00446D71">
      <w:pPr>
        <w:jc w:val="both"/>
      </w:pPr>
      <w:r>
        <w:t xml:space="preserve">Анализ представленных на рисунке </w:t>
      </w:r>
      <w:r w:rsidRPr="00446D71">
        <w:t>3</w:t>
      </w:r>
      <w:r>
        <w:t xml:space="preserve">.11 графиков показывает, что энтропия увеличивается с ростом параметра m; при фиксированных m зависимость энтропии от параметра p качественно напоминает зависимость дисперсии от этого параметра (см. рисунок </w:t>
      </w:r>
      <w:r w:rsidRPr="00C50667">
        <w:t>3</w:t>
      </w:r>
      <w:r>
        <w:t xml:space="preserve">.2). При p </w:t>
      </w:r>
      <w:r>
        <w:sym w:font="Symbol" w:char="F03D"/>
      </w:r>
      <w:r>
        <w:t xml:space="preserve"> 0,5 энтропия имеет ярко выраженный максимум.</w:t>
      </w:r>
    </w:p>
    <w:p w14:paraId="08A8433D" w14:textId="3A2826D8" w:rsidR="00B37EF6" w:rsidRDefault="00B37EF6" w:rsidP="00446D71">
      <w:pPr>
        <w:jc w:val="both"/>
      </w:pPr>
    </w:p>
    <w:p w14:paraId="31670256" w14:textId="57D17D39" w:rsidR="00B37EF6" w:rsidRDefault="00B37EF6" w:rsidP="00446D71">
      <w:pPr>
        <w:jc w:val="both"/>
      </w:pPr>
    </w:p>
    <w:p w14:paraId="1ABDE7B3" w14:textId="026E7867" w:rsidR="00B37EF6" w:rsidRDefault="00B37EF6" w:rsidP="00446D71">
      <w:pPr>
        <w:jc w:val="both"/>
      </w:pPr>
    </w:p>
    <w:p w14:paraId="630DA7A3" w14:textId="1DE4F61B" w:rsidR="00B37EF6" w:rsidRDefault="00B37EF6" w:rsidP="00446D71">
      <w:pPr>
        <w:jc w:val="both"/>
      </w:pPr>
    </w:p>
    <w:p w14:paraId="73C224C6" w14:textId="7A09BE41" w:rsidR="00B37EF6" w:rsidRDefault="00B37EF6" w:rsidP="00446D71">
      <w:pPr>
        <w:jc w:val="both"/>
      </w:pPr>
    </w:p>
    <w:p w14:paraId="549A6AD9" w14:textId="4853206F" w:rsidR="00B37EF6" w:rsidRDefault="00B37EF6" w:rsidP="00B37EF6">
      <w:pPr>
        <w:ind w:firstLine="0"/>
        <w:jc w:val="center"/>
        <w:rPr>
          <w:b/>
        </w:rPr>
      </w:pPr>
      <w:r>
        <w:rPr>
          <w:b/>
        </w:rPr>
        <w:lastRenderedPageBreak/>
        <w:t>ВЫВОДЫ</w:t>
      </w:r>
    </w:p>
    <w:p w14:paraId="38102E99" w14:textId="45EE65B4" w:rsidR="00B37EF6" w:rsidRDefault="00E22550" w:rsidP="00B37EF6">
      <w:pPr>
        <w:jc w:val="both"/>
      </w:pPr>
      <w:r>
        <w:t xml:space="preserve">В процессе выполнения данной лабораторной работы были изучены способы описания дискретных случайных величин, приобретены практические навыки расчёта числовых характеристик и энтропии дискретной случайной величины по её закону распределения. </w:t>
      </w:r>
    </w:p>
    <w:p w14:paraId="65C07265" w14:textId="2E8F6E8D" w:rsidR="00A57FBA" w:rsidRDefault="00A57FBA" w:rsidP="00A57FBA">
      <w:pPr>
        <w:jc w:val="both"/>
      </w:pPr>
      <w:r>
        <w:t xml:space="preserve">Математическое ожидание дискретной случайной величины, распределённой по биноминальному закону, находится в прямой зависимости от параметров </w:t>
      </w:r>
      <w:r>
        <w:rPr>
          <w:lang w:val="en-US"/>
        </w:rPr>
        <w:t>m</w:t>
      </w:r>
      <w:r w:rsidRPr="00304DFD">
        <w:t xml:space="preserve"> </w:t>
      </w:r>
      <w:r>
        <w:t xml:space="preserve">и </w:t>
      </w:r>
      <w:r>
        <w:rPr>
          <w:lang w:val="en-US"/>
        </w:rPr>
        <w:t>p</w:t>
      </w:r>
      <w:r w:rsidRPr="00304DFD">
        <w:t xml:space="preserve"> </w:t>
      </w:r>
      <w:r>
        <w:t>распределения.</w:t>
      </w:r>
    </w:p>
    <w:p w14:paraId="096A2EEE" w14:textId="641C6022" w:rsidR="00A57FBA" w:rsidRDefault="00A57FBA" w:rsidP="00A57FBA">
      <w:pPr>
        <w:pStyle w:val="a3"/>
        <w:ind w:left="0"/>
        <w:jc w:val="both"/>
      </w:pPr>
      <w:r>
        <w:t xml:space="preserve">Функция дисперсии </w:t>
      </w:r>
      <w:r>
        <w:rPr>
          <w:lang w:val="en-US"/>
        </w:rPr>
        <w:t>D</w:t>
      </w:r>
      <w:r w:rsidRPr="00516840">
        <w:t>(</w:t>
      </w:r>
      <w:proofErr w:type="gramStart"/>
      <w:r>
        <w:rPr>
          <w:lang w:val="en-US"/>
        </w:rPr>
        <w:t>m</w:t>
      </w:r>
      <w:r w:rsidRPr="00516840">
        <w:t>,</w:t>
      </w:r>
      <w:r>
        <w:rPr>
          <w:lang w:val="en-US"/>
        </w:rPr>
        <w:t>p</w:t>
      </w:r>
      <w:proofErr w:type="gramEnd"/>
      <w:r w:rsidRPr="00516840">
        <w:t xml:space="preserve">) </w:t>
      </w:r>
      <w:r>
        <w:t xml:space="preserve">при фиксированном </w:t>
      </w:r>
      <w:r>
        <w:rPr>
          <w:lang w:val="en-US"/>
        </w:rPr>
        <w:t>m</w:t>
      </w:r>
      <w:r w:rsidRPr="00516840">
        <w:t xml:space="preserve"> </w:t>
      </w:r>
      <w:r>
        <w:t xml:space="preserve">имеет ярко выраженный максимум, который достигается при </w:t>
      </w:r>
      <w:r>
        <w:rPr>
          <w:lang w:val="en-US"/>
        </w:rPr>
        <w:t>p</w:t>
      </w:r>
      <w:r w:rsidRPr="00516840">
        <w:t xml:space="preserve">=0,5. </w:t>
      </w:r>
      <w:r>
        <w:t xml:space="preserve">Графики, представленные на рисунке 3.2, наглядно показывают, что значение дисперсии в равной степени зависит от величин </w:t>
      </w:r>
      <w:r>
        <w:rPr>
          <w:lang w:val="en-US"/>
        </w:rPr>
        <w:t>p</w:t>
      </w:r>
      <w:r w:rsidRPr="00516840">
        <w:t xml:space="preserve"> </w:t>
      </w:r>
      <w:r>
        <w:t>и 1-</w:t>
      </w:r>
      <w:r>
        <w:rPr>
          <w:lang w:val="en-US"/>
        </w:rPr>
        <w:t>p</w:t>
      </w:r>
      <w:r w:rsidRPr="00516840">
        <w:t>.</w:t>
      </w:r>
    </w:p>
    <w:p w14:paraId="5257037D" w14:textId="425DA9DC" w:rsidR="00A57FBA" w:rsidRDefault="00A57FBA" w:rsidP="00A57FBA">
      <w:pPr>
        <w:pStyle w:val="a3"/>
        <w:ind w:left="0"/>
        <w:jc w:val="both"/>
      </w:pPr>
      <w:r>
        <w:t>Коэффициент асимметрии:</w:t>
      </w:r>
    </w:p>
    <w:p w14:paraId="6F2DA820" w14:textId="77777777" w:rsidR="00A57FBA" w:rsidRDefault="00A57FBA" w:rsidP="00A57FBA">
      <w:pPr>
        <w:pStyle w:val="a3"/>
        <w:ind w:left="0"/>
        <w:jc w:val="both"/>
      </w:pPr>
      <w:r>
        <w:t>1) при p</w:t>
      </w:r>
      <w:r>
        <w:sym w:font="Symbol" w:char="F0CE"/>
      </w:r>
      <w:r>
        <w:sym w:font="Symbol" w:char="F028"/>
      </w:r>
      <w:r>
        <w:t>0, 0.5</w:t>
      </w:r>
      <w:r>
        <w:sym w:font="Symbol" w:char="F029"/>
      </w:r>
      <w:r>
        <w:t xml:space="preserve"> </w:t>
      </w:r>
      <w:proofErr w:type="spellStart"/>
      <w:r>
        <w:t>Sk</w:t>
      </w:r>
      <w:proofErr w:type="spellEnd"/>
      <w:r>
        <w:sym w:font="Symbol" w:char="F028"/>
      </w:r>
      <w:r>
        <w:t>m, p</w:t>
      </w:r>
      <w:r>
        <w:sym w:font="Symbol" w:char="F029"/>
      </w:r>
      <w:r>
        <w:sym w:font="Symbol" w:char="F03E"/>
      </w:r>
      <w:r>
        <w:t xml:space="preserve"> 0 , т. е. распределение имеет положительную асимметрию («скошено влево» относительно математического ожидания); </w:t>
      </w:r>
    </w:p>
    <w:p w14:paraId="4597CC09" w14:textId="77777777" w:rsidR="00A57FBA" w:rsidRDefault="00A57FBA" w:rsidP="00A57FBA">
      <w:pPr>
        <w:pStyle w:val="a3"/>
        <w:ind w:left="0"/>
        <w:jc w:val="both"/>
      </w:pPr>
      <w:r>
        <w:t xml:space="preserve">2) при p </w:t>
      </w:r>
      <w:r>
        <w:sym w:font="Symbol" w:char="F03D"/>
      </w:r>
      <w:r>
        <w:t xml:space="preserve"> 0,5 </w:t>
      </w:r>
      <w:proofErr w:type="spellStart"/>
      <w:r>
        <w:t>Sk</w:t>
      </w:r>
      <w:proofErr w:type="spellEnd"/>
      <w:r>
        <w:sym w:font="Symbol" w:char="F028"/>
      </w:r>
      <w:r>
        <w:t>m, p</w:t>
      </w:r>
      <w:r>
        <w:sym w:font="Symbol" w:char="F029"/>
      </w:r>
      <w:r>
        <w:sym w:font="Symbol" w:char="F03D"/>
      </w:r>
      <w:r>
        <w:t xml:space="preserve"> 0 , т. е. распределение расположено симметрично относительно математического ожидания; </w:t>
      </w:r>
    </w:p>
    <w:p w14:paraId="6B7B4B36" w14:textId="77777777" w:rsidR="00A57FBA" w:rsidRDefault="00A57FBA" w:rsidP="00A57FBA">
      <w:pPr>
        <w:pStyle w:val="a3"/>
        <w:ind w:left="0"/>
        <w:jc w:val="both"/>
      </w:pPr>
      <w:r>
        <w:t>3) при p</w:t>
      </w:r>
      <w:r>
        <w:sym w:font="Symbol" w:char="F0CE"/>
      </w:r>
      <w:r>
        <w:sym w:font="Symbol" w:char="F028"/>
      </w:r>
      <w:r>
        <w:t>0.5,1</w:t>
      </w:r>
      <w:r>
        <w:sym w:font="Symbol" w:char="F029"/>
      </w:r>
      <w:r>
        <w:t xml:space="preserve"> </w:t>
      </w:r>
      <w:proofErr w:type="spellStart"/>
      <w:r>
        <w:t>Sk</w:t>
      </w:r>
      <w:proofErr w:type="spellEnd"/>
      <w:r>
        <w:sym w:font="Symbol" w:char="F028"/>
      </w:r>
      <w:r>
        <w:t>m, p</w:t>
      </w:r>
      <w:r>
        <w:sym w:font="Symbol" w:char="F029"/>
      </w:r>
      <w:r>
        <w:sym w:font="Symbol" w:char="F03C"/>
      </w:r>
      <w:r>
        <w:t xml:space="preserve"> 0 , т. е. распределение имеет отрицательную асимметрию («скошено вправо» относительно математического ожидания).</w:t>
      </w:r>
    </w:p>
    <w:p w14:paraId="2FAD975E" w14:textId="68B55469" w:rsidR="00A57FBA" w:rsidRDefault="0048627D" w:rsidP="0048627D">
      <w:pPr>
        <w:jc w:val="both"/>
      </w:pPr>
      <w:r>
        <w:t xml:space="preserve">Коэффициент эксцесса имеет ярко выраженный минимум, который достигается при p </w:t>
      </w:r>
      <w:r>
        <w:sym w:font="Symbol" w:char="F03D"/>
      </w:r>
      <w:r>
        <w:t xml:space="preserve"> 0,5. Графики, представленные на рисунке </w:t>
      </w:r>
      <w:r w:rsidRPr="0067267C">
        <w:t>3</w:t>
      </w:r>
      <w:r>
        <w:t>.5, наглядно показывают, что коэффициент эксцесса в равной степени зависит от величин p и 1</w:t>
      </w:r>
      <w:r>
        <w:sym w:font="Symbol" w:char="F02D"/>
      </w:r>
      <w:r>
        <w:t xml:space="preserve"> p</w:t>
      </w:r>
      <w:r w:rsidRPr="0067267C">
        <w:t>.</w:t>
      </w:r>
    </w:p>
    <w:p w14:paraId="0CD8586F" w14:textId="4418DC3C" w:rsidR="00065756" w:rsidRDefault="00065756" w:rsidP="00065756">
      <w:pPr>
        <w:jc w:val="both"/>
      </w:pPr>
      <w:r>
        <w:t xml:space="preserve">Энтропия увеличивается с ростом параметра m; при фиксированных m зависимость энтропии от параметра p качественно напоминает зависимость дисперсии от этого параметра (см. рисунок </w:t>
      </w:r>
      <w:r w:rsidRPr="00C50667">
        <w:t>3</w:t>
      </w:r>
      <w:r>
        <w:t xml:space="preserve">.2). При p </w:t>
      </w:r>
      <w:r>
        <w:sym w:font="Symbol" w:char="F03D"/>
      </w:r>
      <w:r>
        <w:t xml:space="preserve"> 0,5 энтропия имеет ярко выраженный максимум.</w:t>
      </w:r>
    </w:p>
    <w:p w14:paraId="0F741FAE" w14:textId="77777777" w:rsidR="0048627D" w:rsidRPr="00A57FBA" w:rsidRDefault="0048627D" w:rsidP="0048627D">
      <w:pPr>
        <w:jc w:val="both"/>
      </w:pPr>
    </w:p>
    <w:sectPr w:rsidR="0048627D" w:rsidRPr="00A57FBA" w:rsidSect="005663C3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AFCF2" w14:textId="77777777" w:rsidR="001B44FE" w:rsidRDefault="001B44FE" w:rsidP="004877A3">
      <w:pPr>
        <w:spacing w:line="240" w:lineRule="auto"/>
      </w:pPr>
      <w:r>
        <w:separator/>
      </w:r>
    </w:p>
  </w:endnote>
  <w:endnote w:type="continuationSeparator" w:id="0">
    <w:p w14:paraId="1EDB08C8" w14:textId="77777777" w:rsidR="001B44FE" w:rsidRDefault="001B44FE" w:rsidP="004877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2C8D8" w14:textId="77777777" w:rsidR="001B44FE" w:rsidRDefault="001B44FE" w:rsidP="004877A3">
      <w:pPr>
        <w:spacing w:line="240" w:lineRule="auto"/>
      </w:pPr>
      <w:r>
        <w:separator/>
      </w:r>
    </w:p>
  </w:footnote>
  <w:footnote w:type="continuationSeparator" w:id="0">
    <w:p w14:paraId="00A9B061" w14:textId="77777777" w:rsidR="001B44FE" w:rsidRDefault="001B44FE" w:rsidP="004877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9211211"/>
      <w:docPartObj>
        <w:docPartGallery w:val="Page Numbers (Top of Page)"/>
        <w:docPartUnique/>
      </w:docPartObj>
    </w:sdtPr>
    <w:sdtEndPr/>
    <w:sdtContent>
      <w:p w14:paraId="277A486F" w14:textId="0714C0F7" w:rsidR="004877A3" w:rsidRDefault="004877A3" w:rsidP="004877A3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32A">
          <w:rPr>
            <w:noProof/>
          </w:rPr>
          <w:t>20</w:t>
        </w:r>
        <w:r>
          <w:fldChar w:fldCharType="end"/>
        </w:r>
      </w:p>
    </w:sdtContent>
  </w:sdt>
  <w:p w14:paraId="68FB94EF" w14:textId="77777777" w:rsidR="004877A3" w:rsidRDefault="004877A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42A1"/>
    <w:multiLevelType w:val="hybridMultilevel"/>
    <w:tmpl w:val="45D0C4AE"/>
    <w:lvl w:ilvl="0" w:tplc="DFF677E2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3CC171D9"/>
    <w:multiLevelType w:val="multilevel"/>
    <w:tmpl w:val="C60E830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3E06240D"/>
    <w:multiLevelType w:val="multilevel"/>
    <w:tmpl w:val="83749F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29" w:hanging="720"/>
      </w:pPr>
      <w:rPr>
        <w:rFonts w:ascii="Times New Roman" w:eastAsiaTheme="minorHAnsi" w:hAnsi="Times New Roman" w:cstheme="minorBidi"/>
      </w:rPr>
    </w:lvl>
    <w:lvl w:ilvl="2">
      <w:start w:val="1"/>
      <w:numFmt w:val="decimalZero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3F"/>
    <w:rsid w:val="000049A1"/>
    <w:rsid w:val="00021A75"/>
    <w:rsid w:val="00065756"/>
    <w:rsid w:val="00072B59"/>
    <w:rsid w:val="0007732A"/>
    <w:rsid w:val="000A31BB"/>
    <w:rsid w:val="001177DD"/>
    <w:rsid w:val="0015224F"/>
    <w:rsid w:val="001A632E"/>
    <w:rsid w:val="001A7DF2"/>
    <w:rsid w:val="001B44FE"/>
    <w:rsid w:val="001D46AB"/>
    <w:rsid w:val="001F553F"/>
    <w:rsid w:val="00201F6A"/>
    <w:rsid w:val="002350BA"/>
    <w:rsid w:val="00254FE3"/>
    <w:rsid w:val="00271DA0"/>
    <w:rsid w:val="00293410"/>
    <w:rsid w:val="002B68BE"/>
    <w:rsid w:val="002C0D05"/>
    <w:rsid w:val="00304DFD"/>
    <w:rsid w:val="00361960"/>
    <w:rsid w:val="00373DD6"/>
    <w:rsid w:val="003D2C68"/>
    <w:rsid w:val="00446D71"/>
    <w:rsid w:val="0048627D"/>
    <w:rsid w:val="004877A3"/>
    <w:rsid w:val="004D241B"/>
    <w:rsid w:val="00516840"/>
    <w:rsid w:val="005663C3"/>
    <w:rsid w:val="00567AD5"/>
    <w:rsid w:val="005C360E"/>
    <w:rsid w:val="00622063"/>
    <w:rsid w:val="006573F8"/>
    <w:rsid w:val="0067267C"/>
    <w:rsid w:val="00715733"/>
    <w:rsid w:val="00745B54"/>
    <w:rsid w:val="007636E0"/>
    <w:rsid w:val="00832C47"/>
    <w:rsid w:val="00840CAC"/>
    <w:rsid w:val="008471B5"/>
    <w:rsid w:val="00853455"/>
    <w:rsid w:val="00883550"/>
    <w:rsid w:val="008A1DCE"/>
    <w:rsid w:val="008C701B"/>
    <w:rsid w:val="00940617"/>
    <w:rsid w:val="009A1FEC"/>
    <w:rsid w:val="009E3D73"/>
    <w:rsid w:val="00A51DDE"/>
    <w:rsid w:val="00A55EB5"/>
    <w:rsid w:val="00A57FBA"/>
    <w:rsid w:val="00A63000"/>
    <w:rsid w:val="00A64164"/>
    <w:rsid w:val="00A66F7D"/>
    <w:rsid w:val="00A67338"/>
    <w:rsid w:val="00AA1969"/>
    <w:rsid w:val="00AA73EC"/>
    <w:rsid w:val="00AB3A53"/>
    <w:rsid w:val="00AC7AFF"/>
    <w:rsid w:val="00AD70EA"/>
    <w:rsid w:val="00AD761E"/>
    <w:rsid w:val="00B230ED"/>
    <w:rsid w:val="00B37EF6"/>
    <w:rsid w:val="00B72AE2"/>
    <w:rsid w:val="00BF54D2"/>
    <w:rsid w:val="00C2517C"/>
    <w:rsid w:val="00C50667"/>
    <w:rsid w:val="00C728C1"/>
    <w:rsid w:val="00CA598F"/>
    <w:rsid w:val="00D66DF4"/>
    <w:rsid w:val="00DA283B"/>
    <w:rsid w:val="00DD5B1C"/>
    <w:rsid w:val="00DF15C7"/>
    <w:rsid w:val="00E22550"/>
    <w:rsid w:val="00E7718F"/>
    <w:rsid w:val="00EE4CA5"/>
    <w:rsid w:val="00F13DFA"/>
    <w:rsid w:val="00F55EFD"/>
    <w:rsid w:val="00F9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5862"/>
  <w15:chartTrackingRefBased/>
  <w15:docId w15:val="{C5CBAA6D-ECA8-4CB4-8ABB-56D8CAF5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83B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CA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877A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877A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4877A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877A3"/>
    <w:rPr>
      <w:rFonts w:ascii="Times New Roman" w:hAnsi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2934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93410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AA73EC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97" Type="http://schemas.openxmlformats.org/officeDocument/2006/relationships/image" Target="media/image90.png"/><Relationship Id="rId7" Type="http://schemas.openxmlformats.org/officeDocument/2006/relationships/header" Target="header1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20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Никита Калениченко</cp:lastModifiedBy>
  <cp:revision>66</cp:revision>
  <dcterms:created xsi:type="dcterms:W3CDTF">2019-03-15T01:09:00Z</dcterms:created>
  <dcterms:modified xsi:type="dcterms:W3CDTF">2019-09-16T17:37:00Z</dcterms:modified>
</cp:coreProperties>
</file>