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amet, consectetur adipisicing elit. Temporibus, velit.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NirsenCompany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Nirsen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