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E6492" w14:textId="77777777" w:rsidR="00A555B8" w:rsidRDefault="00A555B8" w:rsidP="004C34CF">
      <w:pPr>
        <w:snapToGrid w:val="0"/>
        <w:rPr>
          <w:rFonts w:ascii="楷体_GB2312" w:eastAsia="楷体_GB2312" w:hAnsi="楷体_GB2312" w:cs="楷体_GB2312"/>
          <w:sz w:val="32"/>
          <w:szCs w:val="32"/>
        </w:rPr>
      </w:pPr>
    </w:p>
    <w:p w14:paraId="63D51120" w14:textId="77777777" w:rsidR="00A555B8" w:rsidRDefault="00A555B8" w:rsidP="004C34CF">
      <w:pPr>
        <w:snapToGrid w:val="0"/>
      </w:pPr>
    </w:p>
    <w:p w14:paraId="7FFEDB87" w14:textId="77777777" w:rsidR="00A555B8" w:rsidRDefault="00000000" w:rsidP="004C34CF">
      <w:pPr>
        <w:snapToGrid w:val="0"/>
        <w:jc w:val="center"/>
      </w:pPr>
      <w:r>
        <w:rPr>
          <w:rFonts w:hint="eastAsia"/>
          <w:b/>
          <w:sz w:val="48"/>
          <w:szCs w:val="48"/>
        </w:rPr>
        <w:t>本科毕业论文（</w:t>
      </w:r>
      <w:r>
        <w:rPr>
          <w:b/>
          <w:sz w:val="48"/>
          <w:szCs w:val="48"/>
        </w:rPr>
        <w:t>设计</w:t>
      </w:r>
      <w:r>
        <w:rPr>
          <w:rFonts w:hint="eastAsia"/>
          <w:b/>
          <w:sz w:val="48"/>
          <w:szCs w:val="48"/>
        </w:rPr>
        <w:t>）</w:t>
      </w:r>
    </w:p>
    <w:p w14:paraId="6F38C140" w14:textId="77777777" w:rsidR="008920C0" w:rsidRPr="00596791" w:rsidRDefault="008920C0" w:rsidP="004C34CF">
      <w:pPr>
        <w:snapToGrid w:val="0"/>
        <w:spacing w:before="240"/>
        <w:jc w:val="center"/>
      </w:pPr>
    </w:p>
    <w:p w14:paraId="6F5AB426" w14:textId="77777777" w:rsidR="00A555B8" w:rsidRPr="00836052" w:rsidRDefault="00836052" w:rsidP="004C34CF">
      <w:pPr>
        <w:snapToGrid w:val="0"/>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000060FE">
        <w:rPr>
          <w:rFonts w:ascii="黑体" w:eastAsia="黑体" w:hAnsi="黑体" w:hint="eastAsia"/>
          <w:sz w:val="44"/>
          <w:szCs w:val="44"/>
        </w:rPr>
        <w:t>a</w:t>
      </w:r>
      <w:r w:rsidRPr="00836052">
        <w:rPr>
          <w:rFonts w:ascii="黑体" w:eastAsia="黑体" w:hAnsi="黑体"/>
          <w:sz w:val="44"/>
          <w:szCs w:val="44"/>
        </w:rPr>
        <w:t>gent</w:t>
      </w:r>
      <w:r w:rsidRPr="00836052">
        <w:rPr>
          <w:rFonts w:ascii="黑体" w:eastAsia="黑体" w:hAnsi="黑体" w:hint="eastAsia"/>
          <w:sz w:val="44"/>
          <w:szCs w:val="44"/>
        </w:rPr>
        <w:t>协作新一代蛋白质设计系统开发</w:t>
      </w:r>
    </w:p>
    <w:p w14:paraId="05BE1869" w14:textId="77777777" w:rsidR="007C2D2A" w:rsidRDefault="007C2D2A" w:rsidP="004C34CF">
      <w:pPr>
        <w:snapToGrid w:val="0"/>
        <w:spacing w:before="240"/>
        <w:jc w:val="center"/>
      </w:pPr>
    </w:p>
    <w:p w14:paraId="68BB1855" w14:textId="77777777" w:rsidR="00A555B8" w:rsidRPr="002E6A91" w:rsidRDefault="002E6A91" w:rsidP="004C34CF">
      <w:pPr>
        <w:snapToGrid w:val="0"/>
        <w:spacing w:before="240"/>
        <w:jc w:val="center"/>
      </w:pPr>
      <w:r w:rsidRPr="002E6A91">
        <w:rPr>
          <w:rFonts w:eastAsia="黑体"/>
          <w:b/>
          <w:sz w:val="36"/>
          <w:szCs w:val="36"/>
        </w:rPr>
        <w:t>Development of a Next-Generation Protein Design System Based on Large-Scale Model-Driven Agent Collaboration</w:t>
      </w:r>
    </w:p>
    <w:p w14:paraId="6CA16AD0" w14:textId="77777777" w:rsidR="00A555B8" w:rsidRDefault="00A555B8" w:rsidP="004C34CF">
      <w:pPr>
        <w:snapToGrid w:val="0"/>
        <w:jc w:val="center"/>
        <w:rPr>
          <w:rFonts w:ascii="宋体" w:eastAsia="黑体" w:hAnsi="宋体" w:cs="宋体"/>
          <w:b/>
          <w:sz w:val="44"/>
          <w:szCs w:val="44"/>
        </w:rPr>
      </w:pPr>
    </w:p>
    <w:p w14:paraId="078BAA06" w14:textId="77777777" w:rsidR="00A555B8" w:rsidRDefault="00A555B8" w:rsidP="004C34CF">
      <w:pPr>
        <w:snapToGrid w:val="0"/>
        <w:jc w:val="center"/>
        <w:rPr>
          <w:rFonts w:ascii="宋体" w:eastAsia="黑体" w:hAnsi="宋体" w:cs="宋体"/>
          <w:b/>
          <w:sz w:val="44"/>
          <w:szCs w:val="44"/>
        </w:rPr>
      </w:pPr>
    </w:p>
    <w:p w14:paraId="1406506B" w14:textId="77777777" w:rsidR="00A555B8" w:rsidRDefault="00F42BE2" w:rsidP="004C34CF">
      <w:pPr>
        <w:snapToGrid w:val="0"/>
        <w:jc w:val="center"/>
      </w:pPr>
      <w:r>
        <w:rPr>
          <w:rFonts w:ascii="宋体" w:hAnsi="宋体" w:cs="宋体" w:hint="eastAsia"/>
          <w:b/>
          <w:sz w:val="36"/>
          <w:szCs w:val="36"/>
        </w:rPr>
        <w:t>郑彦文</w:t>
      </w:r>
    </w:p>
    <w:p w14:paraId="5147E11A" w14:textId="77777777" w:rsidR="00A555B8" w:rsidRDefault="00A555B8" w:rsidP="004C34CF">
      <w:pPr>
        <w:snapToGrid w:val="0"/>
      </w:pPr>
    </w:p>
    <w:p w14:paraId="4D93802E" w14:textId="77777777" w:rsidR="008920C0" w:rsidRDefault="008920C0" w:rsidP="004C34CF">
      <w:pPr>
        <w:snapToGrid w:val="0"/>
        <w:rPr>
          <w:rFonts w:ascii="黑体" w:eastAsia="黑体" w:hAnsi="黑体" w:cs="黑体"/>
          <w:b/>
          <w:sz w:val="36"/>
          <w:szCs w:val="36"/>
        </w:rPr>
      </w:pPr>
    </w:p>
    <w:p w14:paraId="2EA94778" w14:textId="77777777" w:rsidR="00A555B8" w:rsidRDefault="00A555B8" w:rsidP="004C34CF">
      <w:pPr>
        <w:snapToGrid w:val="0"/>
        <w:rPr>
          <w:rFonts w:ascii="黑体" w:eastAsia="黑体" w:hAnsi="黑体" w:cs="黑体"/>
          <w:b/>
          <w:sz w:val="36"/>
          <w:szCs w:val="36"/>
        </w:rPr>
      </w:pPr>
    </w:p>
    <w:p w14:paraId="2F278982" w14:textId="77777777" w:rsidR="00A555B8" w:rsidRDefault="00A555B8" w:rsidP="004C34CF">
      <w:pPr>
        <w:snapToGrid w:val="0"/>
        <w:rPr>
          <w:rFonts w:ascii="黑体" w:eastAsia="黑体" w:hAnsi="黑体" w:cs="黑体"/>
          <w:b/>
          <w:sz w:val="36"/>
          <w:szCs w:val="36"/>
        </w:rPr>
      </w:pPr>
    </w:p>
    <w:p w14:paraId="1AD2FB93" w14:textId="77777777" w:rsidR="00A555B8" w:rsidRDefault="00A555B8" w:rsidP="004C34CF">
      <w:pPr>
        <w:snapToGrid w:val="0"/>
      </w:pPr>
    </w:p>
    <w:p w14:paraId="2B09E47C" w14:textId="77777777" w:rsidR="00A555B8" w:rsidRDefault="00A555B8" w:rsidP="004C34CF">
      <w:pPr>
        <w:snapToGrid w:val="0"/>
      </w:pPr>
    </w:p>
    <w:p w14:paraId="358F37B9" w14:textId="77777777" w:rsidR="00A555B8" w:rsidRDefault="00000000" w:rsidP="004C34CF">
      <w:pPr>
        <w:snapToGrid w:val="0"/>
        <w:jc w:val="center"/>
        <w:rPr>
          <w:b/>
          <w:sz w:val="36"/>
          <w:szCs w:val="36"/>
        </w:rPr>
      </w:pPr>
      <w:r>
        <w:rPr>
          <w:rFonts w:ascii="楷体" w:eastAsia="楷体" w:hAnsi="楷体" w:cs="楷体" w:hint="eastAsia"/>
          <w:b/>
          <w:sz w:val="36"/>
          <w:szCs w:val="36"/>
        </w:rPr>
        <w:t>哈尔滨工业大学</w:t>
      </w:r>
    </w:p>
    <w:p w14:paraId="52598368" w14:textId="77777777" w:rsidR="00A555B8" w:rsidRDefault="00000000" w:rsidP="004C34CF">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4F130665" w14:textId="77777777" w:rsidR="00A555B8" w:rsidRDefault="00000000" w:rsidP="004C34CF">
      <w:pPr>
        <w:pageBreakBefore/>
        <w:snapToGrid w:val="0"/>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27E933D3" w14:textId="77777777" w:rsidR="00A555B8" w:rsidRDefault="00A555B8" w:rsidP="004C34CF">
      <w:pPr>
        <w:snapToGrid w:val="0"/>
        <w:jc w:val="center"/>
      </w:pPr>
    </w:p>
    <w:p w14:paraId="3875E50B" w14:textId="77777777" w:rsidR="00A555B8" w:rsidRPr="003D501A" w:rsidRDefault="00A555B8" w:rsidP="004C34CF">
      <w:pPr>
        <w:snapToGrid w:val="0"/>
      </w:pPr>
    </w:p>
    <w:p w14:paraId="1DE0A41A" w14:textId="77777777" w:rsidR="00A555B8" w:rsidRDefault="00A555B8" w:rsidP="004C34CF">
      <w:pPr>
        <w:snapToGrid w:val="0"/>
      </w:pPr>
    </w:p>
    <w:p w14:paraId="4E042966" w14:textId="77777777" w:rsidR="00A555B8" w:rsidRDefault="00000000" w:rsidP="004C34CF">
      <w:pPr>
        <w:snapToGrid w:val="0"/>
        <w:jc w:val="center"/>
      </w:pPr>
      <w:r>
        <w:rPr>
          <w:rFonts w:hint="eastAsia"/>
          <w:b/>
          <w:sz w:val="36"/>
        </w:rPr>
        <w:t>本科毕业论文（</w:t>
      </w:r>
      <w:r>
        <w:rPr>
          <w:b/>
          <w:sz w:val="36"/>
        </w:rPr>
        <w:t>设计</w:t>
      </w:r>
      <w:r>
        <w:rPr>
          <w:rFonts w:hint="eastAsia"/>
          <w:b/>
          <w:sz w:val="36"/>
        </w:rPr>
        <w:t>）</w:t>
      </w:r>
    </w:p>
    <w:p w14:paraId="10B5117D" w14:textId="77777777" w:rsidR="003D501A" w:rsidRDefault="003D501A" w:rsidP="004C34CF">
      <w:pPr>
        <w:snapToGrid w:val="0"/>
        <w:jc w:val="center"/>
      </w:pPr>
    </w:p>
    <w:p w14:paraId="0D6C9D50" w14:textId="77777777" w:rsidR="00A555B8" w:rsidRDefault="00BC307A" w:rsidP="004C34CF">
      <w:pPr>
        <w:snapToGrid w:val="0"/>
        <w:jc w:val="center"/>
      </w:pPr>
      <w:r w:rsidRPr="00BC307A">
        <w:rPr>
          <w:rFonts w:ascii="黑体" w:eastAsia="黑体" w:hAnsi="黑体" w:cs="黑体"/>
          <w:sz w:val="44"/>
          <w:szCs w:val="44"/>
        </w:rPr>
        <w:t>基于大模型驱动的</w:t>
      </w:r>
      <w:r w:rsidR="00CA045C">
        <w:rPr>
          <w:rFonts w:ascii="黑体" w:eastAsia="黑体" w:hAnsi="黑体" w:cs="黑体"/>
          <w:sz w:val="44"/>
          <w:szCs w:val="44"/>
        </w:rPr>
        <w:t>a</w:t>
      </w:r>
      <w:r w:rsidRPr="00BC307A">
        <w:rPr>
          <w:rFonts w:ascii="黑体" w:eastAsia="黑体" w:hAnsi="黑体" w:cs="黑体"/>
          <w:sz w:val="44"/>
          <w:szCs w:val="44"/>
        </w:rPr>
        <w:t>gent协作新一代蛋白质设计系统开发</w:t>
      </w:r>
    </w:p>
    <w:p w14:paraId="1ADBC2AF" w14:textId="77777777" w:rsidR="00A555B8" w:rsidRDefault="00A555B8" w:rsidP="004C34CF">
      <w:pPr>
        <w:snapToGrid w:val="0"/>
        <w:jc w:val="center"/>
      </w:pPr>
    </w:p>
    <w:p w14:paraId="7BC86506" w14:textId="77777777" w:rsidR="007103BD" w:rsidRDefault="007103BD" w:rsidP="004C34CF">
      <w:pPr>
        <w:snapToGrid w:val="0"/>
        <w:jc w:val="center"/>
        <w:rPr>
          <w:rFonts w:ascii="黑体" w:eastAsia="黑体" w:hAnsi="黑体" w:cs="黑体"/>
          <w:sz w:val="44"/>
        </w:rPr>
      </w:pPr>
    </w:p>
    <w:p w14:paraId="51D892E3" w14:textId="77777777" w:rsidR="00A555B8" w:rsidRDefault="00A555B8" w:rsidP="004C34CF">
      <w:pPr>
        <w:snapToGrid w:val="0"/>
        <w:jc w:val="center"/>
        <w:rPr>
          <w:rFonts w:ascii="黑体" w:eastAsia="黑体" w:hAnsi="黑体" w:cs="黑体"/>
          <w:sz w:val="44"/>
        </w:rPr>
      </w:pPr>
    </w:p>
    <w:p w14:paraId="7C87E41B" w14:textId="77777777" w:rsidR="00A555B8" w:rsidRPr="008D2EB5" w:rsidRDefault="00A555B8" w:rsidP="004C34CF">
      <w:pPr>
        <w:snapToGrid w:val="0"/>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07513BB8" w14:textId="77777777" w:rsidTr="00A5000C">
        <w:trPr>
          <w:trHeight w:val="540"/>
          <w:tblHeader/>
          <w:jc w:val="center"/>
        </w:trPr>
        <w:tc>
          <w:tcPr>
            <w:tcW w:w="1806" w:type="dxa"/>
            <w:vAlign w:val="center"/>
          </w:tcPr>
          <w:p w14:paraId="0446D141" w14:textId="77777777" w:rsidR="00A555B8" w:rsidRDefault="00000000" w:rsidP="004C34CF">
            <w:pPr>
              <w:snapToGrid w:val="0"/>
              <w:jc w:val="distribute"/>
            </w:pPr>
            <w:r>
              <w:rPr>
                <w:rFonts w:ascii="黑体" w:eastAsia="黑体" w:hAnsi="黑体" w:cs="黑体" w:hint="eastAsia"/>
                <w:kern w:val="0"/>
                <w:sz w:val="28"/>
              </w:rPr>
              <w:t>本科生</w:t>
            </w:r>
          </w:p>
        </w:tc>
        <w:tc>
          <w:tcPr>
            <w:tcW w:w="301" w:type="dxa"/>
            <w:vAlign w:val="center"/>
          </w:tcPr>
          <w:p w14:paraId="2BD65E3E" w14:textId="77777777" w:rsidR="00A555B8" w:rsidRDefault="00000000" w:rsidP="004C34CF">
            <w:pPr>
              <w:snapToGrid w:val="0"/>
            </w:pPr>
            <w:r>
              <w:rPr>
                <w:rFonts w:ascii="宋体" w:hAnsi="宋体" w:cs="宋体" w:hint="eastAsia"/>
                <w:sz w:val="28"/>
              </w:rPr>
              <w:t>：</w:t>
            </w:r>
          </w:p>
        </w:tc>
        <w:tc>
          <w:tcPr>
            <w:tcW w:w="2951" w:type="dxa"/>
            <w:vAlign w:val="center"/>
          </w:tcPr>
          <w:p w14:paraId="59EA29C4" w14:textId="77777777" w:rsidR="00A555B8" w:rsidRDefault="00C3712C" w:rsidP="004C34CF">
            <w:pPr>
              <w:snapToGrid w:val="0"/>
            </w:pPr>
            <w:r>
              <w:rPr>
                <w:rFonts w:ascii="宋体" w:hAnsi="宋体" w:cs="宋体" w:hint="eastAsia"/>
                <w:sz w:val="28"/>
              </w:rPr>
              <w:t>郑彦文</w:t>
            </w:r>
          </w:p>
        </w:tc>
      </w:tr>
      <w:tr w:rsidR="00A555B8" w14:paraId="4C5168CD" w14:textId="77777777" w:rsidTr="00A5000C">
        <w:trPr>
          <w:trHeight w:val="540"/>
          <w:jc w:val="center"/>
        </w:trPr>
        <w:tc>
          <w:tcPr>
            <w:tcW w:w="1806" w:type="dxa"/>
            <w:vAlign w:val="center"/>
          </w:tcPr>
          <w:p w14:paraId="526CAA74" w14:textId="77777777" w:rsidR="00A555B8" w:rsidRDefault="00000000" w:rsidP="004C34CF">
            <w:pPr>
              <w:snapToGrid w:val="0"/>
              <w:jc w:val="distribute"/>
            </w:pPr>
            <w:r>
              <w:rPr>
                <w:rFonts w:ascii="黑体" w:eastAsia="黑体" w:hAnsi="黑体" w:cs="黑体" w:hint="eastAsia"/>
                <w:sz w:val="28"/>
              </w:rPr>
              <w:t>学号</w:t>
            </w:r>
          </w:p>
        </w:tc>
        <w:tc>
          <w:tcPr>
            <w:tcW w:w="301" w:type="dxa"/>
            <w:vAlign w:val="center"/>
          </w:tcPr>
          <w:p w14:paraId="2DD40F37" w14:textId="77777777" w:rsidR="00A555B8" w:rsidRDefault="00000000" w:rsidP="004C34CF">
            <w:pPr>
              <w:snapToGrid w:val="0"/>
            </w:pPr>
            <w:r>
              <w:rPr>
                <w:rFonts w:ascii="宋体" w:hAnsi="宋体" w:cs="宋体" w:hint="eastAsia"/>
                <w:sz w:val="28"/>
              </w:rPr>
              <w:t>：</w:t>
            </w:r>
          </w:p>
        </w:tc>
        <w:tc>
          <w:tcPr>
            <w:tcW w:w="2951" w:type="dxa"/>
            <w:vAlign w:val="center"/>
          </w:tcPr>
          <w:p w14:paraId="3B587A1C" w14:textId="77777777" w:rsidR="00A555B8" w:rsidRPr="00971C3A" w:rsidRDefault="00C3712C" w:rsidP="004C34CF">
            <w:pPr>
              <w:snapToGrid w:val="0"/>
            </w:pPr>
            <w:r w:rsidRPr="00971C3A">
              <w:rPr>
                <w:sz w:val="28"/>
              </w:rPr>
              <w:t>2022112879</w:t>
            </w:r>
          </w:p>
        </w:tc>
      </w:tr>
      <w:tr w:rsidR="00A555B8" w14:paraId="6FEE6948" w14:textId="77777777">
        <w:trPr>
          <w:trHeight w:val="540"/>
          <w:jc w:val="center"/>
        </w:trPr>
        <w:tc>
          <w:tcPr>
            <w:tcW w:w="1806" w:type="dxa"/>
            <w:vAlign w:val="center"/>
          </w:tcPr>
          <w:p w14:paraId="6A2E5823" w14:textId="77777777" w:rsidR="00A555B8" w:rsidRDefault="00000000" w:rsidP="004C34CF">
            <w:pPr>
              <w:snapToGrid w:val="0"/>
              <w:jc w:val="distribute"/>
            </w:pPr>
            <w:r>
              <w:rPr>
                <w:rFonts w:ascii="黑体" w:eastAsia="黑体" w:hAnsi="黑体" w:cs="黑体" w:hint="eastAsia"/>
                <w:sz w:val="28"/>
              </w:rPr>
              <w:t>指导教师</w:t>
            </w:r>
          </w:p>
        </w:tc>
        <w:tc>
          <w:tcPr>
            <w:tcW w:w="301" w:type="dxa"/>
            <w:vAlign w:val="center"/>
          </w:tcPr>
          <w:p w14:paraId="0EF8247D" w14:textId="77777777" w:rsidR="00A555B8" w:rsidRDefault="00000000" w:rsidP="004C34CF">
            <w:pPr>
              <w:snapToGrid w:val="0"/>
            </w:pPr>
            <w:r>
              <w:rPr>
                <w:rFonts w:ascii="宋体" w:hAnsi="宋体" w:cs="宋体" w:hint="eastAsia"/>
                <w:sz w:val="28"/>
              </w:rPr>
              <w:t>：</w:t>
            </w:r>
          </w:p>
        </w:tc>
        <w:tc>
          <w:tcPr>
            <w:tcW w:w="2951" w:type="dxa"/>
            <w:vAlign w:val="center"/>
          </w:tcPr>
          <w:p w14:paraId="609C86DB" w14:textId="77777777" w:rsidR="00A555B8" w:rsidRDefault="00BF3F13" w:rsidP="004C34CF">
            <w:pPr>
              <w:snapToGrid w:val="0"/>
            </w:pPr>
            <w:r>
              <w:rPr>
                <w:rFonts w:ascii="宋体" w:hAnsi="宋体" w:cs="宋体" w:hint="eastAsia"/>
                <w:sz w:val="28"/>
              </w:rPr>
              <w:t>陈源龙</w:t>
            </w:r>
          </w:p>
        </w:tc>
      </w:tr>
      <w:tr w:rsidR="00A555B8" w14:paraId="54D5AF33" w14:textId="77777777">
        <w:trPr>
          <w:trHeight w:val="540"/>
          <w:jc w:val="center"/>
        </w:trPr>
        <w:tc>
          <w:tcPr>
            <w:tcW w:w="1806" w:type="dxa"/>
            <w:vAlign w:val="center"/>
          </w:tcPr>
          <w:p w14:paraId="2849D450" w14:textId="77777777" w:rsidR="00A555B8" w:rsidRDefault="00000000" w:rsidP="004C34CF">
            <w:pPr>
              <w:snapToGrid w:val="0"/>
              <w:jc w:val="distribute"/>
            </w:pPr>
            <w:r>
              <w:rPr>
                <w:rFonts w:ascii="黑体" w:eastAsia="黑体" w:hAnsi="黑体" w:cs="黑体" w:hint="eastAsia"/>
                <w:kern w:val="0"/>
                <w:sz w:val="28"/>
              </w:rPr>
              <w:t>专业</w:t>
            </w:r>
          </w:p>
        </w:tc>
        <w:tc>
          <w:tcPr>
            <w:tcW w:w="301" w:type="dxa"/>
            <w:vAlign w:val="center"/>
          </w:tcPr>
          <w:p w14:paraId="3362BCC8" w14:textId="77777777" w:rsidR="00A555B8" w:rsidRDefault="00000000" w:rsidP="004C34CF">
            <w:pPr>
              <w:snapToGrid w:val="0"/>
            </w:pPr>
            <w:r>
              <w:rPr>
                <w:rFonts w:ascii="宋体" w:hAnsi="宋体" w:cs="宋体" w:hint="eastAsia"/>
                <w:sz w:val="28"/>
              </w:rPr>
              <w:t>：</w:t>
            </w:r>
          </w:p>
        </w:tc>
        <w:tc>
          <w:tcPr>
            <w:tcW w:w="2951" w:type="dxa"/>
            <w:vAlign w:val="center"/>
          </w:tcPr>
          <w:p w14:paraId="6DF11594" w14:textId="77777777" w:rsidR="00A555B8" w:rsidRDefault="003D3B4F" w:rsidP="004C34CF">
            <w:pPr>
              <w:snapToGrid w:val="0"/>
            </w:pPr>
            <w:r w:rsidRPr="00303DC7">
              <w:rPr>
                <w:rFonts w:hint="eastAsia"/>
                <w:sz w:val="28"/>
                <w:szCs w:val="28"/>
              </w:rPr>
              <w:t>软件工程</w:t>
            </w:r>
          </w:p>
        </w:tc>
      </w:tr>
      <w:tr w:rsidR="00A555B8" w14:paraId="0D0FAAEB" w14:textId="77777777">
        <w:trPr>
          <w:trHeight w:val="540"/>
          <w:jc w:val="center"/>
        </w:trPr>
        <w:tc>
          <w:tcPr>
            <w:tcW w:w="1806" w:type="dxa"/>
            <w:vAlign w:val="center"/>
          </w:tcPr>
          <w:p w14:paraId="24AF08AD" w14:textId="77777777" w:rsidR="00A555B8" w:rsidRDefault="00000000" w:rsidP="004C34CF">
            <w:pPr>
              <w:snapToGrid w:val="0"/>
              <w:jc w:val="distribute"/>
            </w:pPr>
            <w:r>
              <w:rPr>
                <w:rFonts w:ascii="黑体" w:eastAsia="黑体" w:hAnsi="黑体" w:cs="黑体" w:hint="eastAsia"/>
                <w:kern w:val="0"/>
                <w:sz w:val="28"/>
              </w:rPr>
              <w:t>学院</w:t>
            </w:r>
          </w:p>
        </w:tc>
        <w:tc>
          <w:tcPr>
            <w:tcW w:w="301" w:type="dxa"/>
            <w:vAlign w:val="center"/>
          </w:tcPr>
          <w:p w14:paraId="69ECA3D2" w14:textId="77777777" w:rsidR="00A555B8" w:rsidRDefault="00000000" w:rsidP="004C34CF">
            <w:pPr>
              <w:snapToGrid w:val="0"/>
            </w:pPr>
            <w:r>
              <w:rPr>
                <w:rFonts w:ascii="宋体" w:hAnsi="宋体" w:cs="宋体" w:hint="eastAsia"/>
                <w:sz w:val="28"/>
              </w:rPr>
              <w:t>：</w:t>
            </w:r>
          </w:p>
        </w:tc>
        <w:tc>
          <w:tcPr>
            <w:tcW w:w="2951" w:type="dxa"/>
            <w:vAlign w:val="center"/>
          </w:tcPr>
          <w:p w14:paraId="36559A5D" w14:textId="77777777" w:rsidR="00A555B8" w:rsidRDefault="003D3B4F" w:rsidP="004C34CF">
            <w:pPr>
              <w:snapToGrid w:val="0"/>
            </w:pPr>
            <w:r w:rsidRPr="00303DC7">
              <w:rPr>
                <w:rFonts w:hint="eastAsia"/>
                <w:sz w:val="28"/>
                <w:szCs w:val="28"/>
              </w:rPr>
              <w:t>计算学部</w:t>
            </w:r>
          </w:p>
        </w:tc>
      </w:tr>
      <w:tr w:rsidR="00A555B8" w14:paraId="1C8E410A" w14:textId="77777777">
        <w:trPr>
          <w:trHeight w:val="540"/>
          <w:jc w:val="center"/>
        </w:trPr>
        <w:tc>
          <w:tcPr>
            <w:tcW w:w="1806" w:type="dxa"/>
            <w:vAlign w:val="center"/>
          </w:tcPr>
          <w:p w14:paraId="2D1CB7A3" w14:textId="77777777" w:rsidR="00A555B8" w:rsidRDefault="00000000" w:rsidP="004C34CF">
            <w:pPr>
              <w:snapToGrid w:val="0"/>
              <w:jc w:val="distribute"/>
            </w:pPr>
            <w:r>
              <w:rPr>
                <w:rFonts w:ascii="黑体" w:eastAsia="黑体" w:hAnsi="黑体" w:cs="黑体" w:hint="eastAsia"/>
                <w:kern w:val="0"/>
                <w:sz w:val="28"/>
              </w:rPr>
              <w:t>答 辩 日 期</w:t>
            </w:r>
          </w:p>
        </w:tc>
        <w:tc>
          <w:tcPr>
            <w:tcW w:w="301" w:type="dxa"/>
            <w:vAlign w:val="center"/>
          </w:tcPr>
          <w:p w14:paraId="41BDBFE2" w14:textId="77777777" w:rsidR="00A555B8" w:rsidRDefault="00000000" w:rsidP="004C34CF">
            <w:pPr>
              <w:snapToGrid w:val="0"/>
            </w:pPr>
            <w:r>
              <w:rPr>
                <w:rFonts w:ascii="宋体" w:hAnsi="宋体" w:cs="宋体" w:hint="eastAsia"/>
                <w:sz w:val="28"/>
              </w:rPr>
              <w:t>：</w:t>
            </w:r>
          </w:p>
        </w:tc>
        <w:tc>
          <w:tcPr>
            <w:tcW w:w="2951" w:type="dxa"/>
            <w:vAlign w:val="center"/>
          </w:tcPr>
          <w:p w14:paraId="27770883" w14:textId="77777777" w:rsidR="00A555B8" w:rsidRDefault="00000000" w:rsidP="004C34CF">
            <w:pPr>
              <w:snapToGrid w:val="0"/>
            </w:pPr>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CF29735" w14:textId="77777777" w:rsidTr="00A5000C">
        <w:trPr>
          <w:trHeight w:val="540"/>
          <w:jc w:val="center"/>
        </w:trPr>
        <w:tc>
          <w:tcPr>
            <w:tcW w:w="1806" w:type="dxa"/>
            <w:vAlign w:val="center"/>
          </w:tcPr>
          <w:p w14:paraId="1861DFFF" w14:textId="77777777" w:rsidR="00A555B8" w:rsidRDefault="00000000" w:rsidP="004C34CF">
            <w:pPr>
              <w:snapToGrid w:val="0"/>
              <w:jc w:val="distribute"/>
            </w:pPr>
            <w:r>
              <w:rPr>
                <w:rFonts w:ascii="黑体" w:eastAsia="黑体" w:hAnsi="黑体" w:cs="黑体" w:hint="eastAsia"/>
                <w:color w:val="000000"/>
                <w:sz w:val="28"/>
              </w:rPr>
              <w:t>学校</w:t>
            </w:r>
          </w:p>
        </w:tc>
        <w:tc>
          <w:tcPr>
            <w:tcW w:w="301" w:type="dxa"/>
            <w:vAlign w:val="center"/>
          </w:tcPr>
          <w:p w14:paraId="7DDAF86C" w14:textId="77777777" w:rsidR="00A555B8" w:rsidRDefault="00000000" w:rsidP="004C34CF">
            <w:pPr>
              <w:snapToGrid w:val="0"/>
            </w:pPr>
            <w:r>
              <w:rPr>
                <w:rFonts w:ascii="宋体" w:hAnsi="宋体" w:cs="宋体" w:hint="eastAsia"/>
                <w:color w:val="000000"/>
                <w:sz w:val="28"/>
              </w:rPr>
              <w:t>：</w:t>
            </w:r>
          </w:p>
        </w:tc>
        <w:tc>
          <w:tcPr>
            <w:tcW w:w="2951" w:type="dxa"/>
            <w:vAlign w:val="center"/>
          </w:tcPr>
          <w:p w14:paraId="54794FAE" w14:textId="77777777" w:rsidR="00A555B8" w:rsidRDefault="00000000" w:rsidP="004C34CF">
            <w:pPr>
              <w:snapToGrid w:val="0"/>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119FB3A8" w14:textId="77777777" w:rsidR="00A555B8" w:rsidRDefault="00A555B8" w:rsidP="004C34CF">
      <w:pPr>
        <w:snapToGrid w:val="0"/>
      </w:pPr>
    </w:p>
    <w:p w14:paraId="36BC00FC" w14:textId="77777777" w:rsidR="00A555B8" w:rsidRDefault="00A555B8" w:rsidP="004C34CF">
      <w:pPr>
        <w:snapToGrid w:val="0"/>
      </w:pPr>
    </w:p>
    <w:p w14:paraId="657E8BED" w14:textId="77777777" w:rsidR="00A555B8" w:rsidRDefault="00A555B8" w:rsidP="004C34CF">
      <w:pPr>
        <w:snapToGrid w:val="0"/>
      </w:pPr>
    </w:p>
    <w:p w14:paraId="42CAEEC5" w14:textId="77777777" w:rsidR="00A555B8" w:rsidRDefault="00A555B8" w:rsidP="004C34CF">
      <w:pPr>
        <w:snapToGrid w:val="0"/>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E36D614" w14:textId="77777777" w:rsidR="00A555B8" w:rsidRPr="00030F7A" w:rsidRDefault="00000000" w:rsidP="004C34CF">
      <w:pPr>
        <w:pStyle w:val="aa"/>
        <w:snapToGrid w:val="0"/>
      </w:pPr>
      <w:bookmarkStart w:id="0" w:name="_Toc230318015"/>
      <w:bookmarkStart w:id="1" w:name="_Toc230905543"/>
      <w:r w:rsidRPr="00030F7A">
        <w:lastRenderedPageBreak/>
        <w:t>摘</w:t>
      </w:r>
      <w:r w:rsidRPr="00030F7A">
        <w:t xml:space="preserve">  </w:t>
      </w:r>
      <w:r w:rsidRPr="00030F7A">
        <w:t>要</w:t>
      </w:r>
      <w:bookmarkEnd w:id="0"/>
      <w:bookmarkEnd w:id="1"/>
    </w:p>
    <w:p w14:paraId="18BFA74B" w14:textId="77777777" w:rsidR="00A555B8" w:rsidRPr="00D84C9B" w:rsidRDefault="00425DBD" w:rsidP="004C34CF">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Agent</w:t>
      </w:r>
      <w:r>
        <w:t>协作与自适应工作流规划原型系统，在已有工具和远程模型服务之上构建可规划、可执行、可恢复和可审计的工作流控制框架。</w:t>
      </w:r>
    </w:p>
    <w:p w14:paraId="0B819CA0" w14:textId="77777777" w:rsidR="00A555B8" w:rsidRDefault="00DD6B25" w:rsidP="004C34CF">
      <w:pPr>
        <w:pStyle w:val="ab"/>
        <w:ind w:firstLine="496"/>
      </w:pPr>
      <w:r>
        <w:t>系统按输入交互、智能规划、工作流执行、安全汇总和资源管理进行分层，用</w:t>
      </w:r>
      <w:r>
        <w:t>ProteinToolKG</w:t>
      </w:r>
      <w:r>
        <w:t>描述工具能力和</w:t>
      </w:r>
      <w:r>
        <w:t>I/O</w:t>
      </w:r>
      <w:r>
        <w:t>兼容关系，用</w:t>
      </w:r>
      <w:r>
        <w:t>FSM</w:t>
      </w:r>
      <w:r>
        <w:t>约束任务生命周期，并通过</w:t>
      </w:r>
      <w:r>
        <w:t>HITL</w:t>
      </w:r>
      <w:r>
        <w:t>处理高风险、高成本或不确定性较强的候选选择。本文提出并实现</w:t>
      </w:r>
      <w:r>
        <w:t>CEBRA-WP</w:t>
      </w:r>
      <w:r>
        <w:t>工作流规划算法，将任务约束、工具知识、执行历史、运行时观测和</w:t>
      </w:r>
      <w:r>
        <w:t>Lite belief-state/</w:t>
      </w:r>
      <w:r>
        <w:t>轻量信念状态用于候选过滤、评分、重排序和恢复动作选择。系统测试覆盖</w:t>
      </w:r>
      <w:r>
        <w:t xml:space="preserve"> 13 </w:t>
      </w:r>
      <w:r>
        <w:t>个用例，其中</w:t>
      </w:r>
      <w:r>
        <w:t xml:space="preserve"> 12 </w:t>
      </w:r>
      <w:r>
        <w:t>个通过、</w:t>
      </w:r>
      <w:r>
        <w:t xml:space="preserve">1 </w:t>
      </w:r>
      <w:r>
        <w:t>个</w:t>
      </w:r>
      <w:r>
        <w:t>CLI</w:t>
      </w:r>
      <w:r>
        <w:t>相关用例部分通过；</w:t>
      </w:r>
      <w:r>
        <w:t>84 runs</w:t>
      </w:r>
      <w:r>
        <w:t>内部消融实验得到</w:t>
      </w:r>
      <w:r>
        <w:t xml:space="preserve"> 81 </w:t>
      </w:r>
      <w:r>
        <w:t>个</w:t>
      </w:r>
      <w:r>
        <w:t>DONE</w:t>
      </w:r>
      <w:r>
        <w:t>和</w:t>
      </w:r>
      <w:r>
        <w:t xml:space="preserve"> 3 </w:t>
      </w:r>
      <w:r>
        <w:t>个</w:t>
      </w:r>
      <w:r>
        <w:t>FAILED</w:t>
      </w:r>
      <w:r>
        <w:t>。结果表明，该原型系统能够在工程原型与工作流机制层支撑任务接入、候选规划、人工确认、失败恢复和证据审计；相关结果不构成候选蛋白湿实验功能验证，也不等同于通用</w:t>
      </w:r>
      <w:r>
        <w:t>benchmark</w:t>
      </w:r>
      <w:r>
        <w:t>结论。</w:t>
      </w:r>
    </w:p>
    <w:p w14:paraId="06625855" w14:textId="77777777" w:rsidR="00BB5581" w:rsidRDefault="00BB5581" w:rsidP="004C34CF">
      <w:pPr>
        <w:snapToGrid w:val="0"/>
        <w:rPr>
          <w:rFonts w:ascii="宋体" w:hAnsi="宋体" w:cs="宋体"/>
        </w:rPr>
      </w:pPr>
    </w:p>
    <w:p w14:paraId="05E35CD2" w14:textId="77777777" w:rsidR="003926C6" w:rsidRDefault="00000000" w:rsidP="004C34CF">
      <w:pPr>
        <w:snapToGrid w:val="0"/>
      </w:pPr>
      <w:r w:rsidRPr="009C7A04">
        <w:rPr>
          <w:rFonts w:ascii="黑体" w:eastAsia="黑体" w:hAnsi="黑体"/>
        </w:rPr>
        <w:t>关键词</w:t>
      </w:r>
      <w:r>
        <w:t>：蛋白质设计；大模型驱动；多</w:t>
      </w:r>
      <w:r>
        <w:t>Agent</w:t>
      </w:r>
      <w:r>
        <w:t>协作；自适应工作流规划；人在环决策</w:t>
      </w:r>
    </w:p>
    <w:p w14:paraId="7E6C90A5" w14:textId="77777777" w:rsidR="00A555B8" w:rsidRPr="00DE5F69" w:rsidRDefault="00A555B8" w:rsidP="004C34CF">
      <w:pPr>
        <w:widowControl/>
        <w:suppressAutoHyphens w:val="0"/>
        <w:snapToGrid w:val="0"/>
        <w:jc w:val="left"/>
      </w:pPr>
    </w:p>
    <w:p w14:paraId="25F5F82A" w14:textId="77777777" w:rsidR="00A555B8" w:rsidRPr="00F55FB8" w:rsidRDefault="00000000" w:rsidP="004C34CF">
      <w:pPr>
        <w:pStyle w:val="aa"/>
        <w:snapToGrid w:val="0"/>
      </w:pPr>
      <w:bookmarkStart w:id="2" w:name="_Toc230318016"/>
      <w:bookmarkStart w:id="3" w:name="_Toc230905544"/>
      <w:r w:rsidRPr="00F55FB8">
        <w:lastRenderedPageBreak/>
        <w:t>Abstract</w:t>
      </w:r>
      <w:bookmarkEnd w:id="2"/>
      <w:bookmarkEnd w:id="3"/>
    </w:p>
    <w:p w14:paraId="683E1E39" w14:textId="77777777" w:rsidR="00A60714" w:rsidRPr="00906BF6" w:rsidRDefault="00A60714" w:rsidP="004C34CF">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321A6F0A" w14:textId="77777777" w:rsidR="00A60714" w:rsidRDefault="00A60714" w:rsidP="004C34CF">
      <w:pPr>
        <w:pStyle w:val="ab"/>
        <w:ind w:firstLine="496"/>
      </w:pPr>
      <w:r>
        <w:t>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recovery, and evidence auditing at the engineering-prototype and workflow-mechanism layers. These results should not be interpreted as wet-lab biological validation or as a general benchmark claim.</w:t>
      </w:r>
    </w:p>
    <w:p w14:paraId="3B228F8D" w14:textId="77777777" w:rsidR="00906BF6" w:rsidRDefault="00906BF6" w:rsidP="004C34CF">
      <w:pPr>
        <w:snapToGrid w:val="0"/>
      </w:pPr>
    </w:p>
    <w:p w14:paraId="37E9E18D" w14:textId="77777777" w:rsidR="00E7382D" w:rsidRDefault="00000000" w:rsidP="004C34CF">
      <w:pPr>
        <w:snapToGrid w:val="0"/>
      </w:pPr>
      <w:r>
        <w:t>Keywords: protein design, llm-driven system, multi-agent collaboration, adaptive workflow planning, human-in-the-loop</w:t>
      </w:r>
    </w:p>
    <w:p w14:paraId="227EA315" w14:textId="77777777" w:rsidR="00E7382D" w:rsidRDefault="00E7382D" w:rsidP="004C34CF">
      <w:pPr>
        <w:widowControl/>
        <w:suppressAutoHyphens w:val="0"/>
        <w:snapToGrid w:val="0"/>
        <w:jc w:val="left"/>
      </w:pPr>
      <w:r>
        <w:br w:type="page"/>
      </w:r>
    </w:p>
    <w:sdt>
      <w:sdtPr>
        <w:rPr>
          <w:b/>
          <w:bCs/>
          <w:lang w:val="zh-CN"/>
        </w:rPr>
        <w:id w:val="1241446300"/>
        <w:docPartObj>
          <w:docPartGallery w:val="Table of Contents"/>
          <w:docPartUnique/>
        </w:docPartObj>
      </w:sdtPr>
      <w:sdtEndPr>
        <w:rPr>
          <w:b w:val="0"/>
          <w:bCs w:val="0"/>
          <w:noProof/>
          <w:lang w:val="en-US"/>
        </w:rPr>
      </w:sdtEndPr>
      <w:sdtContent>
        <w:bookmarkStart w:id="4" w:name="_Toc229523078" w:displacedByCustomXml="prev"/>
        <w:p w14:paraId="6F4333B1" w14:textId="77777777" w:rsidR="00E4595A" w:rsidRPr="007C537E" w:rsidRDefault="007C537E" w:rsidP="00D86C3B">
          <w:pPr>
            <w:snapToGrid w:val="0"/>
            <w:spacing w:beforeLines="100" w:before="391" w:afterLines="80" w:after="312"/>
            <w:jc w:val="center"/>
          </w:pPr>
          <w:r w:rsidRPr="00737FDD">
            <w:rPr>
              <w:rFonts w:eastAsia="黑体"/>
              <w:color w:val="000000"/>
              <w:sz w:val="36"/>
              <w:szCs w:val="36"/>
            </w:rPr>
            <w:t>目</w:t>
          </w:r>
          <w:r w:rsidRPr="00737FDD">
            <w:rPr>
              <w:rFonts w:eastAsia="黑体"/>
              <w:color w:val="000000"/>
              <w:sz w:val="36"/>
              <w:szCs w:val="36"/>
            </w:rPr>
            <w:t xml:space="preserve">  </w:t>
          </w:r>
          <w:r w:rsidRPr="00737FDD">
            <w:rPr>
              <w:rFonts w:eastAsia="黑体"/>
              <w:color w:val="000000"/>
              <w:sz w:val="36"/>
              <w:szCs w:val="36"/>
            </w:rPr>
            <w:t>录</w:t>
          </w:r>
          <w:bookmarkEnd w:id="4"/>
        </w:p>
        <w:p w14:paraId="6C8F4EEE" w14:textId="0D73B129" w:rsidR="003138FE" w:rsidRPr="00BC2300" w:rsidRDefault="00E4595A" w:rsidP="00F27668">
          <w:pPr>
            <w:pStyle w:val="TOC1"/>
            <w:snapToGrid w:val="0"/>
            <w:rPr>
              <w:rFonts w:asciiTheme="minorHAnsi" w:eastAsiaTheme="minorEastAsia" w:hAnsiTheme="minorHAnsi" w:cstheme="minorBidi"/>
              <w:b w:val="0"/>
              <w:bCs w:val="0"/>
              <w:noProof/>
              <w:sz w:val="22"/>
              <w14:ligatures w14:val="standardContextual"/>
            </w:rPr>
          </w:pPr>
          <w:r w:rsidRPr="00BC2300">
            <w:rPr>
              <w:b w:val="0"/>
              <w:bCs w:val="0"/>
              <w:color w:val="000000"/>
            </w:rPr>
            <w:fldChar w:fldCharType="begin"/>
          </w:r>
          <w:r w:rsidRPr="00BC2300">
            <w:rPr>
              <w:b w:val="0"/>
              <w:bCs w:val="0"/>
              <w:color w:val="000000"/>
            </w:rPr>
            <w:instrText>TOC \o "1-3" \h \z \u</w:instrText>
          </w:r>
          <w:r w:rsidRPr="00BC2300">
            <w:rPr>
              <w:b w:val="0"/>
              <w:bCs w:val="0"/>
              <w:color w:val="000000"/>
            </w:rPr>
            <w:fldChar w:fldCharType="separate"/>
          </w:r>
          <w:hyperlink w:anchor="_Toc230905543" w:history="1">
            <w:r w:rsidR="003138FE" w:rsidRPr="00BC2300">
              <w:rPr>
                <w:rStyle w:val="a6"/>
                <w:b w:val="0"/>
                <w:bCs w:val="0"/>
                <w:noProof/>
              </w:rPr>
              <w:t>摘</w:t>
            </w:r>
            <w:r w:rsidR="003138FE" w:rsidRPr="00BC2300">
              <w:rPr>
                <w:rStyle w:val="a6"/>
                <w:b w:val="0"/>
                <w:bCs w:val="0"/>
                <w:noProof/>
              </w:rPr>
              <w:t xml:space="preserve">  </w:t>
            </w:r>
            <w:r w:rsidR="003138FE" w:rsidRPr="00BC2300">
              <w:rPr>
                <w:rStyle w:val="a6"/>
                <w:b w:val="0"/>
                <w:bCs w:val="0"/>
                <w:noProof/>
              </w:rPr>
              <w:t>要</w:t>
            </w:r>
            <w:r w:rsidR="003138FE" w:rsidRPr="00BC2300">
              <w:rPr>
                <w:b w:val="0"/>
                <w:bCs w:val="0"/>
                <w:noProof/>
                <w:webHidden/>
              </w:rPr>
              <w:tab/>
            </w:r>
            <w:r w:rsidR="003138FE" w:rsidRPr="00BC2300">
              <w:rPr>
                <w:b w:val="0"/>
                <w:bCs w:val="0"/>
                <w:noProof/>
                <w:webHidden/>
              </w:rPr>
              <w:fldChar w:fldCharType="begin"/>
            </w:r>
            <w:r w:rsidR="003138FE" w:rsidRPr="00BC2300">
              <w:rPr>
                <w:b w:val="0"/>
                <w:bCs w:val="0"/>
                <w:noProof/>
                <w:webHidden/>
              </w:rPr>
              <w:instrText xml:space="preserve"> PAGEREF _Toc230905543 \h </w:instrText>
            </w:r>
            <w:r w:rsidR="003138FE" w:rsidRPr="00BC2300">
              <w:rPr>
                <w:b w:val="0"/>
                <w:bCs w:val="0"/>
                <w:noProof/>
                <w:webHidden/>
              </w:rPr>
            </w:r>
            <w:r w:rsidR="003138FE" w:rsidRPr="00BC2300">
              <w:rPr>
                <w:b w:val="0"/>
                <w:bCs w:val="0"/>
                <w:noProof/>
                <w:webHidden/>
              </w:rPr>
              <w:fldChar w:fldCharType="separate"/>
            </w:r>
            <w:r w:rsidR="00CA4A04">
              <w:rPr>
                <w:b w:val="0"/>
                <w:bCs w:val="0"/>
                <w:noProof/>
                <w:webHidden/>
              </w:rPr>
              <w:t>I</w:t>
            </w:r>
            <w:r w:rsidR="003138FE" w:rsidRPr="00BC2300">
              <w:rPr>
                <w:b w:val="0"/>
                <w:bCs w:val="0"/>
                <w:noProof/>
                <w:webHidden/>
              </w:rPr>
              <w:fldChar w:fldCharType="end"/>
            </w:r>
          </w:hyperlink>
        </w:p>
        <w:p w14:paraId="50D3E311" w14:textId="72B90A21"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44" w:history="1">
            <w:r w:rsidRPr="00BC2300">
              <w:rPr>
                <w:rStyle w:val="a6"/>
                <w:b w:val="0"/>
                <w:bCs w:val="0"/>
                <w:noProof/>
              </w:rPr>
              <w:t>Abstract</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_Toc230905544 \h </w:instrText>
            </w:r>
            <w:r w:rsidRPr="00BC2300">
              <w:rPr>
                <w:b w:val="0"/>
                <w:bCs w:val="0"/>
                <w:noProof/>
                <w:webHidden/>
              </w:rPr>
            </w:r>
            <w:r w:rsidRPr="00BC2300">
              <w:rPr>
                <w:b w:val="0"/>
                <w:bCs w:val="0"/>
                <w:noProof/>
                <w:webHidden/>
              </w:rPr>
              <w:fldChar w:fldCharType="separate"/>
            </w:r>
            <w:r w:rsidR="00CA4A04">
              <w:rPr>
                <w:b w:val="0"/>
                <w:bCs w:val="0"/>
                <w:noProof/>
                <w:webHidden/>
              </w:rPr>
              <w:t>II</w:t>
            </w:r>
            <w:r w:rsidRPr="00BC2300">
              <w:rPr>
                <w:b w:val="0"/>
                <w:bCs w:val="0"/>
                <w:noProof/>
                <w:webHidden/>
              </w:rPr>
              <w:fldChar w:fldCharType="end"/>
            </w:r>
          </w:hyperlink>
        </w:p>
        <w:p w14:paraId="6BBADE83" w14:textId="3BCC000A"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45" w:history="1">
            <w:r w:rsidRPr="00BC2300">
              <w:rPr>
                <w:rStyle w:val="a6"/>
                <w:rFonts w:ascii="黑体" w:hAnsi="黑体"/>
                <w:b w:val="0"/>
                <w:bCs w:val="0"/>
                <w:noProof/>
                <w:kern w:val="36"/>
              </w:rPr>
              <w:t>第1章</w:t>
            </w:r>
            <w:r w:rsidRPr="00BC2300">
              <w:rPr>
                <w:rStyle w:val="a6"/>
                <w:b w:val="0"/>
                <w:bCs w:val="0"/>
                <w:noProof/>
              </w:rPr>
              <w:t xml:space="preserve"> </w:t>
            </w:r>
            <w:r w:rsidRPr="00BC2300">
              <w:rPr>
                <w:rStyle w:val="a6"/>
                <w:b w:val="0"/>
                <w:bCs w:val="0"/>
                <w:noProof/>
              </w:rPr>
              <w:t>绪</w:t>
            </w:r>
            <w:r w:rsidRPr="00BC2300">
              <w:rPr>
                <w:rStyle w:val="a6"/>
                <w:b w:val="0"/>
                <w:bCs w:val="0"/>
                <w:noProof/>
              </w:rPr>
              <w:t xml:space="preserve">  </w:t>
            </w:r>
            <w:r w:rsidRPr="00BC2300">
              <w:rPr>
                <w:rStyle w:val="a6"/>
                <w:b w:val="0"/>
                <w:bCs w:val="0"/>
                <w:noProof/>
              </w:rPr>
              <w:t>论</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_Toc230905545 \h </w:instrText>
            </w:r>
            <w:r w:rsidRPr="00BC2300">
              <w:rPr>
                <w:b w:val="0"/>
                <w:bCs w:val="0"/>
                <w:noProof/>
                <w:webHidden/>
              </w:rPr>
            </w:r>
            <w:r w:rsidRPr="00BC2300">
              <w:rPr>
                <w:b w:val="0"/>
                <w:bCs w:val="0"/>
                <w:noProof/>
                <w:webHidden/>
              </w:rPr>
              <w:fldChar w:fldCharType="separate"/>
            </w:r>
            <w:r w:rsidR="00CA4A04">
              <w:rPr>
                <w:b w:val="0"/>
                <w:bCs w:val="0"/>
                <w:noProof/>
                <w:webHidden/>
              </w:rPr>
              <w:t>1</w:t>
            </w:r>
            <w:r w:rsidRPr="00BC2300">
              <w:rPr>
                <w:b w:val="0"/>
                <w:bCs w:val="0"/>
                <w:noProof/>
                <w:webHidden/>
              </w:rPr>
              <w:fldChar w:fldCharType="end"/>
            </w:r>
          </w:hyperlink>
        </w:p>
        <w:p w14:paraId="7AF73189" w14:textId="1FA8E94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46" w:history="1">
            <w:r w:rsidRPr="00BC2300">
              <w:rPr>
                <w:rStyle w:val="a6"/>
                <w:noProof/>
              </w:rPr>
              <w:t xml:space="preserve">1.1 </w:t>
            </w:r>
            <w:r w:rsidRPr="00BC2300">
              <w:rPr>
                <w:rStyle w:val="a6"/>
                <w:noProof/>
              </w:rPr>
              <w:t>课题背景及研究的目的和意义</w:t>
            </w:r>
            <w:r w:rsidRPr="00BC2300">
              <w:rPr>
                <w:noProof/>
                <w:webHidden/>
              </w:rPr>
              <w:tab/>
            </w:r>
            <w:r w:rsidRPr="00BC2300">
              <w:rPr>
                <w:noProof/>
                <w:webHidden/>
              </w:rPr>
              <w:fldChar w:fldCharType="begin"/>
            </w:r>
            <w:r w:rsidRPr="00BC2300">
              <w:rPr>
                <w:noProof/>
                <w:webHidden/>
              </w:rPr>
              <w:instrText xml:space="preserve"> PAGEREF _Toc230905546 \h </w:instrText>
            </w:r>
            <w:r w:rsidRPr="00BC2300">
              <w:rPr>
                <w:noProof/>
                <w:webHidden/>
              </w:rPr>
            </w:r>
            <w:r w:rsidRPr="00BC2300">
              <w:rPr>
                <w:noProof/>
                <w:webHidden/>
              </w:rPr>
              <w:fldChar w:fldCharType="separate"/>
            </w:r>
            <w:r w:rsidR="00CA4A04">
              <w:rPr>
                <w:noProof/>
                <w:webHidden/>
              </w:rPr>
              <w:t>1</w:t>
            </w:r>
            <w:r w:rsidRPr="00BC2300">
              <w:rPr>
                <w:noProof/>
                <w:webHidden/>
              </w:rPr>
              <w:fldChar w:fldCharType="end"/>
            </w:r>
          </w:hyperlink>
        </w:p>
        <w:p w14:paraId="78344ED3" w14:textId="5324F1F3"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47" w:history="1">
            <w:r w:rsidRPr="00BC2300">
              <w:rPr>
                <w:rStyle w:val="a6"/>
                <w:noProof/>
              </w:rPr>
              <w:t xml:space="preserve">1.2 </w:t>
            </w:r>
            <w:r w:rsidRPr="00BC2300">
              <w:rPr>
                <w:rStyle w:val="a6"/>
                <w:noProof/>
              </w:rPr>
              <w:t>蛋白质设计技术发展概述</w:t>
            </w:r>
            <w:r w:rsidRPr="00BC2300">
              <w:rPr>
                <w:noProof/>
                <w:webHidden/>
              </w:rPr>
              <w:tab/>
            </w:r>
            <w:r w:rsidRPr="00BC2300">
              <w:rPr>
                <w:noProof/>
                <w:webHidden/>
              </w:rPr>
              <w:fldChar w:fldCharType="begin"/>
            </w:r>
            <w:r w:rsidRPr="00BC2300">
              <w:rPr>
                <w:noProof/>
                <w:webHidden/>
              </w:rPr>
              <w:instrText xml:space="preserve"> PAGEREF _Toc230905547 \h </w:instrText>
            </w:r>
            <w:r w:rsidRPr="00BC2300">
              <w:rPr>
                <w:noProof/>
                <w:webHidden/>
              </w:rPr>
            </w:r>
            <w:r w:rsidRPr="00BC2300">
              <w:rPr>
                <w:noProof/>
                <w:webHidden/>
              </w:rPr>
              <w:fldChar w:fldCharType="separate"/>
            </w:r>
            <w:r w:rsidR="00CA4A04">
              <w:rPr>
                <w:noProof/>
                <w:webHidden/>
              </w:rPr>
              <w:t>2</w:t>
            </w:r>
            <w:r w:rsidRPr="00BC2300">
              <w:rPr>
                <w:noProof/>
                <w:webHidden/>
              </w:rPr>
              <w:fldChar w:fldCharType="end"/>
            </w:r>
          </w:hyperlink>
        </w:p>
        <w:p w14:paraId="09C0F0D0" w14:textId="2984577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48" w:history="1">
            <w:r w:rsidRPr="00BC2300">
              <w:rPr>
                <w:rStyle w:val="a6"/>
                <w:noProof/>
              </w:rPr>
              <w:t xml:space="preserve">1.2.1 </w:t>
            </w:r>
            <w:r w:rsidRPr="00BC2300">
              <w:rPr>
                <w:rStyle w:val="a6"/>
                <w:noProof/>
              </w:rPr>
              <w:t>蛋白质计算设计的发展</w:t>
            </w:r>
            <w:r w:rsidRPr="00BC2300">
              <w:rPr>
                <w:noProof/>
                <w:webHidden/>
              </w:rPr>
              <w:tab/>
            </w:r>
            <w:r w:rsidRPr="00BC2300">
              <w:rPr>
                <w:noProof/>
                <w:webHidden/>
              </w:rPr>
              <w:fldChar w:fldCharType="begin"/>
            </w:r>
            <w:r w:rsidRPr="00BC2300">
              <w:rPr>
                <w:noProof/>
                <w:webHidden/>
              </w:rPr>
              <w:instrText xml:space="preserve"> PAGEREF _Toc230905548 \h </w:instrText>
            </w:r>
            <w:r w:rsidRPr="00BC2300">
              <w:rPr>
                <w:noProof/>
                <w:webHidden/>
              </w:rPr>
            </w:r>
            <w:r w:rsidRPr="00BC2300">
              <w:rPr>
                <w:noProof/>
                <w:webHidden/>
              </w:rPr>
              <w:fldChar w:fldCharType="separate"/>
            </w:r>
            <w:r w:rsidR="00CA4A04">
              <w:rPr>
                <w:noProof/>
                <w:webHidden/>
              </w:rPr>
              <w:t>2</w:t>
            </w:r>
            <w:r w:rsidRPr="00BC2300">
              <w:rPr>
                <w:noProof/>
                <w:webHidden/>
              </w:rPr>
              <w:fldChar w:fldCharType="end"/>
            </w:r>
          </w:hyperlink>
        </w:p>
        <w:p w14:paraId="49E30E4A" w14:textId="61377AB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49" w:history="1">
            <w:r w:rsidRPr="00BC2300">
              <w:rPr>
                <w:rStyle w:val="a6"/>
                <w:noProof/>
              </w:rPr>
              <w:t xml:space="preserve">1.2.2 </w:t>
            </w:r>
            <w:r w:rsidRPr="00BC2300">
              <w:rPr>
                <w:rStyle w:val="a6"/>
                <w:noProof/>
              </w:rPr>
              <w:t>深度学习驱动的蛋白质设计工具</w:t>
            </w:r>
            <w:r w:rsidRPr="00BC2300">
              <w:rPr>
                <w:noProof/>
                <w:webHidden/>
              </w:rPr>
              <w:tab/>
            </w:r>
            <w:r w:rsidRPr="00BC2300">
              <w:rPr>
                <w:noProof/>
                <w:webHidden/>
              </w:rPr>
              <w:fldChar w:fldCharType="begin"/>
            </w:r>
            <w:r w:rsidRPr="00BC2300">
              <w:rPr>
                <w:noProof/>
                <w:webHidden/>
              </w:rPr>
              <w:instrText xml:space="preserve"> PAGEREF _Toc230905549 \h </w:instrText>
            </w:r>
            <w:r w:rsidRPr="00BC2300">
              <w:rPr>
                <w:noProof/>
                <w:webHidden/>
              </w:rPr>
            </w:r>
            <w:r w:rsidRPr="00BC2300">
              <w:rPr>
                <w:noProof/>
                <w:webHidden/>
              </w:rPr>
              <w:fldChar w:fldCharType="separate"/>
            </w:r>
            <w:r w:rsidR="00CA4A04">
              <w:rPr>
                <w:noProof/>
                <w:webHidden/>
              </w:rPr>
              <w:t>2</w:t>
            </w:r>
            <w:r w:rsidRPr="00BC2300">
              <w:rPr>
                <w:noProof/>
                <w:webHidden/>
              </w:rPr>
              <w:fldChar w:fldCharType="end"/>
            </w:r>
          </w:hyperlink>
        </w:p>
        <w:p w14:paraId="26A8059A" w14:textId="4493DE6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0" w:history="1">
            <w:r w:rsidRPr="00BC2300">
              <w:rPr>
                <w:rStyle w:val="a6"/>
                <w:noProof/>
              </w:rPr>
              <w:t xml:space="preserve">1.2.3 </w:t>
            </w:r>
            <w:r w:rsidRPr="00BC2300">
              <w:rPr>
                <w:rStyle w:val="a6"/>
                <w:noProof/>
              </w:rPr>
              <w:t>工作流自动化需求</w:t>
            </w:r>
            <w:r w:rsidRPr="00BC2300">
              <w:rPr>
                <w:noProof/>
                <w:webHidden/>
              </w:rPr>
              <w:tab/>
            </w:r>
            <w:r w:rsidRPr="00BC2300">
              <w:rPr>
                <w:noProof/>
                <w:webHidden/>
              </w:rPr>
              <w:fldChar w:fldCharType="begin"/>
            </w:r>
            <w:r w:rsidRPr="00BC2300">
              <w:rPr>
                <w:noProof/>
                <w:webHidden/>
              </w:rPr>
              <w:instrText xml:space="preserve"> PAGEREF _Toc230905550 \h </w:instrText>
            </w:r>
            <w:r w:rsidRPr="00BC2300">
              <w:rPr>
                <w:noProof/>
                <w:webHidden/>
              </w:rPr>
            </w:r>
            <w:r w:rsidRPr="00BC2300">
              <w:rPr>
                <w:noProof/>
                <w:webHidden/>
              </w:rPr>
              <w:fldChar w:fldCharType="separate"/>
            </w:r>
            <w:r w:rsidR="00CA4A04">
              <w:rPr>
                <w:noProof/>
                <w:webHidden/>
              </w:rPr>
              <w:t>3</w:t>
            </w:r>
            <w:r w:rsidRPr="00BC2300">
              <w:rPr>
                <w:noProof/>
                <w:webHidden/>
              </w:rPr>
              <w:fldChar w:fldCharType="end"/>
            </w:r>
          </w:hyperlink>
        </w:p>
        <w:p w14:paraId="16EB9AD2" w14:textId="2C74564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1" w:history="1">
            <w:r w:rsidRPr="00BC2300">
              <w:rPr>
                <w:rStyle w:val="a6"/>
                <w:noProof/>
              </w:rPr>
              <w:t xml:space="preserve">1.3 </w:t>
            </w:r>
            <w:r w:rsidRPr="00BC2300">
              <w:rPr>
                <w:rStyle w:val="a6"/>
                <w:noProof/>
              </w:rPr>
              <w:t>决策理论与</w:t>
            </w:r>
            <w:r w:rsidRPr="00BC2300">
              <w:rPr>
                <w:rStyle w:val="a6"/>
                <w:noProof/>
              </w:rPr>
              <w:t>Agent</w:t>
            </w:r>
            <w:r w:rsidRPr="00BC2300">
              <w:rPr>
                <w:rStyle w:val="a6"/>
                <w:noProof/>
              </w:rPr>
              <w:t>协作</w:t>
            </w:r>
            <w:r w:rsidRPr="00BC2300">
              <w:rPr>
                <w:noProof/>
                <w:webHidden/>
              </w:rPr>
              <w:tab/>
            </w:r>
            <w:r w:rsidRPr="00BC2300">
              <w:rPr>
                <w:noProof/>
                <w:webHidden/>
              </w:rPr>
              <w:fldChar w:fldCharType="begin"/>
            </w:r>
            <w:r w:rsidRPr="00BC2300">
              <w:rPr>
                <w:noProof/>
                <w:webHidden/>
              </w:rPr>
              <w:instrText xml:space="preserve"> PAGEREF _Toc230905551 \h </w:instrText>
            </w:r>
            <w:r w:rsidRPr="00BC2300">
              <w:rPr>
                <w:noProof/>
                <w:webHidden/>
              </w:rPr>
            </w:r>
            <w:r w:rsidRPr="00BC2300">
              <w:rPr>
                <w:noProof/>
                <w:webHidden/>
              </w:rPr>
              <w:fldChar w:fldCharType="separate"/>
            </w:r>
            <w:r w:rsidR="00CA4A04">
              <w:rPr>
                <w:noProof/>
                <w:webHidden/>
              </w:rPr>
              <w:t>3</w:t>
            </w:r>
            <w:r w:rsidRPr="00BC2300">
              <w:rPr>
                <w:noProof/>
                <w:webHidden/>
              </w:rPr>
              <w:fldChar w:fldCharType="end"/>
            </w:r>
          </w:hyperlink>
        </w:p>
        <w:p w14:paraId="679F34C4" w14:textId="3FAFAA8A"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2" w:history="1">
            <w:r w:rsidRPr="00BC2300">
              <w:rPr>
                <w:rStyle w:val="a6"/>
                <w:noProof/>
              </w:rPr>
              <w:t xml:space="preserve">1.3.1 </w:t>
            </w:r>
            <w:r w:rsidRPr="00BC2300">
              <w:rPr>
                <w:rStyle w:val="a6"/>
                <w:noProof/>
              </w:rPr>
              <w:t>马尔可夫决策过程的发展</w:t>
            </w:r>
            <w:r w:rsidRPr="00BC2300">
              <w:rPr>
                <w:noProof/>
                <w:webHidden/>
              </w:rPr>
              <w:tab/>
            </w:r>
            <w:r w:rsidRPr="00BC2300">
              <w:rPr>
                <w:noProof/>
                <w:webHidden/>
              </w:rPr>
              <w:fldChar w:fldCharType="begin"/>
            </w:r>
            <w:r w:rsidRPr="00BC2300">
              <w:rPr>
                <w:noProof/>
                <w:webHidden/>
              </w:rPr>
              <w:instrText xml:space="preserve"> PAGEREF _Toc230905552 \h </w:instrText>
            </w:r>
            <w:r w:rsidRPr="00BC2300">
              <w:rPr>
                <w:noProof/>
                <w:webHidden/>
              </w:rPr>
            </w:r>
            <w:r w:rsidRPr="00BC2300">
              <w:rPr>
                <w:noProof/>
                <w:webHidden/>
              </w:rPr>
              <w:fldChar w:fldCharType="separate"/>
            </w:r>
            <w:r w:rsidR="00CA4A04">
              <w:rPr>
                <w:noProof/>
                <w:webHidden/>
              </w:rPr>
              <w:t>3</w:t>
            </w:r>
            <w:r w:rsidRPr="00BC2300">
              <w:rPr>
                <w:noProof/>
                <w:webHidden/>
              </w:rPr>
              <w:fldChar w:fldCharType="end"/>
            </w:r>
          </w:hyperlink>
        </w:p>
        <w:p w14:paraId="61B8322C" w14:textId="780C64CC"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3" w:history="1">
            <w:r w:rsidRPr="00BC2300">
              <w:rPr>
                <w:rStyle w:val="a6"/>
                <w:noProof/>
              </w:rPr>
              <w:t xml:space="preserve">1.3.2 </w:t>
            </w:r>
            <w:r w:rsidRPr="00BC2300">
              <w:rPr>
                <w:rStyle w:val="a6"/>
                <w:noProof/>
              </w:rPr>
              <w:t>部分可观测决策过程</w:t>
            </w:r>
            <w:r w:rsidRPr="00BC2300">
              <w:rPr>
                <w:noProof/>
                <w:webHidden/>
              </w:rPr>
              <w:tab/>
            </w:r>
            <w:r w:rsidRPr="00BC2300">
              <w:rPr>
                <w:noProof/>
                <w:webHidden/>
              </w:rPr>
              <w:fldChar w:fldCharType="begin"/>
            </w:r>
            <w:r w:rsidRPr="00BC2300">
              <w:rPr>
                <w:noProof/>
                <w:webHidden/>
              </w:rPr>
              <w:instrText xml:space="preserve"> PAGEREF _Toc230905553 \h </w:instrText>
            </w:r>
            <w:r w:rsidRPr="00BC2300">
              <w:rPr>
                <w:noProof/>
                <w:webHidden/>
              </w:rPr>
            </w:r>
            <w:r w:rsidRPr="00BC2300">
              <w:rPr>
                <w:noProof/>
                <w:webHidden/>
              </w:rPr>
              <w:fldChar w:fldCharType="separate"/>
            </w:r>
            <w:r w:rsidR="00CA4A04">
              <w:rPr>
                <w:noProof/>
                <w:webHidden/>
              </w:rPr>
              <w:t>4</w:t>
            </w:r>
            <w:r w:rsidRPr="00BC2300">
              <w:rPr>
                <w:noProof/>
                <w:webHidden/>
              </w:rPr>
              <w:fldChar w:fldCharType="end"/>
            </w:r>
          </w:hyperlink>
        </w:p>
        <w:p w14:paraId="72699C32" w14:textId="7577D92F"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4" w:history="1">
            <w:r w:rsidRPr="00BC2300">
              <w:rPr>
                <w:rStyle w:val="a6"/>
                <w:noProof/>
              </w:rPr>
              <w:t xml:space="preserve">1.3.3 </w:t>
            </w:r>
            <w:r w:rsidRPr="00BC2300">
              <w:rPr>
                <w:rStyle w:val="a6"/>
                <w:noProof/>
              </w:rPr>
              <w:t>大语言模型</w:t>
            </w:r>
            <w:r w:rsidRPr="00BC2300">
              <w:rPr>
                <w:rStyle w:val="a6"/>
                <w:noProof/>
              </w:rPr>
              <w:t>Agent</w:t>
            </w:r>
            <w:r w:rsidRPr="00BC2300">
              <w:rPr>
                <w:rStyle w:val="a6"/>
                <w:noProof/>
              </w:rPr>
              <w:t>协作</w:t>
            </w:r>
            <w:r w:rsidRPr="00BC2300">
              <w:rPr>
                <w:noProof/>
                <w:webHidden/>
              </w:rPr>
              <w:tab/>
            </w:r>
            <w:r w:rsidRPr="00BC2300">
              <w:rPr>
                <w:noProof/>
                <w:webHidden/>
              </w:rPr>
              <w:fldChar w:fldCharType="begin"/>
            </w:r>
            <w:r w:rsidRPr="00BC2300">
              <w:rPr>
                <w:noProof/>
                <w:webHidden/>
              </w:rPr>
              <w:instrText xml:space="preserve"> PAGEREF _Toc230905554 \h </w:instrText>
            </w:r>
            <w:r w:rsidRPr="00BC2300">
              <w:rPr>
                <w:noProof/>
                <w:webHidden/>
              </w:rPr>
            </w:r>
            <w:r w:rsidRPr="00BC2300">
              <w:rPr>
                <w:noProof/>
                <w:webHidden/>
              </w:rPr>
              <w:fldChar w:fldCharType="separate"/>
            </w:r>
            <w:r w:rsidR="00CA4A04">
              <w:rPr>
                <w:noProof/>
                <w:webHidden/>
              </w:rPr>
              <w:t>4</w:t>
            </w:r>
            <w:r w:rsidRPr="00BC2300">
              <w:rPr>
                <w:noProof/>
                <w:webHidden/>
              </w:rPr>
              <w:fldChar w:fldCharType="end"/>
            </w:r>
          </w:hyperlink>
        </w:p>
        <w:p w14:paraId="589A1EAD" w14:textId="093E6AB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5" w:history="1">
            <w:r w:rsidRPr="00BC2300">
              <w:rPr>
                <w:rStyle w:val="a6"/>
                <w:noProof/>
              </w:rPr>
              <w:t xml:space="preserve">1.4 </w:t>
            </w:r>
            <w:r w:rsidRPr="00BC2300">
              <w:rPr>
                <w:rStyle w:val="a6"/>
                <w:noProof/>
              </w:rPr>
              <w:t>本文的主要研究内容</w:t>
            </w:r>
            <w:r w:rsidRPr="00BC2300">
              <w:rPr>
                <w:noProof/>
                <w:webHidden/>
              </w:rPr>
              <w:tab/>
            </w:r>
            <w:r w:rsidRPr="00BC2300">
              <w:rPr>
                <w:noProof/>
                <w:webHidden/>
              </w:rPr>
              <w:fldChar w:fldCharType="begin"/>
            </w:r>
            <w:r w:rsidRPr="00BC2300">
              <w:rPr>
                <w:noProof/>
                <w:webHidden/>
              </w:rPr>
              <w:instrText xml:space="preserve"> PAGEREF _Toc230905555 \h </w:instrText>
            </w:r>
            <w:r w:rsidRPr="00BC2300">
              <w:rPr>
                <w:noProof/>
                <w:webHidden/>
              </w:rPr>
            </w:r>
            <w:r w:rsidRPr="00BC2300">
              <w:rPr>
                <w:noProof/>
                <w:webHidden/>
              </w:rPr>
              <w:fldChar w:fldCharType="separate"/>
            </w:r>
            <w:r w:rsidR="00CA4A04">
              <w:rPr>
                <w:noProof/>
                <w:webHidden/>
              </w:rPr>
              <w:t>5</w:t>
            </w:r>
            <w:r w:rsidRPr="00BC2300">
              <w:rPr>
                <w:noProof/>
                <w:webHidden/>
              </w:rPr>
              <w:fldChar w:fldCharType="end"/>
            </w:r>
          </w:hyperlink>
        </w:p>
        <w:p w14:paraId="2B97BE12" w14:textId="76CB15D0"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56" w:history="1">
            <w:r w:rsidRPr="00BC2300">
              <w:rPr>
                <w:rStyle w:val="a6"/>
                <w:rFonts w:ascii="黑体" w:hAnsi="黑体"/>
                <w:b w:val="0"/>
                <w:bCs w:val="0"/>
                <w:noProof/>
                <w:kern w:val="36"/>
              </w:rPr>
              <w:t>第2章</w:t>
            </w:r>
            <w:r w:rsidRPr="00BC2300">
              <w:rPr>
                <w:rStyle w:val="a6"/>
                <w:b w:val="0"/>
                <w:bCs w:val="0"/>
                <w:noProof/>
              </w:rPr>
              <w:t xml:space="preserve"> </w:t>
            </w:r>
            <w:r w:rsidRPr="00BC2300">
              <w:rPr>
                <w:rStyle w:val="a6"/>
                <w:b w:val="0"/>
                <w:bCs w:val="0"/>
                <w:noProof/>
              </w:rPr>
              <w:t>相关技术与理论基础</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_Toc230905556 \h </w:instrText>
            </w:r>
            <w:r w:rsidRPr="00BC2300">
              <w:rPr>
                <w:b w:val="0"/>
                <w:bCs w:val="0"/>
                <w:noProof/>
                <w:webHidden/>
              </w:rPr>
            </w:r>
            <w:r w:rsidRPr="00BC2300">
              <w:rPr>
                <w:b w:val="0"/>
                <w:bCs w:val="0"/>
                <w:noProof/>
                <w:webHidden/>
              </w:rPr>
              <w:fldChar w:fldCharType="separate"/>
            </w:r>
            <w:r w:rsidR="00CA4A04">
              <w:rPr>
                <w:b w:val="0"/>
                <w:bCs w:val="0"/>
                <w:noProof/>
                <w:webHidden/>
              </w:rPr>
              <w:t>7</w:t>
            </w:r>
            <w:r w:rsidRPr="00BC2300">
              <w:rPr>
                <w:b w:val="0"/>
                <w:bCs w:val="0"/>
                <w:noProof/>
                <w:webHidden/>
              </w:rPr>
              <w:fldChar w:fldCharType="end"/>
            </w:r>
          </w:hyperlink>
        </w:p>
        <w:p w14:paraId="77638F9A" w14:textId="67A06BF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7" w:history="1">
            <w:r w:rsidRPr="00BC2300">
              <w:rPr>
                <w:rStyle w:val="a6"/>
                <w:noProof/>
              </w:rPr>
              <w:t xml:space="preserve">2.1 </w:t>
            </w:r>
            <w:r w:rsidRPr="00BC2300">
              <w:rPr>
                <w:rStyle w:val="a6"/>
                <w:noProof/>
              </w:rPr>
              <w:t>蛋白质计算设计基础</w:t>
            </w:r>
            <w:r w:rsidRPr="00BC2300">
              <w:rPr>
                <w:noProof/>
                <w:webHidden/>
              </w:rPr>
              <w:tab/>
            </w:r>
            <w:r w:rsidRPr="00BC2300">
              <w:rPr>
                <w:noProof/>
                <w:webHidden/>
              </w:rPr>
              <w:fldChar w:fldCharType="begin"/>
            </w:r>
            <w:r w:rsidRPr="00BC2300">
              <w:rPr>
                <w:noProof/>
                <w:webHidden/>
              </w:rPr>
              <w:instrText xml:space="preserve"> PAGEREF _Toc230905557 \h </w:instrText>
            </w:r>
            <w:r w:rsidRPr="00BC2300">
              <w:rPr>
                <w:noProof/>
                <w:webHidden/>
              </w:rPr>
            </w:r>
            <w:r w:rsidRPr="00BC2300">
              <w:rPr>
                <w:noProof/>
                <w:webHidden/>
              </w:rPr>
              <w:fldChar w:fldCharType="separate"/>
            </w:r>
            <w:r w:rsidR="00CA4A04">
              <w:rPr>
                <w:noProof/>
                <w:webHidden/>
              </w:rPr>
              <w:t>7</w:t>
            </w:r>
            <w:r w:rsidRPr="00BC2300">
              <w:rPr>
                <w:noProof/>
                <w:webHidden/>
              </w:rPr>
              <w:fldChar w:fldCharType="end"/>
            </w:r>
          </w:hyperlink>
        </w:p>
        <w:p w14:paraId="418909B2" w14:textId="0B1C8CD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8" w:history="1">
            <w:r w:rsidRPr="00BC2300">
              <w:rPr>
                <w:rStyle w:val="a6"/>
                <w:noProof/>
              </w:rPr>
              <w:t xml:space="preserve">2.2 </w:t>
            </w:r>
            <w:r w:rsidRPr="00BC2300">
              <w:rPr>
                <w:rStyle w:val="a6"/>
                <w:noProof/>
              </w:rPr>
              <w:t>蛋白质设计与分析工具</w:t>
            </w:r>
            <w:r w:rsidRPr="00BC2300">
              <w:rPr>
                <w:noProof/>
                <w:webHidden/>
              </w:rPr>
              <w:tab/>
            </w:r>
            <w:r w:rsidRPr="00BC2300">
              <w:rPr>
                <w:noProof/>
                <w:webHidden/>
              </w:rPr>
              <w:fldChar w:fldCharType="begin"/>
            </w:r>
            <w:r w:rsidRPr="00BC2300">
              <w:rPr>
                <w:noProof/>
                <w:webHidden/>
              </w:rPr>
              <w:instrText xml:space="preserve"> PAGEREF _Toc230905558 \h </w:instrText>
            </w:r>
            <w:r w:rsidRPr="00BC2300">
              <w:rPr>
                <w:noProof/>
                <w:webHidden/>
              </w:rPr>
            </w:r>
            <w:r w:rsidRPr="00BC2300">
              <w:rPr>
                <w:noProof/>
                <w:webHidden/>
              </w:rPr>
              <w:fldChar w:fldCharType="separate"/>
            </w:r>
            <w:r w:rsidR="00CA4A04">
              <w:rPr>
                <w:noProof/>
                <w:webHidden/>
              </w:rPr>
              <w:t>7</w:t>
            </w:r>
            <w:r w:rsidRPr="00BC2300">
              <w:rPr>
                <w:noProof/>
                <w:webHidden/>
              </w:rPr>
              <w:fldChar w:fldCharType="end"/>
            </w:r>
          </w:hyperlink>
        </w:p>
        <w:p w14:paraId="4145CA28" w14:textId="774D4AC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9" w:history="1">
            <w:r w:rsidRPr="00BC2300">
              <w:rPr>
                <w:rStyle w:val="a6"/>
                <w:noProof/>
              </w:rPr>
              <w:t xml:space="preserve">2.3 </w:t>
            </w:r>
            <w:r w:rsidRPr="00BC2300">
              <w:rPr>
                <w:rStyle w:val="a6"/>
                <w:noProof/>
              </w:rPr>
              <w:t>科学工作流与可复现执行</w:t>
            </w:r>
            <w:r w:rsidRPr="00BC2300">
              <w:rPr>
                <w:noProof/>
                <w:webHidden/>
              </w:rPr>
              <w:tab/>
            </w:r>
            <w:r w:rsidRPr="00BC2300">
              <w:rPr>
                <w:noProof/>
                <w:webHidden/>
              </w:rPr>
              <w:fldChar w:fldCharType="begin"/>
            </w:r>
            <w:r w:rsidRPr="00BC2300">
              <w:rPr>
                <w:noProof/>
                <w:webHidden/>
              </w:rPr>
              <w:instrText xml:space="preserve"> PAGEREF _Toc230905559 \h </w:instrText>
            </w:r>
            <w:r w:rsidRPr="00BC2300">
              <w:rPr>
                <w:noProof/>
                <w:webHidden/>
              </w:rPr>
            </w:r>
            <w:r w:rsidRPr="00BC2300">
              <w:rPr>
                <w:noProof/>
                <w:webHidden/>
              </w:rPr>
              <w:fldChar w:fldCharType="separate"/>
            </w:r>
            <w:r w:rsidR="00CA4A04">
              <w:rPr>
                <w:noProof/>
                <w:webHidden/>
              </w:rPr>
              <w:t>8</w:t>
            </w:r>
            <w:r w:rsidRPr="00BC2300">
              <w:rPr>
                <w:noProof/>
                <w:webHidden/>
              </w:rPr>
              <w:fldChar w:fldCharType="end"/>
            </w:r>
          </w:hyperlink>
        </w:p>
        <w:p w14:paraId="2D6927DD" w14:textId="65EF2FF2"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0" w:history="1">
            <w:r w:rsidRPr="00BC2300">
              <w:rPr>
                <w:rStyle w:val="a6"/>
                <w:noProof/>
              </w:rPr>
              <w:t xml:space="preserve">2.4 </w:t>
            </w:r>
            <w:r w:rsidRPr="00BC2300">
              <w:rPr>
                <w:rStyle w:val="a6"/>
                <w:noProof/>
              </w:rPr>
              <w:t>大语言模型工具调用</w:t>
            </w:r>
            <w:r w:rsidRPr="00BC2300">
              <w:rPr>
                <w:noProof/>
                <w:webHidden/>
              </w:rPr>
              <w:tab/>
            </w:r>
            <w:r w:rsidRPr="00BC2300">
              <w:rPr>
                <w:noProof/>
                <w:webHidden/>
              </w:rPr>
              <w:fldChar w:fldCharType="begin"/>
            </w:r>
            <w:r w:rsidRPr="00BC2300">
              <w:rPr>
                <w:noProof/>
                <w:webHidden/>
              </w:rPr>
              <w:instrText xml:space="preserve"> PAGEREF _Toc230905560 \h </w:instrText>
            </w:r>
            <w:r w:rsidRPr="00BC2300">
              <w:rPr>
                <w:noProof/>
                <w:webHidden/>
              </w:rPr>
            </w:r>
            <w:r w:rsidRPr="00BC2300">
              <w:rPr>
                <w:noProof/>
                <w:webHidden/>
              </w:rPr>
              <w:fldChar w:fldCharType="separate"/>
            </w:r>
            <w:r w:rsidR="00CA4A04">
              <w:rPr>
                <w:noProof/>
                <w:webHidden/>
              </w:rPr>
              <w:t>8</w:t>
            </w:r>
            <w:r w:rsidRPr="00BC2300">
              <w:rPr>
                <w:noProof/>
                <w:webHidden/>
              </w:rPr>
              <w:fldChar w:fldCharType="end"/>
            </w:r>
          </w:hyperlink>
        </w:p>
        <w:p w14:paraId="362B2021" w14:textId="76582793"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1" w:history="1">
            <w:r w:rsidRPr="00BC2300">
              <w:rPr>
                <w:rStyle w:val="a6"/>
                <w:noProof/>
              </w:rPr>
              <w:t xml:space="preserve">2.5 </w:t>
            </w:r>
            <w:r w:rsidRPr="00BC2300">
              <w:rPr>
                <w:rStyle w:val="a6"/>
                <w:noProof/>
              </w:rPr>
              <w:t>部分可观测规划与预算感知决策</w:t>
            </w:r>
            <w:r w:rsidRPr="00BC2300">
              <w:rPr>
                <w:noProof/>
                <w:webHidden/>
              </w:rPr>
              <w:tab/>
            </w:r>
            <w:r w:rsidRPr="00BC2300">
              <w:rPr>
                <w:noProof/>
                <w:webHidden/>
              </w:rPr>
              <w:fldChar w:fldCharType="begin"/>
            </w:r>
            <w:r w:rsidRPr="00BC2300">
              <w:rPr>
                <w:noProof/>
                <w:webHidden/>
              </w:rPr>
              <w:instrText xml:space="preserve"> PAGEREF _Toc230905561 \h </w:instrText>
            </w:r>
            <w:r w:rsidRPr="00BC2300">
              <w:rPr>
                <w:noProof/>
                <w:webHidden/>
              </w:rPr>
            </w:r>
            <w:r w:rsidRPr="00BC2300">
              <w:rPr>
                <w:noProof/>
                <w:webHidden/>
              </w:rPr>
              <w:fldChar w:fldCharType="separate"/>
            </w:r>
            <w:r w:rsidR="00CA4A04">
              <w:rPr>
                <w:noProof/>
                <w:webHidden/>
              </w:rPr>
              <w:t>9</w:t>
            </w:r>
            <w:r w:rsidRPr="00BC2300">
              <w:rPr>
                <w:noProof/>
                <w:webHidden/>
              </w:rPr>
              <w:fldChar w:fldCharType="end"/>
            </w:r>
          </w:hyperlink>
        </w:p>
        <w:p w14:paraId="2F7C5979" w14:textId="41F2012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2" w:history="1">
            <w:r w:rsidRPr="00BC2300">
              <w:rPr>
                <w:rStyle w:val="a6"/>
                <w:noProof/>
              </w:rPr>
              <w:t xml:space="preserve">2.6 </w:t>
            </w:r>
            <w:r w:rsidRPr="00BC2300">
              <w:rPr>
                <w:rStyle w:val="a6"/>
                <w:noProof/>
              </w:rPr>
              <w:t>相关系统与本文定位</w:t>
            </w:r>
            <w:r w:rsidRPr="00BC2300">
              <w:rPr>
                <w:noProof/>
                <w:webHidden/>
              </w:rPr>
              <w:tab/>
            </w:r>
            <w:r w:rsidRPr="00BC2300">
              <w:rPr>
                <w:noProof/>
                <w:webHidden/>
              </w:rPr>
              <w:fldChar w:fldCharType="begin"/>
            </w:r>
            <w:r w:rsidRPr="00BC2300">
              <w:rPr>
                <w:noProof/>
                <w:webHidden/>
              </w:rPr>
              <w:instrText xml:space="preserve"> PAGEREF _Toc230905562 \h </w:instrText>
            </w:r>
            <w:r w:rsidRPr="00BC2300">
              <w:rPr>
                <w:noProof/>
                <w:webHidden/>
              </w:rPr>
            </w:r>
            <w:r w:rsidRPr="00BC2300">
              <w:rPr>
                <w:noProof/>
                <w:webHidden/>
              </w:rPr>
              <w:fldChar w:fldCharType="separate"/>
            </w:r>
            <w:r w:rsidR="00CA4A04">
              <w:rPr>
                <w:noProof/>
                <w:webHidden/>
              </w:rPr>
              <w:t>9</w:t>
            </w:r>
            <w:r w:rsidRPr="00BC2300">
              <w:rPr>
                <w:noProof/>
                <w:webHidden/>
              </w:rPr>
              <w:fldChar w:fldCharType="end"/>
            </w:r>
          </w:hyperlink>
        </w:p>
        <w:p w14:paraId="5081355F" w14:textId="0CDAC91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3" w:history="1">
            <w:r w:rsidRPr="00BC2300">
              <w:rPr>
                <w:rStyle w:val="a6"/>
                <w:noProof/>
              </w:rPr>
              <w:t xml:space="preserve">2.7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_Toc230905563 \h </w:instrText>
            </w:r>
            <w:r w:rsidRPr="00BC2300">
              <w:rPr>
                <w:noProof/>
                <w:webHidden/>
              </w:rPr>
            </w:r>
            <w:r w:rsidRPr="00BC2300">
              <w:rPr>
                <w:noProof/>
                <w:webHidden/>
              </w:rPr>
              <w:fldChar w:fldCharType="separate"/>
            </w:r>
            <w:r w:rsidR="00CA4A04">
              <w:rPr>
                <w:noProof/>
                <w:webHidden/>
              </w:rPr>
              <w:t>10</w:t>
            </w:r>
            <w:r w:rsidRPr="00BC2300">
              <w:rPr>
                <w:noProof/>
                <w:webHidden/>
              </w:rPr>
              <w:fldChar w:fldCharType="end"/>
            </w:r>
          </w:hyperlink>
        </w:p>
        <w:p w14:paraId="07E9631E" w14:textId="624EDFC9"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64" w:history="1">
            <w:r w:rsidRPr="00BC2300">
              <w:rPr>
                <w:rStyle w:val="a6"/>
                <w:rFonts w:ascii="黑体" w:hAnsi="黑体"/>
                <w:b w:val="0"/>
                <w:bCs w:val="0"/>
                <w:noProof/>
                <w:kern w:val="36"/>
              </w:rPr>
              <w:t>第3章</w:t>
            </w:r>
            <w:r w:rsidRPr="00BC2300">
              <w:rPr>
                <w:rStyle w:val="a6"/>
                <w:b w:val="0"/>
                <w:bCs w:val="0"/>
                <w:noProof/>
              </w:rPr>
              <w:t xml:space="preserve"> </w:t>
            </w:r>
            <w:r w:rsidRPr="00BC2300">
              <w:rPr>
                <w:rStyle w:val="a6"/>
                <w:b w:val="0"/>
                <w:bCs w:val="0"/>
                <w:noProof/>
              </w:rPr>
              <w:t>蛋白质设计工作流需求分析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_Toc230905564 \h </w:instrText>
            </w:r>
            <w:r w:rsidRPr="00BC2300">
              <w:rPr>
                <w:b w:val="0"/>
                <w:bCs w:val="0"/>
                <w:noProof/>
                <w:webHidden/>
              </w:rPr>
            </w:r>
            <w:r w:rsidRPr="00BC2300">
              <w:rPr>
                <w:b w:val="0"/>
                <w:bCs w:val="0"/>
                <w:noProof/>
                <w:webHidden/>
              </w:rPr>
              <w:fldChar w:fldCharType="separate"/>
            </w:r>
            <w:r w:rsidR="00CA4A04">
              <w:rPr>
                <w:b w:val="0"/>
                <w:bCs w:val="0"/>
                <w:noProof/>
                <w:webHidden/>
              </w:rPr>
              <w:t>11</w:t>
            </w:r>
            <w:r w:rsidRPr="00BC2300">
              <w:rPr>
                <w:b w:val="0"/>
                <w:bCs w:val="0"/>
                <w:noProof/>
                <w:webHidden/>
              </w:rPr>
              <w:fldChar w:fldCharType="end"/>
            </w:r>
          </w:hyperlink>
        </w:p>
        <w:p w14:paraId="1F8C3511" w14:textId="281E221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5" w:history="1">
            <w:r w:rsidRPr="00BC2300">
              <w:rPr>
                <w:rStyle w:val="a6"/>
                <w:noProof/>
              </w:rPr>
              <w:t xml:space="preserve">3.1 </w:t>
            </w:r>
            <w:r w:rsidRPr="00BC2300">
              <w:rPr>
                <w:rStyle w:val="a6"/>
                <w:noProof/>
              </w:rPr>
              <w:t>问题界定</w:t>
            </w:r>
            <w:r w:rsidRPr="00BC2300">
              <w:rPr>
                <w:noProof/>
                <w:webHidden/>
              </w:rPr>
              <w:tab/>
            </w:r>
            <w:r w:rsidRPr="00BC2300">
              <w:rPr>
                <w:noProof/>
                <w:webHidden/>
              </w:rPr>
              <w:fldChar w:fldCharType="begin"/>
            </w:r>
            <w:r w:rsidRPr="00BC2300">
              <w:rPr>
                <w:noProof/>
                <w:webHidden/>
              </w:rPr>
              <w:instrText xml:space="preserve"> PAGEREF _Toc230905565 \h </w:instrText>
            </w:r>
            <w:r w:rsidRPr="00BC2300">
              <w:rPr>
                <w:noProof/>
                <w:webHidden/>
              </w:rPr>
            </w:r>
            <w:r w:rsidRPr="00BC2300">
              <w:rPr>
                <w:noProof/>
                <w:webHidden/>
              </w:rPr>
              <w:fldChar w:fldCharType="separate"/>
            </w:r>
            <w:r w:rsidR="00CA4A04">
              <w:rPr>
                <w:noProof/>
                <w:webHidden/>
              </w:rPr>
              <w:t>11</w:t>
            </w:r>
            <w:r w:rsidRPr="00BC2300">
              <w:rPr>
                <w:noProof/>
                <w:webHidden/>
              </w:rPr>
              <w:fldChar w:fldCharType="end"/>
            </w:r>
          </w:hyperlink>
        </w:p>
        <w:p w14:paraId="60DC855F" w14:textId="79BF8A2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6" w:history="1">
            <w:r w:rsidRPr="00BC2300">
              <w:rPr>
                <w:rStyle w:val="a6"/>
                <w:noProof/>
              </w:rPr>
              <w:t xml:space="preserve">3.2 </w:t>
            </w:r>
            <w:r w:rsidRPr="00BC2300">
              <w:rPr>
                <w:rStyle w:val="a6"/>
                <w:noProof/>
              </w:rPr>
              <w:t>用户角色与使用场景</w:t>
            </w:r>
            <w:r w:rsidRPr="00BC2300">
              <w:rPr>
                <w:noProof/>
                <w:webHidden/>
              </w:rPr>
              <w:tab/>
            </w:r>
            <w:r w:rsidRPr="00BC2300">
              <w:rPr>
                <w:noProof/>
                <w:webHidden/>
              </w:rPr>
              <w:fldChar w:fldCharType="begin"/>
            </w:r>
            <w:r w:rsidRPr="00BC2300">
              <w:rPr>
                <w:noProof/>
                <w:webHidden/>
              </w:rPr>
              <w:instrText xml:space="preserve"> PAGEREF _Toc230905566 \h </w:instrText>
            </w:r>
            <w:r w:rsidRPr="00BC2300">
              <w:rPr>
                <w:noProof/>
                <w:webHidden/>
              </w:rPr>
            </w:r>
            <w:r w:rsidRPr="00BC2300">
              <w:rPr>
                <w:noProof/>
                <w:webHidden/>
              </w:rPr>
              <w:fldChar w:fldCharType="separate"/>
            </w:r>
            <w:r w:rsidR="00CA4A04">
              <w:rPr>
                <w:noProof/>
                <w:webHidden/>
              </w:rPr>
              <w:t>12</w:t>
            </w:r>
            <w:r w:rsidRPr="00BC2300">
              <w:rPr>
                <w:noProof/>
                <w:webHidden/>
              </w:rPr>
              <w:fldChar w:fldCharType="end"/>
            </w:r>
          </w:hyperlink>
        </w:p>
        <w:p w14:paraId="06F57032" w14:textId="53D3297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7" w:history="1">
            <w:r w:rsidRPr="00BC2300">
              <w:rPr>
                <w:rStyle w:val="a6"/>
                <w:noProof/>
              </w:rPr>
              <w:t xml:space="preserve">3.3 </w:t>
            </w:r>
            <w:r w:rsidRPr="00BC2300">
              <w:rPr>
                <w:rStyle w:val="a6"/>
                <w:noProof/>
              </w:rPr>
              <w:t>任务接入候选规划与恢复控制需求</w:t>
            </w:r>
            <w:r w:rsidRPr="00BC2300">
              <w:rPr>
                <w:noProof/>
                <w:webHidden/>
              </w:rPr>
              <w:tab/>
            </w:r>
            <w:r w:rsidRPr="00BC2300">
              <w:rPr>
                <w:noProof/>
                <w:webHidden/>
              </w:rPr>
              <w:fldChar w:fldCharType="begin"/>
            </w:r>
            <w:r w:rsidRPr="00BC2300">
              <w:rPr>
                <w:noProof/>
                <w:webHidden/>
              </w:rPr>
              <w:instrText xml:space="preserve"> PAGEREF _Toc230905567 \h </w:instrText>
            </w:r>
            <w:r w:rsidRPr="00BC2300">
              <w:rPr>
                <w:noProof/>
                <w:webHidden/>
              </w:rPr>
            </w:r>
            <w:r w:rsidRPr="00BC2300">
              <w:rPr>
                <w:noProof/>
                <w:webHidden/>
              </w:rPr>
              <w:fldChar w:fldCharType="separate"/>
            </w:r>
            <w:r w:rsidR="00CA4A04">
              <w:rPr>
                <w:noProof/>
                <w:webHidden/>
              </w:rPr>
              <w:t>13</w:t>
            </w:r>
            <w:r w:rsidRPr="00BC2300">
              <w:rPr>
                <w:noProof/>
                <w:webHidden/>
              </w:rPr>
              <w:fldChar w:fldCharType="end"/>
            </w:r>
          </w:hyperlink>
        </w:p>
        <w:p w14:paraId="10DDEA1C" w14:textId="5AF2ACF6"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68" w:history="1">
            <w:r w:rsidRPr="00BC2300">
              <w:rPr>
                <w:rStyle w:val="a6"/>
                <w:noProof/>
              </w:rPr>
              <w:t xml:space="preserve">3.3.1 </w:t>
            </w:r>
            <w:r w:rsidRPr="00BC2300">
              <w:rPr>
                <w:rStyle w:val="a6"/>
                <w:noProof/>
              </w:rPr>
              <w:t>任务接入与约束确认</w:t>
            </w:r>
            <w:r w:rsidRPr="00BC2300">
              <w:rPr>
                <w:noProof/>
                <w:webHidden/>
              </w:rPr>
              <w:tab/>
            </w:r>
            <w:r w:rsidRPr="00BC2300">
              <w:rPr>
                <w:noProof/>
                <w:webHidden/>
              </w:rPr>
              <w:fldChar w:fldCharType="begin"/>
            </w:r>
            <w:r w:rsidRPr="00BC2300">
              <w:rPr>
                <w:noProof/>
                <w:webHidden/>
              </w:rPr>
              <w:instrText xml:space="preserve"> PAGEREF _Toc230905568 \h </w:instrText>
            </w:r>
            <w:r w:rsidRPr="00BC2300">
              <w:rPr>
                <w:noProof/>
                <w:webHidden/>
              </w:rPr>
            </w:r>
            <w:r w:rsidRPr="00BC2300">
              <w:rPr>
                <w:noProof/>
                <w:webHidden/>
              </w:rPr>
              <w:fldChar w:fldCharType="separate"/>
            </w:r>
            <w:r w:rsidR="00CA4A04">
              <w:rPr>
                <w:noProof/>
                <w:webHidden/>
              </w:rPr>
              <w:t>13</w:t>
            </w:r>
            <w:r w:rsidRPr="00BC2300">
              <w:rPr>
                <w:noProof/>
                <w:webHidden/>
              </w:rPr>
              <w:fldChar w:fldCharType="end"/>
            </w:r>
          </w:hyperlink>
        </w:p>
        <w:p w14:paraId="2C6AF3A3" w14:textId="465CC130"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69" w:history="1">
            <w:r w:rsidRPr="00BC2300">
              <w:rPr>
                <w:rStyle w:val="a6"/>
                <w:noProof/>
              </w:rPr>
              <w:t xml:space="preserve">3.3.2 </w:t>
            </w:r>
            <w:r w:rsidRPr="00BC2300">
              <w:rPr>
                <w:rStyle w:val="a6"/>
                <w:noProof/>
              </w:rPr>
              <w:t>候选计划生成与工具链选择</w:t>
            </w:r>
            <w:r w:rsidRPr="00BC2300">
              <w:rPr>
                <w:noProof/>
                <w:webHidden/>
              </w:rPr>
              <w:tab/>
            </w:r>
            <w:r w:rsidRPr="00BC2300">
              <w:rPr>
                <w:noProof/>
                <w:webHidden/>
              </w:rPr>
              <w:fldChar w:fldCharType="begin"/>
            </w:r>
            <w:r w:rsidRPr="00BC2300">
              <w:rPr>
                <w:noProof/>
                <w:webHidden/>
              </w:rPr>
              <w:instrText xml:space="preserve"> PAGEREF _Toc230905569 \h </w:instrText>
            </w:r>
            <w:r w:rsidRPr="00BC2300">
              <w:rPr>
                <w:noProof/>
                <w:webHidden/>
              </w:rPr>
            </w:r>
            <w:r w:rsidRPr="00BC2300">
              <w:rPr>
                <w:noProof/>
                <w:webHidden/>
              </w:rPr>
              <w:fldChar w:fldCharType="separate"/>
            </w:r>
            <w:r w:rsidR="00CA4A04">
              <w:rPr>
                <w:noProof/>
                <w:webHidden/>
              </w:rPr>
              <w:t>13</w:t>
            </w:r>
            <w:r w:rsidRPr="00BC2300">
              <w:rPr>
                <w:noProof/>
                <w:webHidden/>
              </w:rPr>
              <w:fldChar w:fldCharType="end"/>
            </w:r>
          </w:hyperlink>
        </w:p>
        <w:p w14:paraId="1E118849" w14:textId="242F5382"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0" w:history="1">
            <w:r w:rsidRPr="00BC2300">
              <w:rPr>
                <w:rStyle w:val="a6"/>
                <w:noProof/>
              </w:rPr>
              <w:t xml:space="preserve">3.3.3 </w:t>
            </w:r>
            <w:r w:rsidRPr="00BC2300">
              <w:rPr>
                <w:rStyle w:val="a6"/>
                <w:noProof/>
              </w:rPr>
              <w:t>工作流执行与工具适配</w:t>
            </w:r>
            <w:r w:rsidRPr="00BC2300">
              <w:rPr>
                <w:noProof/>
                <w:webHidden/>
              </w:rPr>
              <w:tab/>
            </w:r>
            <w:r w:rsidRPr="00BC2300">
              <w:rPr>
                <w:noProof/>
                <w:webHidden/>
              </w:rPr>
              <w:fldChar w:fldCharType="begin"/>
            </w:r>
            <w:r w:rsidRPr="00BC2300">
              <w:rPr>
                <w:noProof/>
                <w:webHidden/>
              </w:rPr>
              <w:instrText xml:space="preserve"> PAGEREF _Toc230905570 \h </w:instrText>
            </w:r>
            <w:r w:rsidRPr="00BC2300">
              <w:rPr>
                <w:noProof/>
                <w:webHidden/>
              </w:rPr>
            </w:r>
            <w:r w:rsidRPr="00BC2300">
              <w:rPr>
                <w:noProof/>
                <w:webHidden/>
              </w:rPr>
              <w:fldChar w:fldCharType="separate"/>
            </w:r>
            <w:r w:rsidR="00CA4A04">
              <w:rPr>
                <w:noProof/>
                <w:webHidden/>
              </w:rPr>
              <w:t>14</w:t>
            </w:r>
            <w:r w:rsidRPr="00BC2300">
              <w:rPr>
                <w:noProof/>
                <w:webHidden/>
              </w:rPr>
              <w:fldChar w:fldCharType="end"/>
            </w:r>
          </w:hyperlink>
        </w:p>
        <w:p w14:paraId="21A62AB8" w14:textId="073D7C7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1" w:history="1">
            <w:r w:rsidRPr="00BC2300">
              <w:rPr>
                <w:rStyle w:val="a6"/>
                <w:noProof/>
              </w:rPr>
              <w:t>3.3.4 HITL</w:t>
            </w:r>
            <w:r w:rsidRPr="00BC2300">
              <w:rPr>
                <w:rStyle w:val="a6"/>
                <w:noProof/>
              </w:rPr>
              <w:t>与决策审查</w:t>
            </w:r>
            <w:r w:rsidRPr="00BC2300">
              <w:rPr>
                <w:noProof/>
                <w:webHidden/>
              </w:rPr>
              <w:tab/>
            </w:r>
            <w:r w:rsidRPr="00BC2300">
              <w:rPr>
                <w:noProof/>
                <w:webHidden/>
              </w:rPr>
              <w:fldChar w:fldCharType="begin"/>
            </w:r>
            <w:r w:rsidRPr="00BC2300">
              <w:rPr>
                <w:noProof/>
                <w:webHidden/>
              </w:rPr>
              <w:instrText xml:space="preserve"> PAGEREF _Toc230905571 \h </w:instrText>
            </w:r>
            <w:r w:rsidRPr="00BC2300">
              <w:rPr>
                <w:noProof/>
                <w:webHidden/>
              </w:rPr>
            </w:r>
            <w:r w:rsidRPr="00BC2300">
              <w:rPr>
                <w:noProof/>
                <w:webHidden/>
              </w:rPr>
              <w:fldChar w:fldCharType="separate"/>
            </w:r>
            <w:r w:rsidR="00CA4A04">
              <w:rPr>
                <w:noProof/>
                <w:webHidden/>
              </w:rPr>
              <w:t>14</w:t>
            </w:r>
            <w:r w:rsidRPr="00BC2300">
              <w:rPr>
                <w:noProof/>
                <w:webHidden/>
              </w:rPr>
              <w:fldChar w:fldCharType="end"/>
            </w:r>
          </w:hyperlink>
        </w:p>
        <w:p w14:paraId="7EC19248" w14:textId="2361D2BC"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2" w:history="1">
            <w:r w:rsidRPr="00BC2300">
              <w:rPr>
                <w:rStyle w:val="a6"/>
                <w:noProof/>
              </w:rPr>
              <w:t xml:space="preserve">3.3.5 </w:t>
            </w:r>
            <w:r w:rsidRPr="00BC2300">
              <w:rPr>
                <w:rStyle w:val="a6"/>
                <w:noProof/>
              </w:rPr>
              <w:t>运行时自适应与恢复决策</w:t>
            </w:r>
            <w:r w:rsidRPr="00BC2300">
              <w:rPr>
                <w:noProof/>
                <w:webHidden/>
              </w:rPr>
              <w:tab/>
            </w:r>
            <w:r w:rsidRPr="00BC2300">
              <w:rPr>
                <w:noProof/>
                <w:webHidden/>
              </w:rPr>
              <w:fldChar w:fldCharType="begin"/>
            </w:r>
            <w:r w:rsidRPr="00BC2300">
              <w:rPr>
                <w:noProof/>
                <w:webHidden/>
              </w:rPr>
              <w:instrText xml:space="preserve"> PAGEREF _Toc230905572 \h </w:instrText>
            </w:r>
            <w:r w:rsidRPr="00BC2300">
              <w:rPr>
                <w:noProof/>
                <w:webHidden/>
              </w:rPr>
            </w:r>
            <w:r w:rsidRPr="00BC2300">
              <w:rPr>
                <w:noProof/>
                <w:webHidden/>
              </w:rPr>
              <w:fldChar w:fldCharType="separate"/>
            </w:r>
            <w:r w:rsidR="00CA4A04">
              <w:rPr>
                <w:noProof/>
                <w:webHidden/>
              </w:rPr>
              <w:t>14</w:t>
            </w:r>
            <w:r w:rsidRPr="00BC2300">
              <w:rPr>
                <w:noProof/>
                <w:webHidden/>
              </w:rPr>
              <w:fldChar w:fldCharType="end"/>
            </w:r>
          </w:hyperlink>
        </w:p>
        <w:p w14:paraId="6315D242" w14:textId="3CDAAA3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3" w:history="1">
            <w:r w:rsidRPr="00BC2300">
              <w:rPr>
                <w:rStyle w:val="a6"/>
                <w:noProof/>
              </w:rPr>
              <w:t xml:space="preserve">3.3.6 </w:t>
            </w:r>
            <w:r w:rsidRPr="00BC2300">
              <w:rPr>
                <w:rStyle w:val="a6"/>
                <w:noProof/>
              </w:rPr>
              <w:t>结果汇总报告与审计</w:t>
            </w:r>
            <w:r w:rsidRPr="00BC2300">
              <w:rPr>
                <w:noProof/>
                <w:webHidden/>
              </w:rPr>
              <w:tab/>
            </w:r>
            <w:r w:rsidRPr="00BC2300">
              <w:rPr>
                <w:noProof/>
                <w:webHidden/>
              </w:rPr>
              <w:fldChar w:fldCharType="begin"/>
            </w:r>
            <w:r w:rsidRPr="00BC2300">
              <w:rPr>
                <w:noProof/>
                <w:webHidden/>
              </w:rPr>
              <w:instrText xml:space="preserve"> PAGEREF _Toc230905573 \h </w:instrText>
            </w:r>
            <w:r w:rsidRPr="00BC2300">
              <w:rPr>
                <w:noProof/>
                <w:webHidden/>
              </w:rPr>
            </w:r>
            <w:r w:rsidRPr="00BC2300">
              <w:rPr>
                <w:noProof/>
                <w:webHidden/>
              </w:rPr>
              <w:fldChar w:fldCharType="separate"/>
            </w:r>
            <w:r w:rsidR="00CA4A04">
              <w:rPr>
                <w:noProof/>
                <w:webHidden/>
              </w:rPr>
              <w:t>15</w:t>
            </w:r>
            <w:r w:rsidRPr="00BC2300">
              <w:rPr>
                <w:noProof/>
                <w:webHidden/>
              </w:rPr>
              <w:fldChar w:fldCharType="end"/>
            </w:r>
          </w:hyperlink>
        </w:p>
        <w:p w14:paraId="573022CA" w14:textId="215154E0"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74" w:history="1">
            <w:r w:rsidRPr="00BC2300">
              <w:rPr>
                <w:rStyle w:val="a6"/>
                <w:noProof/>
              </w:rPr>
              <w:t xml:space="preserve">3.4 </w:t>
            </w:r>
            <w:r w:rsidRPr="00BC2300">
              <w:rPr>
                <w:rStyle w:val="a6"/>
                <w:noProof/>
              </w:rPr>
              <w:t>可追溯可恢复与安全边界需求</w:t>
            </w:r>
            <w:r w:rsidRPr="00BC2300">
              <w:rPr>
                <w:noProof/>
                <w:webHidden/>
              </w:rPr>
              <w:tab/>
            </w:r>
            <w:r w:rsidRPr="00BC2300">
              <w:rPr>
                <w:noProof/>
                <w:webHidden/>
              </w:rPr>
              <w:fldChar w:fldCharType="begin"/>
            </w:r>
            <w:r w:rsidRPr="00BC2300">
              <w:rPr>
                <w:noProof/>
                <w:webHidden/>
              </w:rPr>
              <w:instrText xml:space="preserve"> PAGEREF _Toc230905574 \h </w:instrText>
            </w:r>
            <w:r w:rsidRPr="00BC2300">
              <w:rPr>
                <w:noProof/>
                <w:webHidden/>
              </w:rPr>
            </w:r>
            <w:r w:rsidRPr="00BC2300">
              <w:rPr>
                <w:noProof/>
                <w:webHidden/>
              </w:rPr>
              <w:fldChar w:fldCharType="separate"/>
            </w:r>
            <w:r w:rsidR="00CA4A04">
              <w:rPr>
                <w:noProof/>
                <w:webHidden/>
              </w:rPr>
              <w:t>15</w:t>
            </w:r>
            <w:r w:rsidRPr="00BC2300">
              <w:rPr>
                <w:noProof/>
                <w:webHidden/>
              </w:rPr>
              <w:fldChar w:fldCharType="end"/>
            </w:r>
          </w:hyperlink>
        </w:p>
        <w:p w14:paraId="6CB3800A" w14:textId="3C73FC85"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5" w:history="1">
            <w:r w:rsidRPr="00BC2300">
              <w:rPr>
                <w:rStyle w:val="a6"/>
                <w:noProof/>
              </w:rPr>
              <w:t xml:space="preserve">3.4.1 </w:t>
            </w:r>
            <w:r w:rsidRPr="00BC2300">
              <w:rPr>
                <w:rStyle w:val="a6"/>
                <w:noProof/>
              </w:rPr>
              <w:t>可追溯性</w:t>
            </w:r>
            <w:r w:rsidRPr="00BC2300">
              <w:rPr>
                <w:noProof/>
                <w:webHidden/>
              </w:rPr>
              <w:tab/>
            </w:r>
            <w:r w:rsidRPr="00BC2300">
              <w:rPr>
                <w:noProof/>
                <w:webHidden/>
              </w:rPr>
              <w:fldChar w:fldCharType="begin"/>
            </w:r>
            <w:r w:rsidRPr="00BC2300">
              <w:rPr>
                <w:noProof/>
                <w:webHidden/>
              </w:rPr>
              <w:instrText xml:space="preserve"> PAGEREF _Toc230905575 \h </w:instrText>
            </w:r>
            <w:r w:rsidRPr="00BC2300">
              <w:rPr>
                <w:noProof/>
                <w:webHidden/>
              </w:rPr>
            </w:r>
            <w:r w:rsidRPr="00BC2300">
              <w:rPr>
                <w:noProof/>
                <w:webHidden/>
              </w:rPr>
              <w:fldChar w:fldCharType="separate"/>
            </w:r>
            <w:r w:rsidR="00CA4A04">
              <w:rPr>
                <w:noProof/>
                <w:webHidden/>
              </w:rPr>
              <w:t>15</w:t>
            </w:r>
            <w:r w:rsidRPr="00BC2300">
              <w:rPr>
                <w:noProof/>
                <w:webHidden/>
              </w:rPr>
              <w:fldChar w:fldCharType="end"/>
            </w:r>
          </w:hyperlink>
        </w:p>
        <w:p w14:paraId="3D43E59C" w14:textId="6CC0371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6" w:history="1">
            <w:r w:rsidRPr="00BC2300">
              <w:rPr>
                <w:rStyle w:val="a6"/>
                <w:noProof/>
              </w:rPr>
              <w:t xml:space="preserve">3.4.2 </w:t>
            </w:r>
            <w:r w:rsidRPr="00BC2300">
              <w:rPr>
                <w:rStyle w:val="a6"/>
                <w:noProof/>
              </w:rPr>
              <w:t>可扩展性</w:t>
            </w:r>
            <w:r w:rsidRPr="00BC2300">
              <w:rPr>
                <w:noProof/>
                <w:webHidden/>
              </w:rPr>
              <w:tab/>
            </w:r>
            <w:r w:rsidRPr="00BC2300">
              <w:rPr>
                <w:noProof/>
                <w:webHidden/>
              </w:rPr>
              <w:fldChar w:fldCharType="begin"/>
            </w:r>
            <w:r w:rsidRPr="00BC2300">
              <w:rPr>
                <w:noProof/>
                <w:webHidden/>
              </w:rPr>
              <w:instrText xml:space="preserve"> PAGEREF _Toc230905576 \h </w:instrText>
            </w:r>
            <w:r w:rsidRPr="00BC2300">
              <w:rPr>
                <w:noProof/>
                <w:webHidden/>
              </w:rPr>
            </w:r>
            <w:r w:rsidRPr="00BC2300">
              <w:rPr>
                <w:noProof/>
                <w:webHidden/>
              </w:rPr>
              <w:fldChar w:fldCharType="separate"/>
            </w:r>
            <w:r w:rsidR="00CA4A04">
              <w:rPr>
                <w:noProof/>
                <w:webHidden/>
              </w:rPr>
              <w:t>15</w:t>
            </w:r>
            <w:r w:rsidRPr="00BC2300">
              <w:rPr>
                <w:noProof/>
                <w:webHidden/>
              </w:rPr>
              <w:fldChar w:fldCharType="end"/>
            </w:r>
          </w:hyperlink>
        </w:p>
        <w:p w14:paraId="70CC73C0" w14:textId="5DC089B5"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7" w:history="1">
            <w:r w:rsidRPr="00BC2300">
              <w:rPr>
                <w:rStyle w:val="a6"/>
                <w:noProof/>
              </w:rPr>
              <w:t xml:space="preserve">3.4.3 </w:t>
            </w:r>
            <w:r w:rsidRPr="00BC2300">
              <w:rPr>
                <w:rStyle w:val="a6"/>
                <w:noProof/>
              </w:rPr>
              <w:t>可靠性与可恢复性</w:t>
            </w:r>
            <w:r w:rsidRPr="00BC2300">
              <w:rPr>
                <w:noProof/>
                <w:webHidden/>
              </w:rPr>
              <w:tab/>
            </w:r>
            <w:r w:rsidRPr="00BC2300">
              <w:rPr>
                <w:noProof/>
                <w:webHidden/>
              </w:rPr>
              <w:fldChar w:fldCharType="begin"/>
            </w:r>
            <w:r w:rsidRPr="00BC2300">
              <w:rPr>
                <w:noProof/>
                <w:webHidden/>
              </w:rPr>
              <w:instrText xml:space="preserve"> PAGEREF _Toc230905577 \h </w:instrText>
            </w:r>
            <w:r w:rsidRPr="00BC2300">
              <w:rPr>
                <w:noProof/>
                <w:webHidden/>
              </w:rPr>
            </w:r>
            <w:r w:rsidRPr="00BC2300">
              <w:rPr>
                <w:noProof/>
                <w:webHidden/>
              </w:rPr>
              <w:fldChar w:fldCharType="separate"/>
            </w:r>
            <w:r w:rsidR="00CA4A04">
              <w:rPr>
                <w:noProof/>
                <w:webHidden/>
              </w:rPr>
              <w:t>15</w:t>
            </w:r>
            <w:r w:rsidRPr="00BC2300">
              <w:rPr>
                <w:noProof/>
                <w:webHidden/>
              </w:rPr>
              <w:fldChar w:fldCharType="end"/>
            </w:r>
          </w:hyperlink>
        </w:p>
        <w:p w14:paraId="6E818409" w14:textId="63621730"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8" w:history="1">
            <w:r w:rsidRPr="00BC2300">
              <w:rPr>
                <w:rStyle w:val="a6"/>
                <w:noProof/>
              </w:rPr>
              <w:t xml:space="preserve">3.4.4 </w:t>
            </w:r>
            <w:r w:rsidRPr="00BC2300">
              <w:rPr>
                <w:rStyle w:val="a6"/>
                <w:noProof/>
              </w:rPr>
              <w:t>安全与边界控制</w:t>
            </w:r>
            <w:r w:rsidRPr="00BC2300">
              <w:rPr>
                <w:noProof/>
                <w:webHidden/>
              </w:rPr>
              <w:tab/>
            </w:r>
            <w:r w:rsidRPr="00BC2300">
              <w:rPr>
                <w:noProof/>
                <w:webHidden/>
              </w:rPr>
              <w:fldChar w:fldCharType="begin"/>
            </w:r>
            <w:r w:rsidRPr="00BC2300">
              <w:rPr>
                <w:noProof/>
                <w:webHidden/>
              </w:rPr>
              <w:instrText xml:space="preserve"> PAGEREF _Toc230905578 \h </w:instrText>
            </w:r>
            <w:r w:rsidRPr="00BC2300">
              <w:rPr>
                <w:noProof/>
                <w:webHidden/>
              </w:rPr>
            </w:r>
            <w:r w:rsidRPr="00BC2300">
              <w:rPr>
                <w:noProof/>
                <w:webHidden/>
              </w:rPr>
              <w:fldChar w:fldCharType="separate"/>
            </w:r>
            <w:r w:rsidR="00CA4A04">
              <w:rPr>
                <w:noProof/>
                <w:webHidden/>
              </w:rPr>
              <w:t>15</w:t>
            </w:r>
            <w:r w:rsidRPr="00BC2300">
              <w:rPr>
                <w:noProof/>
                <w:webHidden/>
              </w:rPr>
              <w:fldChar w:fldCharType="end"/>
            </w:r>
          </w:hyperlink>
        </w:p>
        <w:p w14:paraId="79B32DB3" w14:textId="070EE2D2"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9" w:history="1">
            <w:r w:rsidRPr="00BC2300">
              <w:rPr>
                <w:rStyle w:val="a6"/>
                <w:noProof/>
              </w:rPr>
              <w:t xml:space="preserve">3.4.5 </w:t>
            </w:r>
            <w:r w:rsidRPr="00BC2300">
              <w:rPr>
                <w:rStyle w:val="a6"/>
                <w:noProof/>
              </w:rPr>
              <w:t>实验可复现性</w:t>
            </w:r>
            <w:r w:rsidRPr="00BC2300">
              <w:rPr>
                <w:noProof/>
                <w:webHidden/>
              </w:rPr>
              <w:tab/>
            </w:r>
            <w:r w:rsidRPr="00BC2300">
              <w:rPr>
                <w:noProof/>
                <w:webHidden/>
              </w:rPr>
              <w:fldChar w:fldCharType="begin"/>
            </w:r>
            <w:r w:rsidRPr="00BC2300">
              <w:rPr>
                <w:noProof/>
                <w:webHidden/>
              </w:rPr>
              <w:instrText xml:space="preserve"> PAGEREF _Toc230905579 \h </w:instrText>
            </w:r>
            <w:r w:rsidRPr="00BC2300">
              <w:rPr>
                <w:noProof/>
                <w:webHidden/>
              </w:rPr>
            </w:r>
            <w:r w:rsidRPr="00BC2300">
              <w:rPr>
                <w:noProof/>
                <w:webHidden/>
              </w:rPr>
              <w:fldChar w:fldCharType="separate"/>
            </w:r>
            <w:r w:rsidR="00CA4A04">
              <w:rPr>
                <w:noProof/>
                <w:webHidden/>
              </w:rPr>
              <w:t>16</w:t>
            </w:r>
            <w:r w:rsidRPr="00BC2300">
              <w:rPr>
                <w:noProof/>
                <w:webHidden/>
              </w:rPr>
              <w:fldChar w:fldCharType="end"/>
            </w:r>
          </w:hyperlink>
        </w:p>
        <w:p w14:paraId="69ED2389" w14:textId="30B94400"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80" w:history="1">
            <w:r w:rsidRPr="00BC2300">
              <w:rPr>
                <w:rStyle w:val="a6"/>
                <w:noProof/>
              </w:rPr>
              <w:t xml:space="preserve">3.4.6 </w:t>
            </w:r>
            <w:r w:rsidRPr="00BC2300">
              <w:rPr>
                <w:rStyle w:val="a6"/>
                <w:noProof/>
              </w:rPr>
              <w:t>需求优先级与边界</w:t>
            </w:r>
            <w:r w:rsidRPr="00BC2300">
              <w:rPr>
                <w:noProof/>
                <w:webHidden/>
              </w:rPr>
              <w:tab/>
            </w:r>
            <w:r w:rsidRPr="00BC2300">
              <w:rPr>
                <w:noProof/>
                <w:webHidden/>
              </w:rPr>
              <w:fldChar w:fldCharType="begin"/>
            </w:r>
            <w:r w:rsidRPr="00BC2300">
              <w:rPr>
                <w:noProof/>
                <w:webHidden/>
              </w:rPr>
              <w:instrText xml:space="preserve"> PAGEREF _Toc230905580 \h </w:instrText>
            </w:r>
            <w:r w:rsidRPr="00BC2300">
              <w:rPr>
                <w:noProof/>
                <w:webHidden/>
              </w:rPr>
            </w:r>
            <w:r w:rsidRPr="00BC2300">
              <w:rPr>
                <w:noProof/>
                <w:webHidden/>
              </w:rPr>
              <w:fldChar w:fldCharType="separate"/>
            </w:r>
            <w:r w:rsidR="00CA4A04">
              <w:rPr>
                <w:noProof/>
                <w:webHidden/>
              </w:rPr>
              <w:t>16</w:t>
            </w:r>
            <w:r w:rsidRPr="00BC2300">
              <w:rPr>
                <w:noProof/>
                <w:webHidden/>
              </w:rPr>
              <w:fldChar w:fldCharType="end"/>
            </w:r>
          </w:hyperlink>
        </w:p>
        <w:p w14:paraId="4979342F" w14:textId="1CB8174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1" w:history="1">
            <w:r w:rsidRPr="00BC2300">
              <w:rPr>
                <w:rStyle w:val="a6"/>
                <w:noProof/>
              </w:rPr>
              <w:t xml:space="preserve">3.5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_Toc230905581 \h </w:instrText>
            </w:r>
            <w:r w:rsidRPr="00BC2300">
              <w:rPr>
                <w:noProof/>
                <w:webHidden/>
              </w:rPr>
            </w:r>
            <w:r w:rsidRPr="00BC2300">
              <w:rPr>
                <w:noProof/>
                <w:webHidden/>
              </w:rPr>
              <w:fldChar w:fldCharType="separate"/>
            </w:r>
            <w:r w:rsidR="00CA4A04">
              <w:rPr>
                <w:noProof/>
                <w:webHidden/>
              </w:rPr>
              <w:t>16</w:t>
            </w:r>
            <w:r w:rsidRPr="00BC2300">
              <w:rPr>
                <w:noProof/>
                <w:webHidden/>
              </w:rPr>
              <w:fldChar w:fldCharType="end"/>
            </w:r>
          </w:hyperlink>
        </w:p>
        <w:p w14:paraId="49D3BAC0" w14:textId="7EF6DAD8"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82" w:history="1">
            <w:r w:rsidRPr="00BC2300">
              <w:rPr>
                <w:rStyle w:val="a6"/>
                <w:rFonts w:ascii="黑体" w:hAnsi="黑体"/>
                <w:b w:val="0"/>
                <w:bCs w:val="0"/>
                <w:noProof/>
                <w:kern w:val="36"/>
              </w:rPr>
              <w:t>第4章</w:t>
            </w:r>
            <w:r w:rsidRPr="00BC2300">
              <w:rPr>
                <w:rStyle w:val="a6"/>
                <w:b w:val="0"/>
                <w:bCs w:val="0"/>
                <w:noProof/>
              </w:rPr>
              <w:t xml:space="preserve"> Agent</w:t>
            </w:r>
            <w:r w:rsidRPr="00BC2300">
              <w:rPr>
                <w:rStyle w:val="a6"/>
                <w:b w:val="0"/>
                <w:bCs w:val="0"/>
                <w:noProof/>
              </w:rPr>
              <w:t>协作架构与运行时规划设计</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_Toc230905582 \h </w:instrText>
            </w:r>
            <w:r w:rsidRPr="00BC2300">
              <w:rPr>
                <w:b w:val="0"/>
                <w:bCs w:val="0"/>
                <w:noProof/>
                <w:webHidden/>
              </w:rPr>
            </w:r>
            <w:r w:rsidRPr="00BC2300">
              <w:rPr>
                <w:b w:val="0"/>
                <w:bCs w:val="0"/>
                <w:noProof/>
                <w:webHidden/>
              </w:rPr>
              <w:fldChar w:fldCharType="separate"/>
            </w:r>
            <w:r w:rsidR="00CA4A04">
              <w:rPr>
                <w:b w:val="0"/>
                <w:bCs w:val="0"/>
                <w:noProof/>
                <w:webHidden/>
              </w:rPr>
              <w:t>17</w:t>
            </w:r>
            <w:r w:rsidRPr="00BC2300">
              <w:rPr>
                <w:b w:val="0"/>
                <w:bCs w:val="0"/>
                <w:noProof/>
                <w:webHidden/>
              </w:rPr>
              <w:fldChar w:fldCharType="end"/>
            </w:r>
          </w:hyperlink>
        </w:p>
        <w:p w14:paraId="5AB0431F" w14:textId="48426BB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3" w:history="1">
            <w:r w:rsidRPr="00BC2300">
              <w:rPr>
                <w:rStyle w:val="a6"/>
                <w:noProof/>
              </w:rPr>
              <w:t xml:space="preserve">4.1 </w:t>
            </w:r>
            <w:r w:rsidRPr="00BC2300">
              <w:rPr>
                <w:rStyle w:val="a6"/>
                <w:noProof/>
              </w:rPr>
              <w:t>设计目标与总体架构</w:t>
            </w:r>
            <w:r w:rsidRPr="00BC2300">
              <w:rPr>
                <w:noProof/>
                <w:webHidden/>
              </w:rPr>
              <w:tab/>
            </w:r>
            <w:r w:rsidRPr="00BC2300">
              <w:rPr>
                <w:noProof/>
                <w:webHidden/>
              </w:rPr>
              <w:fldChar w:fldCharType="begin"/>
            </w:r>
            <w:r w:rsidRPr="00BC2300">
              <w:rPr>
                <w:noProof/>
                <w:webHidden/>
              </w:rPr>
              <w:instrText xml:space="preserve"> PAGEREF _Toc230905583 \h </w:instrText>
            </w:r>
            <w:r w:rsidRPr="00BC2300">
              <w:rPr>
                <w:noProof/>
                <w:webHidden/>
              </w:rPr>
            </w:r>
            <w:r w:rsidRPr="00BC2300">
              <w:rPr>
                <w:noProof/>
                <w:webHidden/>
              </w:rPr>
              <w:fldChar w:fldCharType="separate"/>
            </w:r>
            <w:r w:rsidR="00CA4A04">
              <w:rPr>
                <w:noProof/>
                <w:webHidden/>
              </w:rPr>
              <w:t>17</w:t>
            </w:r>
            <w:r w:rsidRPr="00BC2300">
              <w:rPr>
                <w:noProof/>
                <w:webHidden/>
              </w:rPr>
              <w:fldChar w:fldCharType="end"/>
            </w:r>
          </w:hyperlink>
        </w:p>
        <w:p w14:paraId="370BE144" w14:textId="160E473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4" w:history="1">
            <w:r w:rsidRPr="00BC2300">
              <w:rPr>
                <w:rStyle w:val="a6"/>
                <w:noProof/>
              </w:rPr>
              <w:t xml:space="preserve">4.2 </w:t>
            </w:r>
            <w:r w:rsidRPr="00BC2300">
              <w:rPr>
                <w:rStyle w:val="a6"/>
                <w:noProof/>
              </w:rPr>
              <w:t>核心</w:t>
            </w:r>
            <w:r w:rsidRPr="00BC2300">
              <w:rPr>
                <w:rStyle w:val="a6"/>
                <w:noProof/>
              </w:rPr>
              <w:t>Agent</w:t>
            </w:r>
            <w:r w:rsidRPr="00BC2300">
              <w:rPr>
                <w:rStyle w:val="a6"/>
                <w:noProof/>
              </w:rPr>
              <w:t>职责边界</w:t>
            </w:r>
            <w:r w:rsidRPr="00BC2300">
              <w:rPr>
                <w:noProof/>
                <w:webHidden/>
              </w:rPr>
              <w:tab/>
            </w:r>
            <w:r w:rsidRPr="00BC2300">
              <w:rPr>
                <w:noProof/>
                <w:webHidden/>
              </w:rPr>
              <w:fldChar w:fldCharType="begin"/>
            </w:r>
            <w:r w:rsidRPr="00BC2300">
              <w:rPr>
                <w:noProof/>
                <w:webHidden/>
              </w:rPr>
              <w:instrText xml:space="preserve"> PAGEREF _Toc230905584 \h </w:instrText>
            </w:r>
            <w:r w:rsidRPr="00BC2300">
              <w:rPr>
                <w:noProof/>
                <w:webHidden/>
              </w:rPr>
            </w:r>
            <w:r w:rsidRPr="00BC2300">
              <w:rPr>
                <w:noProof/>
                <w:webHidden/>
              </w:rPr>
              <w:fldChar w:fldCharType="separate"/>
            </w:r>
            <w:r w:rsidR="00CA4A04">
              <w:rPr>
                <w:noProof/>
                <w:webHidden/>
              </w:rPr>
              <w:t>18</w:t>
            </w:r>
            <w:r w:rsidRPr="00BC2300">
              <w:rPr>
                <w:noProof/>
                <w:webHidden/>
              </w:rPr>
              <w:fldChar w:fldCharType="end"/>
            </w:r>
          </w:hyperlink>
        </w:p>
        <w:p w14:paraId="5DCDC1D9" w14:textId="502C54F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5" w:history="1">
            <w:r w:rsidRPr="00BC2300">
              <w:rPr>
                <w:rStyle w:val="a6"/>
                <w:noProof/>
              </w:rPr>
              <w:t xml:space="preserve">4.3 </w:t>
            </w:r>
            <w:r w:rsidRPr="00BC2300">
              <w:rPr>
                <w:rStyle w:val="a6"/>
                <w:noProof/>
              </w:rPr>
              <w:t>任务生命周期与</w:t>
            </w:r>
            <w:r w:rsidRPr="00BC2300">
              <w:rPr>
                <w:rStyle w:val="a6"/>
                <w:noProof/>
              </w:rPr>
              <w:t>HITL</w:t>
            </w:r>
            <w:r w:rsidRPr="00BC2300">
              <w:rPr>
                <w:rStyle w:val="a6"/>
                <w:noProof/>
              </w:rPr>
              <w:t>约束</w:t>
            </w:r>
            <w:r w:rsidRPr="00BC2300">
              <w:rPr>
                <w:noProof/>
                <w:webHidden/>
              </w:rPr>
              <w:tab/>
            </w:r>
            <w:r w:rsidRPr="00BC2300">
              <w:rPr>
                <w:noProof/>
                <w:webHidden/>
              </w:rPr>
              <w:fldChar w:fldCharType="begin"/>
            </w:r>
            <w:r w:rsidRPr="00BC2300">
              <w:rPr>
                <w:noProof/>
                <w:webHidden/>
              </w:rPr>
              <w:instrText xml:space="preserve"> PAGEREF _Toc230905585 \h </w:instrText>
            </w:r>
            <w:r w:rsidRPr="00BC2300">
              <w:rPr>
                <w:noProof/>
                <w:webHidden/>
              </w:rPr>
            </w:r>
            <w:r w:rsidRPr="00BC2300">
              <w:rPr>
                <w:noProof/>
                <w:webHidden/>
              </w:rPr>
              <w:fldChar w:fldCharType="separate"/>
            </w:r>
            <w:r w:rsidR="00CA4A04">
              <w:rPr>
                <w:noProof/>
                <w:webHidden/>
              </w:rPr>
              <w:t>21</w:t>
            </w:r>
            <w:r w:rsidRPr="00BC2300">
              <w:rPr>
                <w:noProof/>
                <w:webHidden/>
              </w:rPr>
              <w:fldChar w:fldCharType="end"/>
            </w:r>
          </w:hyperlink>
        </w:p>
        <w:p w14:paraId="39927AFF" w14:textId="40385DA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6" w:history="1">
            <w:r w:rsidRPr="00BC2300">
              <w:rPr>
                <w:rStyle w:val="a6"/>
                <w:noProof/>
              </w:rPr>
              <w:t xml:space="preserve">4.4 </w:t>
            </w:r>
            <w:r w:rsidRPr="00BC2300">
              <w:rPr>
                <w:rStyle w:val="a6"/>
                <w:noProof/>
              </w:rPr>
              <w:t>六阶段蛋白质设计工作流</w:t>
            </w:r>
            <w:r w:rsidRPr="00BC2300">
              <w:rPr>
                <w:noProof/>
                <w:webHidden/>
              </w:rPr>
              <w:tab/>
            </w:r>
            <w:r w:rsidRPr="00BC2300">
              <w:rPr>
                <w:noProof/>
                <w:webHidden/>
              </w:rPr>
              <w:fldChar w:fldCharType="begin"/>
            </w:r>
            <w:r w:rsidRPr="00BC2300">
              <w:rPr>
                <w:noProof/>
                <w:webHidden/>
              </w:rPr>
              <w:instrText xml:space="preserve"> PAGEREF _Toc230905586 \h </w:instrText>
            </w:r>
            <w:r w:rsidRPr="00BC2300">
              <w:rPr>
                <w:noProof/>
                <w:webHidden/>
              </w:rPr>
            </w:r>
            <w:r w:rsidRPr="00BC2300">
              <w:rPr>
                <w:noProof/>
                <w:webHidden/>
              </w:rPr>
              <w:fldChar w:fldCharType="separate"/>
            </w:r>
            <w:r w:rsidR="00CA4A04">
              <w:rPr>
                <w:noProof/>
                <w:webHidden/>
              </w:rPr>
              <w:t>23</w:t>
            </w:r>
            <w:r w:rsidRPr="00BC2300">
              <w:rPr>
                <w:noProof/>
                <w:webHidden/>
              </w:rPr>
              <w:fldChar w:fldCharType="end"/>
            </w:r>
          </w:hyperlink>
        </w:p>
        <w:p w14:paraId="43856852" w14:textId="10F071E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7" w:history="1">
            <w:r w:rsidRPr="00BC2300">
              <w:rPr>
                <w:rStyle w:val="a6"/>
                <w:noProof/>
              </w:rPr>
              <w:t xml:space="preserve">4.5 </w:t>
            </w:r>
            <w:r w:rsidRPr="00BC2300">
              <w:rPr>
                <w:rStyle w:val="a6"/>
                <w:noProof/>
              </w:rPr>
              <w:t>约束证据感知工作流规划提出背景</w:t>
            </w:r>
            <w:r w:rsidRPr="00BC2300">
              <w:rPr>
                <w:noProof/>
                <w:webHidden/>
              </w:rPr>
              <w:tab/>
            </w:r>
            <w:r w:rsidRPr="00BC2300">
              <w:rPr>
                <w:noProof/>
                <w:webHidden/>
              </w:rPr>
              <w:fldChar w:fldCharType="begin"/>
            </w:r>
            <w:r w:rsidRPr="00BC2300">
              <w:rPr>
                <w:noProof/>
                <w:webHidden/>
              </w:rPr>
              <w:instrText xml:space="preserve"> PAGEREF _Toc230905587 \h </w:instrText>
            </w:r>
            <w:r w:rsidRPr="00BC2300">
              <w:rPr>
                <w:noProof/>
                <w:webHidden/>
              </w:rPr>
            </w:r>
            <w:r w:rsidRPr="00BC2300">
              <w:rPr>
                <w:noProof/>
                <w:webHidden/>
              </w:rPr>
              <w:fldChar w:fldCharType="separate"/>
            </w:r>
            <w:r w:rsidR="00CA4A04">
              <w:rPr>
                <w:noProof/>
                <w:webHidden/>
              </w:rPr>
              <w:t>25</w:t>
            </w:r>
            <w:r w:rsidRPr="00BC2300">
              <w:rPr>
                <w:noProof/>
                <w:webHidden/>
              </w:rPr>
              <w:fldChar w:fldCharType="end"/>
            </w:r>
          </w:hyperlink>
        </w:p>
        <w:p w14:paraId="6FFFE9E7" w14:textId="43A4A5F6"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8" w:history="1">
            <w:r w:rsidRPr="00BC2300">
              <w:rPr>
                <w:rStyle w:val="a6"/>
                <w:noProof/>
              </w:rPr>
              <w:t xml:space="preserve">4.6 </w:t>
            </w:r>
            <w:r w:rsidRPr="00BC2300">
              <w:rPr>
                <w:rStyle w:val="a6"/>
                <w:noProof/>
              </w:rPr>
              <w:t>约束证据感知工作流规划形式化定义</w:t>
            </w:r>
            <w:r w:rsidRPr="00BC2300">
              <w:rPr>
                <w:noProof/>
                <w:webHidden/>
              </w:rPr>
              <w:tab/>
            </w:r>
            <w:r w:rsidRPr="00BC2300">
              <w:rPr>
                <w:noProof/>
                <w:webHidden/>
              </w:rPr>
              <w:fldChar w:fldCharType="begin"/>
            </w:r>
            <w:r w:rsidRPr="00BC2300">
              <w:rPr>
                <w:noProof/>
                <w:webHidden/>
              </w:rPr>
              <w:instrText xml:space="preserve"> PAGEREF _Toc230905588 \h </w:instrText>
            </w:r>
            <w:r w:rsidRPr="00BC2300">
              <w:rPr>
                <w:noProof/>
                <w:webHidden/>
              </w:rPr>
            </w:r>
            <w:r w:rsidRPr="00BC2300">
              <w:rPr>
                <w:noProof/>
                <w:webHidden/>
              </w:rPr>
              <w:fldChar w:fldCharType="separate"/>
            </w:r>
            <w:r w:rsidR="00CA4A04">
              <w:rPr>
                <w:noProof/>
                <w:webHidden/>
              </w:rPr>
              <w:t>25</w:t>
            </w:r>
            <w:r w:rsidRPr="00BC2300">
              <w:rPr>
                <w:noProof/>
                <w:webHidden/>
              </w:rPr>
              <w:fldChar w:fldCharType="end"/>
            </w:r>
          </w:hyperlink>
        </w:p>
        <w:p w14:paraId="47BD3422" w14:textId="22DD857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9" w:history="1">
            <w:r w:rsidRPr="00BC2300">
              <w:rPr>
                <w:rStyle w:val="a6"/>
                <w:noProof/>
              </w:rPr>
              <w:t xml:space="preserve">4.7 </w:t>
            </w:r>
            <w:r w:rsidRPr="00BC2300">
              <w:rPr>
                <w:rStyle w:val="a6"/>
                <w:noProof/>
              </w:rPr>
              <w:t>候选过滤与静态效用</w:t>
            </w:r>
            <w:r w:rsidRPr="00BC2300">
              <w:rPr>
                <w:noProof/>
                <w:webHidden/>
              </w:rPr>
              <w:tab/>
            </w:r>
            <w:r w:rsidRPr="00BC2300">
              <w:rPr>
                <w:noProof/>
                <w:webHidden/>
              </w:rPr>
              <w:fldChar w:fldCharType="begin"/>
            </w:r>
            <w:r w:rsidRPr="00BC2300">
              <w:rPr>
                <w:noProof/>
                <w:webHidden/>
              </w:rPr>
              <w:instrText xml:space="preserve"> PAGEREF _Toc230905589 \h </w:instrText>
            </w:r>
            <w:r w:rsidRPr="00BC2300">
              <w:rPr>
                <w:noProof/>
                <w:webHidden/>
              </w:rPr>
            </w:r>
            <w:r w:rsidRPr="00BC2300">
              <w:rPr>
                <w:noProof/>
                <w:webHidden/>
              </w:rPr>
              <w:fldChar w:fldCharType="separate"/>
            </w:r>
            <w:r w:rsidR="00CA4A04">
              <w:rPr>
                <w:noProof/>
                <w:webHidden/>
              </w:rPr>
              <w:t>28</w:t>
            </w:r>
            <w:r w:rsidRPr="00BC2300">
              <w:rPr>
                <w:noProof/>
                <w:webHidden/>
              </w:rPr>
              <w:fldChar w:fldCharType="end"/>
            </w:r>
          </w:hyperlink>
        </w:p>
        <w:p w14:paraId="4085E7E0" w14:textId="5449152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0" w:history="1">
            <w:r w:rsidRPr="00BC2300">
              <w:rPr>
                <w:rStyle w:val="a6"/>
                <w:noProof/>
              </w:rPr>
              <w:t xml:space="preserve">4.8 </w:t>
            </w:r>
            <w:r w:rsidRPr="00BC2300">
              <w:rPr>
                <w:rStyle w:val="a6"/>
                <w:noProof/>
              </w:rPr>
              <w:t>轻量信念状态与观测更新</w:t>
            </w:r>
            <w:r w:rsidRPr="00BC2300">
              <w:rPr>
                <w:noProof/>
                <w:webHidden/>
              </w:rPr>
              <w:tab/>
            </w:r>
            <w:r w:rsidRPr="00BC2300">
              <w:rPr>
                <w:noProof/>
                <w:webHidden/>
              </w:rPr>
              <w:fldChar w:fldCharType="begin"/>
            </w:r>
            <w:r w:rsidRPr="00BC2300">
              <w:rPr>
                <w:noProof/>
                <w:webHidden/>
              </w:rPr>
              <w:instrText xml:space="preserve"> PAGEREF _Toc230905590 \h </w:instrText>
            </w:r>
            <w:r w:rsidRPr="00BC2300">
              <w:rPr>
                <w:noProof/>
                <w:webHidden/>
              </w:rPr>
            </w:r>
            <w:r w:rsidRPr="00BC2300">
              <w:rPr>
                <w:noProof/>
                <w:webHidden/>
              </w:rPr>
              <w:fldChar w:fldCharType="separate"/>
            </w:r>
            <w:r w:rsidR="00CA4A04">
              <w:rPr>
                <w:noProof/>
                <w:webHidden/>
              </w:rPr>
              <w:t>30</w:t>
            </w:r>
            <w:r w:rsidRPr="00BC2300">
              <w:rPr>
                <w:noProof/>
                <w:webHidden/>
              </w:rPr>
              <w:fldChar w:fldCharType="end"/>
            </w:r>
          </w:hyperlink>
        </w:p>
        <w:p w14:paraId="6C1D48F3" w14:textId="02DE942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1" w:history="1">
            <w:r w:rsidRPr="00BC2300">
              <w:rPr>
                <w:rStyle w:val="a6"/>
                <w:noProof/>
              </w:rPr>
              <w:t xml:space="preserve">4.9 </w:t>
            </w:r>
            <w:r w:rsidRPr="00BC2300">
              <w:rPr>
                <w:rStyle w:val="a6"/>
                <w:noProof/>
              </w:rPr>
              <w:t>后验目标评分与运行时重排序</w:t>
            </w:r>
            <w:r w:rsidRPr="00BC2300">
              <w:rPr>
                <w:noProof/>
                <w:webHidden/>
              </w:rPr>
              <w:tab/>
            </w:r>
            <w:r w:rsidRPr="00BC2300">
              <w:rPr>
                <w:noProof/>
                <w:webHidden/>
              </w:rPr>
              <w:fldChar w:fldCharType="begin"/>
            </w:r>
            <w:r w:rsidRPr="00BC2300">
              <w:rPr>
                <w:noProof/>
                <w:webHidden/>
              </w:rPr>
              <w:instrText xml:space="preserve"> PAGEREF _Toc230905591 \h </w:instrText>
            </w:r>
            <w:r w:rsidRPr="00BC2300">
              <w:rPr>
                <w:noProof/>
                <w:webHidden/>
              </w:rPr>
            </w:r>
            <w:r w:rsidRPr="00BC2300">
              <w:rPr>
                <w:noProof/>
                <w:webHidden/>
              </w:rPr>
              <w:fldChar w:fldCharType="separate"/>
            </w:r>
            <w:r w:rsidR="00CA4A04">
              <w:rPr>
                <w:noProof/>
                <w:webHidden/>
              </w:rPr>
              <w:t>31</w:t>
            </w:r>
            <w:r w:rsidRPr="00BC2300">
              <w:rPr>
                <w:noProof/>
                <w:webHidden/>
              </w:rPr>
              <w:fldChar w:fldCharType="end"/>
            </w:r>
          </w:hyperlink>
        </w:p>
        <w:p w14:paraId="3A84848B" w14:textId="2763B38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2" w:history="1">
            <w:r w:rsidRPr="00BC2300">
              <w:rPr>
                <w:rStyle w:val="a6"/>
                <w:noProof/>
              </w:rPr>
              <w:t xml:space="preserve">4.10 </w:t>
            </w:r>
            <w:r w:rsidRPr="00BC2300">
              <w:rPr>
                <w:rStyle w:val="a6"/>
                <w:noProof/>
              </w:rPr>
              <w:t>恢复动作与</w:t>
            </w:r>
            <w:r w:rsidRPr="00BC2300">
              <w:rPr>
                <w:rStyle w:val="a6"/>
                <w:noProof/>
              </w:rPr>
              <w:t>HITL</w:t>
            </w:r>
            <w:r w:rsidRPr="00BC2300">
              <w:rPr>
                <w:rStyle w:val="a6"/>
                <w:noProof/>
              </w:rPr>
              <w:t>映射</w:t>
            </w:r>
            <w:r w:rsidRPr="00BC2300">
              <w:rPr>
                <w:noProof/>
                <w:webHidden/>
              </w:rPr>
              <w:tab/>
            </w:r>
            <w:r w:rsidRPr="00BC2300">
              <w:rPr>
                <w:noProof/>
                <w:webHidden/>
              </w:rPr>
              <w:fldChar w:fldCharType="begin"/>
            </w:r>
            <w:r w:rsidRPr="00BC2300">
              <w:rPr>
                <w:noProof/>
                <w:webHidden/>
              </w:rPr>
              <w:instrText xml:space="preserve"> PAGEREF _Toc230905592 \h </w:instrText>
            </w:r>
            <w:r w:rsidRPr="00BC2300">
              <w:rPr>
                <w:noProof/>
                <w:webHidden/>
              </w:rPr>
            </w:r>
            <w:r w:rsidRPr="00BC2300">
              <w:rPr>
                <w:noProof/>
                <w:webHidden/>
              </w:rPr>
              <w:fldChar w:fldCharType="separate"/>
            </w:r>
            <w:r w:rsidR="00CA4A04">
              <w:rPr>
                <w:noProof/>
                <w:webHidden/>
              </w:rPr>
              <w:t>33</w:t>
            </w:r>
            <w:r w:rsidRPr="00BC2300">
              <w:rPr>
                <w:noProof/>
                <w:webHidden/>
              </w:rPr>
              <w:fldChar w:fldCharType="end"/>
            </w:r>
          </w:hyperlink>
        </w:p>
        <w:p w14:paraId="08DDA27D" w14:textId="72DBF2D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3" w:history="1">
            <w:r w:rsidRPr="00BC2300">
              <w:rPr>
                <w:rStyle w:val="a6"/>
                <w:noProof/>
              </w:rPr>
              <w:t xml:space="preserve">4.11 </w:t>
            </w:r>
            <w:r w:rsidRPr="00BC2300">
              <w:rPr>
                <w:rStyle w:val="a6"/>
                <w:noProof/>
              </w:rPr>
              <w:t>策略组与实验可验证性</w:t>
            </w:r>
            <w:r w:rsidRPr="00BC2300">
              <w:rPr>
                <w:noProof/>
                <w:webHidden/>
              </w:rPr>
              <w:tab/>
            </w:r>
            <w:r w:rsidRPr="00BC2300">
              <w:rPr>
                <w:noProof/>
                <w:webHidden/>
              </w:rPr>
              <w:fldChar w:fldCharType="begin"/>
            </w:r>
            <w:r w:rsidRPr="00BC2300">
              <w:rPr>
                <w:noProof/>
                <w:webHidden/>
              </w:rPr>
              <w:instrText xml:space="preserve"> PAGEREF _Toc230905593 \h </w:instrText>
            </w:r>
            <w:r w:rsidRPr="00BC2300">
              <w:rPr>
                <w:noProof/>
                <w:webHidden/>
              </w:rPr>
            </w:r>
            <w:r w:rsidRPr="00BC2300">
              <w:rPr>
                <w:noProof/>
                <w:webHidden/>
              </w:rPr>
              <w:fldChar w:fldCharType="separate"/>
            </w:r>
            <w:r w:rsidR="00CA4A04">
              <w:rPr>
                <w:noProof/>
                <w:webHidden/>
              </w:rPr>
              <w:t>35</w:t>
            </w:r>
            <w:r w:rsidRPr="00BC2300">
              <w:rPr>
                <w:noProof/>
                <w:webHidden/>
              </w:rPr>
              <w:fldChar w:fldCharType="end"/>
            </w:r>
          </w:hyperlink>
        </w:p>
        <w:p w14:paraId="39AF4EA8" w14:textId="2A9EC796"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4" w:history="1">
            <w:r w:rsidRPr="00BC2300">
              <w:rPr>
                <w:rStyle w:val="a6"/>
                <w:noProof/>
              </w:rPr>
              <w:t xml:space="preserve">4.12 </w:t>
            </w:r>
            <w:r w:rsidRPr="00BC2300">
              <w:rPr>
                <w:rStyle w:val="a6"/>
                <w:noProof/>
              </w:rPr>
              <w:t>数据契约与模块协作</w:t>
            </w:r>
            <w:r w:rsidRPr="00BC2300">
              <w:rPr>
                <w:noProof/>
                <w:webHidden/>
              </w:rPr>
              <w:tab/>
            </w:r>
            <w:r w:rsidRPr="00BC2300">
              <w:rPr>
                <w:noProof/>
                <w:webHidden/>
              </w:rPr>
              <w:fldChar w:fldCharType="begin"/>
            </w:r>
            <w:r w:rsidRPr="00BC2300">
              <w:rPr>
                <w:noProof/>
                <w:webHidden/>
              </w:rPr>
              <w:instrText xml:space="preserve"> PAGEREF _Toc230905594 \h </w:instrText>
            </w:r>
            <w:r w:rsidRPr="00BC2300">
              <w:rPr>
                <w:noProof/>
                <w:webHidden/>
              </w:rPr>
            </w:r>
            <w:r w:rsidRPr="00BC2300">
              <w:rPr>
                <w:noProof/>
                <w:webHidden/>
              </w:rPr>
              <w:fldChar w:fldCharType="separate"/>
            </w:r>
            <w:r w:rsidR="00CA4A04">
              <w:rPr>
                <w:noProof/>
                <w:webHidden/>
              </w:rPr>
              <w:t>36</w:t>
            </w:r>
            <w:r w:rsidRPr="00BC2300">
              <w:rPr>
                <w:noProof/>
                <w:webHidden/>
              </w:rPr>
              <w:fldChar w:fldCharType="end"/>
            </w:r>
          </w:hyperlink>
        </w:p>
        <w:p w14:paraId="1569542E" w14:textId="5D331A9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5" w:history="1">
            <w:r w:rsidRPr="00BC2300">
              <w:rPr>
                <w:rStyle w:val="a6"/>
                <w:noProof/>
              </w:rPr>
              <w:t xml:space="preserve">4.13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_Toc230905595 \h </w:instrText>
            </w:r>
            <w:r w:rsidRPr="00BC2300">
              <w:rPr>
                <w:noProof/>
                <w:webHidden/>
              </w:rPr>
            </w:r>
            <w:r w:rsidRPr="00BC2300">
              <w:rPr>
                <w:noProof/>
                <w:webHidden/>
              </w:rPr>
              <w:fldChar w:fldCharType="separate"/>
            </w:r>
            <w:r w:rsidR="00CA4A04">
              <w:rPr>
                <w:noProof/>
                <w:webHidden/>
              </w:rPr>
              <w:t>38</w:t>
            </w:r>
            <w:r w:rsidRPr="00BC2300">
              <w:rPr>
                <w:noProof/>
                <w:webHidden/>
              </w:rPr>
              <w:fldChar w:fldCharType="end"/>
            </w:r>
          </w:hyperlink>
        </w:p>
        <w:p w14:paraId="04CF37B0" w14:textId="1CA2D212"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96" w:history="1">
            <w:r w:rsidRPr="00BC2300">
              <w:rPr>
                <w:rStyle w:val="a6"/>
                <w:rFonts w:ascii="黑体" w:hAnsi="黑体"/>
                <w:b w:val="0"/>
                <w:bCs w:val="0"/>
                <w:noProof/>
                <w:kern w:val="36"/>
              </w:rPr>
              <w:t>第5章</w:t>
            </w:r>
            <w:r w:rsidRPr="00BC2300">
              <w:rPr>
                <w:rStyle w:val="a6"/>
                <w:b w:val="0"/>
                <w:bCs w:val="0"/>
                <w:noProof/>
              </w:rPr>
              <w:t xml:space="preserve"> </w:t>
            </w:r>
            <w:r w:rsidRPr="00BC2300">
              <w:rPr>
                <w:rStyle w:val="a6"/>
                <w:b w:val="0"/>
                <w:bCs w:val="0"/>
                <w:noProof/>
              </w:rPr>
              <w:t>工作流原型实现与运行机制</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_Toc230905596 \h </w:instrText>
            </w:r>
            <w:r w:rsidRPr="00BC2300">
              <w:rPr>
                <w:b w:val="0"/>
                <w:bCs w:val="0"/>
                <w:noProof/>
                <w:webHidden/>
              </w:rPr>
            </w:r>
            <w:r w:rsidRPr="00BC2300">
              <w:rPr>
                <w:b w:val="0"/>
                <w:bCs w:val="0"/>
                <w:noProof/>
                <w:webHidden/>
              </w:rPr>
              <w:fldChar w:fldCharType="separate"/>
            </w:r>
            <w:r w:rsidR="00CA4A04">
              <w:rPr>
                <w:b w:val="0"/>
                <w:bCs w:val="0"/>
                <w:noProof/>
                <w:webHidden/>
              </w:rPr>
              <w:t>39</w:t>
            </w:r>
            <w:r w:rsidRPr="00BC2300">
              <w:rPr>
                <w:b w:val="0"/>
                <w:bCs w:val="0"/>
                <w:noProof/>
                <w:webHidden/>
              </w:rPr>
              <w:fldChar w:fldCharType="end"/>
            </w:r>
          </w:hyperlink>
        </w:p>
        <w:p w14:paraId="1C981FA6" w14:textId="1800973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7" w:history="1">
            <w:r w:rsidRPr="00BC2300">
              <w:rPr>
                <w:rStyle w:val="a6"/>
                <w:noProof/>
              </w:rPr>
              <w:t xml:space="preserve">5.1 </w:t>
            </w:r>
            <w:r w:rsidRPr="00BC2300">
              <w:rPr>
                <w:rStyle w:val="a6"/>
                <w:noProof/>
              </w:rPr>
              <w:t>技术选型与工程结构</w:t>
            </w:r>
            <w:r w:rsidRPr="00BC2300">
              <w:rPr>
                <w:noProof/>
                <w:webHidden/>
              </w:rPr>
              <w:tab/>
            </w:r>
            <w:r w:rsidRPr="00BC2300">
              <w:rPr>
                <w:noProof/>
                <w:webHidden/>
              </w:rPr>
              <w:fldChar w:fldCharType="begin"/>
            </w:r>
            <w:r w:rsidRPr="00BC2300">
              <w:rPr>
                <w:noProof/>
                <w:webHidden/>
              </w:rPr>
              <w:instrText xml:space="preserve"> PAGEREF _Toc230905597 \h </w:instrText>
            </w:r>
            <w:r w:rsidRPr="00BC2300">
              <w:rPr>
                <w:noProof/>
                <w:webHidden/>
              </w:rPr>
            </w:r>
            <w:r w:rsidRPr="00BC2300">
              <w:rPr>
                <w:noProof/>
                <w:webHidden/>
              </w:rPr>
              <w:fldChar w:fldCharType="separate"/>
            </w:r>
            <w:r w:rsidR="00CA4A04">
              <w:rPr>
                <w:noProof/>
                <w:webHidden/>
              </w:rPr>
              <w:t>39</w:t>
            </w:r>
            <w:r w:rsidRPr="00BC2300">
              <w:rPr>
                <w:noProof/>
                <w:webHidden/>
              </w:rPr>
              <w:fldChar w:fldCharType="end"/>
            </w:r>
          </w:hyperlink>
        </w:p>
        <w:p w14:paraId="1302EC70" w14:textId="30D631C3"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8" w:history="1">
            <w:r w:rsidRPr="00BC2300">
              <w:rPr>
                <w:rStyle w:val="a6"/>
                <w:noProof/>
              </w:rPr>
              <w:t xml:space="preserve">5.2 </w:t>
            </w:r>
            <w:r w:rsidRPr="00BC2300">
              <w:rPr>
                <w:rStyle w:val="a6"/>
                <w:noProof/>
              </w:rPr>
              <w:t>任务接入与后端</w:t>
            </w:r>
            <w:r w:rsidRPr="00BC2300">
              <w:rPr>
                <w:rStyle w:val="a6"/>
                <w:noProof/>
              </w:rPr>
              <w:t>API</w:t>
            </w:r>
            <w:r w:rsidRPr="00BC2300">
              <w:rPr>
                <w:rStyle w:val="a6"/>
                <w:noProof/>
              </w:rPr>
              <w:t>实现</w:t>
            </w:r>
            <w:r w:rsidRPr="00BC2300">
              <w:rPr>
                <w:noProof/>
                <w:webHidden/>
              </w:rPr>
              <w:tab/>
            </w:r>
            <w:r w:rsidRPr="00BC2300">
              <w:rPr>
                <w:noProof/>
                <w:webHidden/>
              </w:rPr>
              <w:fldChar w:fldCharType="begin"/>
            </w:r>
            <w:r w:rsidRPr="00BC2300">
              <w:rPr>
                <w:noProof/>
                <w:webHidden/>
              </w:rPr>
              <w:instrText xml:space="preserve"> PAGEREF _Toc230905598 \h </w:instrText>
            </w:r>
            <w:r w:rsidRPr="00BC2300">
              <w:rPr>
                <w:noProof/>
                <w:webHidden/>
              </w:rPr>
            </w:r>
            <w:r w:rsidRPr="00BC2300">
              <w:rPr>
                <w:noProof/>
                <w:webHidden/>
              </w:rPr>
              <w:fldChar w:fldCharType="separate"/>
            </w:r>
            <w:r w:rsidR="00CA4A04">
              <w:rPr>
                <w:noProof/>
                <w:webHidden/>
              </w:rPr>
              <w:t>40</w:t>
            </w:r>
            <w:r w:rsidRPr="00BC2300">
              <w:rPr>
                <w:noProof/>
                <w:webHidden/>
              </w:rPr>
              <w:fldChar w:fldCharType="end"/>
            </w:r>
          </w:hyperlink>
        </w:p>
        <w:p w14:paraId="723542F3" w14:textId="40C2AFE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99" w:history="1">
            <w:r w:rsidRPr="00BC2300">
              <w:rPr>
                <w:rStyle w:val="a6"/>
                <w:noProof/>
              </w:rPr>
              <w:t xml:space="preserve">5.2.1 </w:t>
            </w:r>
            <w:r w:rsidRPr="00BC2300">
              <w:rPr>
                <w:rStyle w:val="a6"/>
                <w:noProof/>
              </w:rPr>
              <w:t>渐进式任务录入</w:t>
            </w:r>
            <w:r w:rsidRPr="00BC2300">
              <w:rPr>
                <w:noProof/>
                <w:webHidden/>
              </w:rPr>
              <w:tab/>
            </w:r>
            <w:r w:rsidRPr="00BC2300">
              <w:rPr>
                <w:noProof/>
                <w:webHidden/>
              </w:rPr>
              <w:fldChar w:fldCharType="begin"/>
            </w:r>
            <w:r w:rsidRPr="00BC2300">
              <w:rPr>
                <w:noProof/>
                <w:webHidden/>
              </w:rPr>
              <w:instrText xml:space="preserve"> PAGEREF _Toc230905599 \h </w:instrText>
            </w:r>
            <w:r w:rsidRPr="00BC2300">
              <w:rPr>
                <w:noProof/>
                <w:webHidden/>
              </w:rPr>
            </w:r>
            <w:r w:rsidRPr="00BC2300">
              <w:rPr>
                <w:noProof/>
                <w:webHidden/>
              </w:rPr>
              <w:fldChar w:fldCharType="separate"/>
            </w:r>
            <w:r w:rsidR="00CA4A04">
              <w:rPr>
                <w:noProof/>
                <w:webHidden/>
              </w:rPr>
              <w:t>40</w:t>
            </w:r>
            <w:r w:rsidRPr="00BC2300">
              <w:rPr>
                <w:noProof/>
                <w:webHidden/>
              </w:rPr>
              <w:fldChar w:fldCharType="end"/>
            </w:r>
          </w:hyperlink>
        </w:p>
        <w:p w14:paraId="00566250" w14:textId="2A1B1D6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0" w:history="1">
            <w:r w:rsidRPr="00BC2300">
              <w:rPr>
                <w:rStyle w:val="a6"/>
                <w:noProof/>
              </w:rPr>
              <w:t xml:space="preserve">5.2.2 </w:t>
            </w:r>
            <w:r w:rsidRPr="00BC2300">
              <w:rPr>
                <w:rStyle w:val="a6"/>
                <w:noProof/>
              </w:rPr>
              <w:t>任务生命周期接口</w:t>
            </w:r>
            <w:r w:rsidRPr="00BC2300">
              <w:rPr>
                <w:noProof/>
                <w:webHidden/>
              </w:rPr>
              <w:tab/>
            </w:r>
            <w:r w:rsidRPr="00BC2300">
              <w:rPr>
                <w:noProof/>
                <w:webHidden/>
              </w:rPr>
              <w:fldChar w:fldCharType="begin"/>
            </w:r>
            <w:r w:rsidRPr="00BC2300">
              <w:rPr>
                <w:noProof/>
                <w:webHidden/>
              </w:rPr>
              <w:instrText xml:space="preserve"> PAGEREF _Toc230905600 \h </w:instrText>
            </w:r>
            <w:r w:rsidRPr="00BC2300">
              <w:rPr>
                <w:noProof/>
                <w:webHidden/>
              </w:rPr>
            </w:r>
            <w:r w:rsidRPr="00BC2300">
              <w:rPr>
                <w:noProof/>
                <w:webHidden/>
              </w:rPr>
              <w:fldChar w:fldCharType="separate"/>
            </w:r>
            <w:r w:rsidR="00CA4A04">
              <w:rPr>
                <w:noProof/>
                <w:webHidden/>
              </w:rPr>
              <w:t>41</w:t>
            </w:r>
            <w:r w:rsidRPr="00BC2300">
              <w:rPr>
                <w:noProof/>
                <w:webHidden/>
              </w:rPr>
              <w:fldChar w:fldCharType="end"/>
            </w:r>
          </w:hyperlink>
        </w:p>
        <w:p w14:paraId="0D06381C" w14:textId="02419CE5"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1" w:history="1">
            <w:r w:rsidRPr="00BC2300">
              <w:rPr>
                <w:rStyle w:val="a6"/>
                <w:noProof/>
              </w:rPr>
              <w:t>5.2.3 HITL</w:t>
            </w:r>
            <w:r w:rsidRPr="00BC2300">
              <w:rPr>
                <w:rStyle w:val="a6"/>
                <w:noProof/>
              </w:rPr>
              <w:t>接口</w:t>
            </w:r>
            <w:r w:rsidRPr="00BC2300">
              <w:rPr>
                <w:noProof/>
                <w:webHidden/>
              </w:rPr>
              <w:tab/>
            </w:r>
            <w:r w:rsidRPr="00BC2300">
              <w:rPr>
                <w:noProof/>
                <w:webHidden/>
              </w:rPr>
              <w:fldChar w:fldCharType="begin"/>
            </w:r>
            <w:r w:rsidRPr="00BC2300">
              <w:rPr>
                <w:noProof/>
                <w:webHidden/>
              </w:rPr>
              <w:instrText xml:space="preserve"> PAGEREF _Toc230905601 \h </w:instrText>
            </w:r>
            <w:r w:rsidRPr="00BC2300">
              <w:rPr>
                <w:noProof/>
                <w:webHidden/>
              </w:rPr>
            </w:r>
            <w:r w:rsidRPr="00BC2300">
              <w:rPr>
                <w:noProof/>
                <w:webHidden/>
              </w:rPr>
              <w:fldChar w:fldCharType="separate"/>
            </w:r>
            <w:r w:rsidR="00CA4A04">
              <w:rPr>
                <w:noProof/>
                <w:webHidden/>
              </w:rPr>
              <w:t>41</w:t>
            </w:r>
            <w:r w:rsidRPr="00BC2300">
              <w:rPr>
                <w:noProof/>
                <w:webHidden/>
              </w:rPr>
              <w:fldChar w:fldCharType="end"/>
            </w:r>
          </w:hyperlink>
        </w:p>
        <w:p w14:paraId="42A3419F" w14:textId="1068577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2" w:history="1">
            <w:r w:rsidRPr="00BC2300">
              <w:rPr>
                <w:rStyle w:val="a6"/>
                <w:noProof/>
              </w:rPr>
              <w:t xml:space="preserve">5.3 </w:t>
            </w:r>
            <w:r w:rsidRPr="00BC2300">
              <w:rPr>
                <w:rStyle w:val="a6"/>
                <w:noProof/>
              </w:rPr>
              <w:t>前端工作台实现</w:t>
            </w:r>
            <w:r w:rsidRPr="00BC2300">
              <w:rPr>
                <w:noProof/>
                <w:webHidden/>
              </w:rPr>
              <w:tab/>
            </w:r>
            <w:r w:rsidRPr="00BC2300">
              <w:rPr>
                <w:noProof/>
                <w:webHidden/>
              </w:rPr>
              <w:fldChar w:fldCharType="begin"/>
            </w:r>
            <w:r w:rsidRPr="00BC2300">
              <w:rPr>
                <w:noProof/>
                <w:webHidden/>
              </w:rPr>
              <w:instrText xml:space="preserve"> PAGEREF _Toc230905602 \h </w:instrText>
            </w:r>
            <w:r w:rsidRPr="00BC2300">
              <w:rPr>
                <w:noProof/>
                <w:webHidden/>
              </w:rPr>
            </w:r>
            <w:r w:rsidRPr="00BC2300">
              <w:rPr>
                <w:noProof/>
                <w:webHidden/>
              </w:rPr>
              <w:fldChar w:fldCharType="separate"/>
            </w:r>
            <w:r w:rsidR="00CA4A04">
              <w:rPr>
                <w:noProof/>
                <w:webHidden/>
              </w:rPr>
              <w:t>41</w:t>
            </w:r>
            <w:r w:rsidRPr="00BC2300">
              <w:rPr>
                <w:noProof/>
                <w:webHidden/>
              </w:rPr>
              <w:fldChar w:fldCharType="end"/>
            </w:r>
          </w:hyperlink>
        </w:p>
        <w:p w14:paraId="0C194281" w14:textId="3F4ECF7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3" w:history="1">
            <w:r w:rsidRPr="00BC2300">
              <w:rPr>
                <w:rStyle w:val="a6"/>
                <w:noProof/>
              </w:rPr>
              <w:t>5.4 PlanRunner StepRunner</w:t>
            </w:r>
            <w:r w:rsidRPr="00BC2300">
              <w:rPr>
                <w:rStyle w:val="a6"/>
                <w:noProof/>
              </w:rPr>
              <w:t>与工具调用执行链路</w:t>
            </w:r>
            <w:r w:rsidRPr="00BC2300">
              <w:rPr>
                <w:noProof/>
                <w:webHidden/>
              </w:rPr>
              <w:tab/>
            </w:r>
            <w:r w:rsidRPr="00BC2300">
              <w:rPr>
                <w:noProof/>
                <w:webHidden/>
              </w:rPr>
              <w:fldChar w:fldCharType="begin"/>
            </w:r>
            <w:r w:rsidRPr="00BC2300">
              <w:rPr>
                <w:noProof/>
                <w:webHidden/>
              </w:rPr>
              <w:instrText xml:space="preserve"> PAGEREF _Toc230905603 \h </w:instrText>
            </w:r>
            <w:r w:rsidRPr="00BC2300">
              <w:rPr>
                <w:noProof/>
                <w:webHidden/>
              </w:rPr>
            </w:r>
            <w:r w:rsidRPr="00BC2300">
              <w:rPr>
                <w:noProof/>
                <w:webHidden/>
              </w:rPr>
              <w:fldChar w:fldCharType="separate"/>
            </w:r>
            <w:r w:rsidR="00CA4A04">
              <w:rPr>
                <w:noProof/>
                <w:webHidden/>
              </w:rPr>
              <w:t>42</w:t>
            </w:r>
            <w:r w:rsidRPr="00BC2300">
              <w:rPr>
                <w:noProof/>
                <w:webHidden/>
              </w:rPr>
              <w:fldChar w:fldCharType="end"/>
            </w:r>
          </w:hyperlink>
        </w:p>
        <w:p w14:paraId="4018F993" w14:textId="4E2C2E14"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4" w:history="1">
            <w:r w:rsidRPr="00BC2300">
              <w:rPr>
                <w:rStyle w:val="a6"/>
                <w:noProof/>
              </w:rPr>
              <w:t>5.4.1 WorkflowContext</w:t>
            </w:r>
            <w:r w:rsidRPr="00BC2300">
              <w:rPr>
                <w:noProof/>
                <w:webHidden/>
              </w:rPr>
              <w:tab/>
            </w:r>
            <w:r w:rsidRPr="00BC2300">
              <w:rPr>
                <w:noProof/>
                <w:webHidden/>
              </w:rPr>
              <w:fldChar w:fldCharType="begin"/>
            </w:r>
            <w:r w:rsidRPr="00BC2300">
              <w:rPr>
                <w:noProof/>
                <w:webHidden/>
              </w:rPr>
              <w:instrText xml:space="preserve"> PAGEREF _Toc230905604 \h </w:instrText>
            </w:r>
            <w:r w:rsidRPr="00BC2300">
              <w:rPr>
                <w:noProof/>
                <w:webHidden/>
              </w:rPr>
            </w:r>
            <w:r w:rsidRPr="00BC2300">
              <w:rPr>
                <w:noProof/>
                <w:webHidden/>
              </w:rPr>
              <w:fldChar w:fldCharType="separate"/>
            </w:r>
            <w:r w:rsidR="00CA4A04">
              <w:rPr>
                <w:noProof/>
                <w:webHidden/>
              </w:rPr>
              <w:t>43</w:t>
            </w:r>
            <w:r w:rsidRPr="00BC2300">
              <w:rPr>
                <w:noProof/>
                <w:webHidden/>
              </w:rPr>
              <w:fldChar w:fldCharType="end"/>
            </w:r>
          </w:hyperlink>
        </w:p>
        <w:p w14:paraId="192B4469" w14:textId="1A27B690"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5" w:history="1">
            <w:r w:rsidRPr="00BC2300">
              <w:rPr>
                <w:rStyle w:val="a6"/>
                <w:noProof/>
              </w:rPr>
              <w:t xml:space="preserve">5.4.2 </w:t>
            </w:r>
            <w:r w:rsidRPr="00BC2300">
              <w:rPr>
                <w:rStyle w:val="a6"/>
                <w:noProof/>
              </w:rPr>
              <w:t>计划与步骤执行器</w:t>
            </w:r>
            <w:r w:rsidRPr="00BC2300">
              <w:rPr>
                <w:noProof/>
                <w:webHidden/>
              </w:rPr>
              <w:tab/>
            </w:r>
            <w:r w:rsidRPr="00BC2300">
              <w:rPr>
                <w:noProof/>
                <w:webHidden/>
              </w:rPr>
              <w:fldChar w:fldCharType="begin"/>
            </w:r>
            <w:r w:rsidRPr="00BC2300">
              <w:rPr>
                <w:noProof/>
                <w:webHidden/>
              </w:rPr>
              <w:instrText xml:space="preserve"> PAGEREF _Toc230905605 \h </w:instrText>
            </w:r>
            <w:r w:rsidRPr="00BC2300">
              <w:rPr>
                <w:noProof/>
                <w:webHidden/>
              </w:rPr>
            </w:r>
            <w:r w:rsidRPr="00BC2300">
              <w:rPr>
                <w:noProof/>
                <w:webHidden/>
              </w:rPr>
              <w:fldChar w:fldCharType="separate"/>
            </w:r>
            <w:r w:rsidR="00CA4A04">
              <w:rPr>
                <w:noProof/>
                <w:webHidden/>
              </w:rPr>
              <w:t>43</w:t>
            </w:r>
            <w:r w:rsidRPr="00BC2300">
              <w:rPr>
                <w:noProof/>
                <w:webHidden/>
              </w:rPr>
              <w:fldChar w:fldCharType="end"/>
            </w:r>
          </w:hyperlink>
        </w:p>
        <w:p w14:paraId="2BEC38FA" w14:textId="31EB659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6" w:history="1">
            <w:r w:rsidRPr="00BC2300">
              <w:rPr>
                <w:rStyle w:val="a6"/>
                <w:noProof/>
              </w:rPr>
              <w:t xml:space="preserve">5.4.3 </w:t>
            </w:r>
            <w:r w:rsidRPr="00BC2300">
              <w:rPr>
                <w:rStyle w:val="a6"/>
                <w:noProof/>
              </w:rPr>
              <w:t>等待状态审计与快照</w:t>
            </w:r>
            <w:r w:rsidRPr="00BC2300">
              <w:rPr>
                <w:noProof/>
                <w:webHidden/>
              </w:rPr>
              <w:tab/>
            </w:r>
            <w:r w:rsidRPr="00BC2300">
              <w:rPr>
                <w:noProof/>
                <w:webHidden/>
              </w:rPr>
              <w:fldChar w:fldCharType="begin"/>
            </w:r>
            <w:r w:rsidRPr="00BC2300">
              <w:rPr>
                <w:noProof/>
                <w:webHidden/>
              </w:rPr>
              <w:instrText xml:space="preserve"> PAGEREF _Toc230905606 \h </w:instrText>
            </w:r>
            <w:r w:rsidRPr="00BC2300">
              <w:rPr>
                <w:noProof/>
                <w:webHidden/>
              </w:rPr>
            </w:r>
            <w:r w:rsidRPr="00BC2300">
              <w:rPr>
                <w:noProof/>
                <w:webHidden/>
              </w:rPr>
              <w:fldChar w:fldCharType="separate"/>
            </w:r>
            <w:r w:rsidR="00CA4A04">
              <w:rPr>
                <w:noProof/>
                <w:webHidden/>
              </w:rPr>
              <w:t>44</w:t>
            </w:r>
            <w:r w:rsidRPr="00BC2300">
              <w:rPr>
                <w:noProof/>
                <w:webHidden/>
              </w:rPr>
              <w:fldChar w:fldCharType="end"/>
            </w:r>
          </w:hyperlink>
        </w:p>
        <w:p w14:paraId="20529794" w14:textId="1CBC07E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7" w:history="1">
            <w:r w:rsidRPr="00BC2300">
              <w:rPr>
                <w:rStyle w:val="a6"/>
                <w:noProof/>
              </w:rPr>
              <w:t xml:space="preserve">5.5 </w:t>
            </w:r>
            <w:r w:rsidRPr="00BC2300">
              <w:rPr>
                <w:rStyle w:val="a6"/>
                <w:noProof/>
              </w:rPr>
              <w:t>运行时状态更新与候选重排序实现</w:t>
            </w:r>
            <w:r w:rsidRPr="00BC2300">
              <w:rPr>
                <w:noProof/>
                <w:webHidden/>
              </w:rPr>
              <w:tab/>
            </w:r>
            <w:r w:rsidRPr="00BC2300">
              <w:rPr>
                <w:noProof/>
                <w:webHidden/>
              </w:rPr>
              <w:fldChar w:fldCharType="begin"/>
            </w:r>
            <w:r w:rsidRPr="00BC2300">
              <w:rPr>
                <w:noProof/>
                <w:webHidden/>
              </w:rPr>
              <w:instrText xml:space="preserve"> PAGEREF _Toc230905607 \h </w:instrText>
            </w:r>
            <w:r w:rsidRPr="00BC2300">
              <w:rPr>
                <w:noProof/>
                <w:webHidden/>
              </w:rPr>
            </w:r>
            <w:r w:rsidRPr="00BC2300">
              <w:rPr>
                <w:noProof/>
                <w:webHidden/>
              </w:rPr>
              <w:fldChar w:fldCharType="separate"/>
            </w:r>
            <w:r w:rsidR="00CA4A04">
              <w:rPr>
                <w:noProof/>
                <w:webHidden/>
              </w:rPr>
              <w:t>44</w:t>
            </w:r>
            <w:r w:rsidRPr="00BC2300">
              <w:rPr>
                <w:noProof/>
                <w:webHidden/>
              </w:rPr>
              <w:fldChar w:fldCharType="end"/>
            </w:r>
          </w:hyperlink>
        </w:p>
        <w:p w14:paraId="1B8DCA8E" w14:textId="1CACFE7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8" w:history="1">
            <w:r w:rsidRPr="00BC2300">
              <w:rPr>
                <w:rStyle w:val="a6"/>
                <w:noProof/>
              </w:rPr>
              <w:t xml:space="preserve">5.6 </w:t>
            </w:r>
            <w:r w:rsidRPr="00BC2300">
              <w:rPr>
                <w:rStyle w:val="a6"/>
                <w:noProof/>
              </w:rPr>
              <w:t>工具适配器与能力管理</w:t>
            </w:r>
            <w:r w:rsidRPr="00BC2300">
              <w:rPr>
                <w:noProof/>
                <w:webHidden/>
              </w:rPr>
              <w:tab/>
            </w:r>
            <w:r w:rsidRPr="00BC2300">
              <w:rPr>
                <w:noProof/>
                <w:webHidden/>
              </w:rPr>
              <w:fldChar w:fldCharType="begin"/>
            </w:r>
            <w:r w:rsidRPr="00BC2300">
              <w:rPr>
                <w:noProof/>
                <w:webHidden/>
              </w:rPr>
              <w:instrText xml:space="preserve"> PAGEREF _Toc230905608 \h </w:instrText>
            </w:r>
            <w:r w:rsidRPr="00BC2300">
              <w:rPr>
                <w:noProof/>
                <w:webHidden/>
              </w:rPr>
            </w:r>
            <w:r w:rsidRPr="00BC2300">
              <w:rPr>
                <w:noProof/>
                <w:webHidden/>
              </w:rPr>
              <w:fldChar w:fldCharType="separate"/>
            </w:r>
            <w:r w:rsidR="00CA4A04">
              <w:rPr>
                <w:noProof/>
                <w:webHidden/>
              </w:rPr>
              <w:t>46</w:t>
            </w:r>
            <w:r w:rsidRPr="00BC2300">
              <w:rPr>
                <w:noProof/>
                <w:webHidden/>
              </w:rPr>
              <w:fldChar w:fldCharType="end"/>
            </w:r>
          </w:hyperlink>
        </w:p>
        <w:p w14:paraId="29A06F7F" w14:textId="2D0A65B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9" w:history="1">
            <w:r w:rsidRPr="00BC2300">
              <w:rPr>
                <w:rStyle w:val="a6"/>
                <w:noProof/>
              </w:rPr>
              <w:t xml:space="preserve">5.7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_Toc230905609 \h </w:instrText>
            </w:r>
            <w:r w:rsidRPr="00BC2300">
              <w:rPr>
                <w:noProof/>
                <w:webHidden/>
              </w:rPr>
            </w:r>
            <w:r w:rsidRPr="00BC2300">
              <w:rPr>
                <w:noProof/>
                <w:webHidden/>
              </w:rPr>
              <w:fldChar w:fldCharType="separate"/>
            </w:r>
            <w:r w:rsidR="00CA4A04">
              <w:rPr>
                <w:noProof/>
                <w:webHidden/>
              </w:rPr>
              <w:t>47</w:t>
            </w:r>
            <w:r w:rsidRPr="00BC2300">
              <w:rPr>
                <w:noProof/>
                <w:webHidden/>
              </w:rPr>
              <w:fldChar w:fldCharType="end"/>
            </w:r>
          </w:hyperlink>
        </w:p>
        <w:p w14:paraId="0AE220AC" w14:textId="605034F3"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10" w:history="1">
            <w:r w:rsidRPr="00BC2300">
              <w:rPr>
                <w:rStyle w:val="a6"/>
                <w:rFonts w:ascii="黑体" w:hAnsi="黑体"/>
                <w:b w:val="0"/>
                <w:bCs w:val="0"/>
                <w:noProof/>
                <w:kern w:val="36"/>
              </w:rPr>
              <w:t>第6章</w:t>
            </w:r>
            <w:r w:rsidRPr="00BC2300">
              <w:rPr>
                <w:rStyle w:val="a6"/>
                <w:b w:val="0"/>
                <w:bCs w:val="0"/>
                <w:noProof/>
              </w:rPr>
              <w:t xml:space="preserve"> </w:t>
            </w:r>
            <w:r w:rsidRPr="00BC2300">
              <w:rPr>
                <w:rStyle w:val="a6"/>
                <w:b w:val="0"/>
                <w:bCs w:val="0"/>
                <w:noProof/>
              </w:rPr>
              <w:t>系统验证与结果分析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_Toc230905610 \h </w:instrText>
            </w:r>
            <w:r w:rsidRPr="00BC2300">
              <w:rPr>
                <w:b w:val="0"/>
                <w:bCs w:val="0"/>
                <w:noProof/>
                <w:webHidden/>
              </w:rPr>
            </w:r>
            <w:r w:rsidRPr="00BC2300">
              <w:rPr>
                <w:b w:val="0"/>
                <w:bCs w:val="0"/>
                <w:noProof/>
                <w:webHidden/>
              </w:rPr>
              <w:fldChar w:fldCharType="separate"/>
            </w:r>
            <w:r w:rsidR="00CA4A04">
              <w:rPr>
                <w:b w:val="0"/>
                <w:bCs w:val="0"/>
                <w:noProof/>
                <w:webHidden/>
              </w:rPr>
              <w:t>48</w:t>
            </w:r>
            <w:r w:rsidRPr="00BC2300">
              <w:rPr>
                <w:b w:val="0"/>
                <w:bCs w:val="0"/>
                <w:noProof/>
                <w:webHidden/>
              </w:rPr>
              <w:fldChar w:fldCharType="end"/>
            </w:r>
          </w:hyperlink>
        </w:p>
        <w:p w14:paraId="200C2F8B" w14:textId="6D60701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1" w:history="1">
            <w:r w:rsidRPr="00BC2300">
              <w:rPr>
                <w:rStyle w:val="a6"/>
                <w:noProof/>
              </w:rPr>
              <w:t xml:space="preserve">6.1 </w:t>
            </w:r>
            <w:r w:rsidRPr="00BC2300">
              <w:rPr>
                <w:rStyle w:val="a6"/>
                <w:noProof/>
              </w:rPr>
              <w:t>验证目标与证据来源</w:t>
            </w:r>
            <w:r w:rsidRPr="00BC2300">
              <w:rPr>
                <w:noProof/>
                <w:webHidden/>
              </w:rPr>
              <w:tab/>
            </w:r>
            <w:r w:rsidRPr="00BC2300">
              <w:rPr>
                <w:noProof/>
                <w:webHidden/>
              </w:rPr>
              <w:fldChar w:fldCharType="begin"/>
            </w:r>
            <w:r w:rsidRPr="00BC2300">
              <w:rPr>
                <w:noProof/>
                <w:webHidden/>
              </w:rPr>
              <w:instrText xml:space="preserve"> PAGEREF _Toc230905611 \h </w:instrText>
            </w:r>
            <w:r w:rsidRPr="00BC2300">
              <w:rPr>
                <w:noProof/>
                <w:webHidden/>
              </w:rPr>
            </w:r>
            <w:r w:rsidRPr="00BC2300">
              <w:rPr>
                <w:noProof/>
                <w:webHidden/>
              </w:rPr>
              <w:fldChar w:fldCharType="separate"/>
            </w:r>
            <w:r w:rsidR="00CA4A04">
              <w:rPr>
                <w:noProof/>
                <w:webHidden/>
              </w:rPr>
              <w:t>48</w:t>
            </w:r>
            <w:r w:rsidRPr="00BC2300">
              <w:rPr>
                <w:noProof/>
                <w:webHidden/>
              </w:rPr>
              <w:fldChar w:fldCharType="end"/>
            </w:r>
          </w:hyperlink>
        </w:p>
        <w:p w14:paraId="0E889ECC" w14:textId="7FBB3D7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2" w:history="1">
            <w:r w:rsidRPr="00BC2300">
              <w:rPr>
                <w:rStyle w:val="a6"/>
                <w:noProof/>
              </w:rPr>
              <w:t xml:space="preserve">6.2 </w:t>
            </w:r>
            <w:r w:rsidRPr="00BC2300">
              <w:rPr>
                <w:rStyle w:val="a6"/>
                <w:noProof/>
              </w:rPr>
              <w:t>系统功能与接口验证</w:t>
            </w:r>
            <w:r w:rsidRPr="00BC2300">
              <w:rPr>
                <w:noProof/>
                <w:webHidden/>
              </w:rPr>
              <w:tab/>
            </w:r>
            <w:r w:rsidRPr="00BC2300">
              <w:rPr>
                <w:noProof/>
                <w:webHidden/>
              </w:rPr>
              <w:fldChar w:fldCharType="begin"/>
            </w:r>
            <w:r w:rsidRPr="00BC2300">
              <w:rPr>
                <w:noProof/>
                <w:webHidden/>
              </w:rPr>
              <w:instrText xml:space="preserve"> PAGEREF _Toc230905612 \h </w:instrText>
            </w:r>
            <w:r w:rsidRPr="00BC2300">
              <w:rPr>
                <w:noProof/>
                <w:webHidden/>
              </w:rPr>
            </w:r>
            <w:r w:rsidRPr="00BC2300">
              <w:rPr>
                <w:noProof/>
                <w:webHidden/>
              </w:rPr>
              <w:fldChar w:fldCharType="separate"/>
            </w:r>
            <w:r w:rsidR="00CA4A04">
              <w:rPr>
                <w:noProof/>
                <w:webHidden/>
              </w:rPr>
              <w:t>50</w:t>
            </w:r>
            <w:r w:rsidRPr="00BC2300">
              <w:rPr>
                <w:noProof/>
                <w:webHidden/>
              </w:rPr>
              <w:fldChar w:fldCharType="end"/>
            </w:r>
          </w:hyperlink>
        </w:p>
        <w:p w14:paraId="2A40AD89" w14:textId="6FCFA388"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3" w:history="1">
            <w:r w:rsidRPr="00BC2300">
              <w:rPr>
                <w:rStyle w:val="a6"/>
                <w:noProof/>
              </w:rPr>
              <w:t xml:space="preserve">6.2.1 </w:t>
            </w:r>
            <w:r w:rsidRPr="00BC2300">
              <w:rPr>
                <w:rStyle w:val="a6"/>
                <w:noProof/>
              </w:rPr>
              <w:t>计划候选与</w:t>
            </w:r>
            <w:r w:rsidRPr="00BC2300">
              <w:rPr>
                <w:rStyle w:val="a6"/>
                <w:noProof/>
              </w:rPr>
              <w:t>HITL</w:t>
            </w:r>
            <w:r w:rsidRPr="00BC2300">
              <w:rPr>
                <w:rStyle w:val="a6"/>
                <w:noProof/>
              </w:rPr>
              <w:t>验证</w:t>
            </w:r>
            <w:r w:rsidRPr="00BC2300">
              <w:rPr>
                <w:noProof/>
                <w:webHidden/>
              </w:rPr>
              <w:tab/>
            </w:r>
            <w:r w:rsidRPr="00BC2300">
              <w:rPr>
                <w:noProof/>
                <w:webHidden/>
              </w:rPr>
              <w:fldChar w:fldCharType="begin"/>
            </w:r>
            <w:r w:rsidRPr="00BC2300">
              <w:rPr>
                <w:noProof/>
                <w:webHidden/>
              </w:rPr>
              <w:instrText xml:space="preserve"> PAGEREF _Toc230905613 \h </w:instrText>
            </w:r>
            <w:r w:rsidRPr="00BC2300">
              <w:rPr>
                <w:noProof/>
                <w:webHidden/>
              </w:rPr>
            </w:r>
            <w:r w:rsidRPr="00BC2300">
              <w:rPr>
                <w:noProof/>
                <w:webHidden/>
              </w:rPr>
              <w:fldChar w:fldCharType="separate"/>
            </w:r>
            <w:r w:rsidR="00CA4A04">
              <w:rPr>
                <w:noProof/>
                <w:webHidden/>
              </w:rPr>
              <w:t>50</w:t>
            </w:r>
            <w:r w:rsidRPr="00BC2300">
              <w:rPr>
                <w:noProof/>
                <w:webHidden/>
              </w:rPr>
              <w:fldChar w:fldCharType="end"/>
            </w:r>
          </w:hyperlink>
        </w:p>
        <w:p w14:paraId="0E4E27CE" w14:textId="1C4D92C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4" w:history="1">
            <w:r w:rsidRPr="00BC2300">
              <w:rPr>
                <w:rStyle w:val="a6"/>
                <w:noProof/>
              </w:rPr>
              <w:t xml:space="preserve">6.3 </w:t>
            </w:r>
            <w:r w:rsidRPr="00BC2300">
              <w:rPr>
                <w:rStyle w:val="a6"/>
                <w:noProof/>
              </w:rPr>
              <w:t>状态控制快照与恢复验证</w:t>
            </w:r>
            <w:r w:rsidRPr="00BC2300">
              <w:rPr>
                <w:noProof/>
                <w:webHidden/>
              </w:rPr>
              <w:tab/>
            </w:r>
            <w:r w:rsidRPr="00BC2300">
              <w:rPr>
                <w:noProof/>
                <w:webHidden/>
              </w:rPr>
              <w:fldChar w:fldCharType="begin"/>
            </w:r>
            <w:r w:rsidRPr="00BC2300">
              <w:rPr>
                <w:noProof/>
                <w:webHidden/>
              </w:rPr>
              <w:instrText xml:space="preserve"> PAGEREF _Toc230905614 \h </w:instrText>
            </w:r>
            <w:r w:rsidRPr="00BC2300">
              <w:rPr>
                <w:noProof/>
                <w:webHidden/>
              </w:rPr>
            </w:r>
            <w:r w:rsidRPr="00BC2300">
              <w:rPr>
                <w:noProof/>
                <w:webHidden/>
              </w:rPr>
              <w:fldChar w:fldCharType="separate"/>
            </w:r>
            <w:r w:rsidR="00CA4A04">
              <w:rPr>
                <w:noProof/>
                <w:webHidden/>
              </w:rPr>
              <w:t>51</w:t>
            </w:r>
            <w:r w:rsidRPr="00BC2300">
              <w:rPr>
                <w:noProof/>
                <w:webHidden/>
              </w:rPr>
              <w:fldChar w:fldCharType="end"/>
            </w:r>
          </w:hyperlink>
        </w:p>
        <w:p w14:paraId="6759C4CD" w14:textId="1262B97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5" w:history="1">
            <w:r w:rsidRPr="00BC2300">
              <w:rPr>
                <w:rStyle w:val="a6"/>
                <w:noProof/>
              </w:rPr>
              <w:t xml:space="preserve">6.4 </w:t>
            </w:r>
            <w:r w:rsidRPr="00BC2300">
              <w:rPr>
                <w:rStyle w:val="a6"/>
                <w:noProof/>
              </w:rPr>
              <w:t>前端</w:t>
            </w:r>
            <w:r w:rsidRPr="00BC2300">
              <w:rPr>
                <w:rStyle w:val="a6"/>
                <w:noProof/>
              </w:rPr>
              <w:t>CLI</w:t>
            </w:r>
            <w:r w:rsidRPr="00BC2300">
              <w:rPr>
                <w:rStyle w:val="a6"/>
                <w:noProof/>
              </w:rPr>
              <w:t>与端到端可用性验证</w:t>
            </w:r>
            <w:r w:rsidRPr="00BC2300">
              <w:rPr>
                <w:noProof/>
                <w:webHidden/>
              </w:rPr>
              <w:tab/>
            </w:r>
            <w:r w:rsidRPr="00BC2300">
              <w:rPr>
                <w:noProof/>
                <w:webHidden/>
              </w:rPr>
              <w:fldChar w:fldCharType="begin"/>
            </w:r>
            <w:r w:rsidRPr="00BC2300">
              <w:rPr>
                <w:noProof/>
                <w:webHidden/>
              </w:rPr>
              <w:instrText xml:space="preserve"> PAGEREF _Toc230905615 \h </w:instrText>
            </w:r>
            <w:r w:rsidRPr="00BC2300">
              <w:rPr>
                <w:noProof/>
                <w:webHidden/>
              </w:rPr>
            </w:r>
            <w:r w:rsidRPr="00BC2300">
              <w:rPr>
                <w:noProof/>
                <w:webHidden/>
              </w:rPr>
              <w:fldChar w:fldCharType="separate"/>
            </w:r>
            <w:r w:rsidR="00CA4A04">
              <w:rPr>
                <w:noProof/>
                <w:webHidden/>
              </w:rPr>
              <w:t>51</w:t>
            </w:r>
            <w:r w:rsidRPr="00BC2300">
              <w:rPr>
                <w:noProof/>
                <w:webHidden/>
              </w:rPr>
              <w:fldChar w:fldCharType="end"/>
            </w:r>
          </w:hyperlink>
        </w:p>
        <w:p w14:paraId="79DFEACC" w14:textId="5FB9D082"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6" w:history="1">
            <w:r w:rsidRPr="00BC2300">
              <w:rPr>
                <w:rStyle w:val="a6"/>
                <w:noProof/>
              </w:rPr>
              <w:t xml:space="preserve">6.4.1 </w:t>
            </w:r>
            <w:r w:rsidRPr="00BC2300">
              <w:rPr>
                <w:rStyle w:val="a6"/>
                <w:noProof/>
              </w:rPr>
              <w:t>失败恢复与安全验证</w:t>
            </w:r>
            <w:r w:rsidRPr="00BC2300">
              <w:rPr>
                <w:noProof/>
                <w:webHidden/>
              </w:rPr>
              <w:tab/>
            </w:r>
            <w:r w:rsidRPr="00BC2300">
              <w:rPr>
                <w:noProof/>
                <w:webHidden/>
              </w:rPr>
              <w:fldChar w:fldCharType="begin"/>
            </w:r>
            <w:r w:rsidRPr="00BC2300">
              <w:rPr>
                <w:noProof/>
                <w:webHidden/>
              </w:rPr>
              <w:instrText xml:space="preserve"> PAGEREF _Toc230905616 \h </w:instrText>
            </w:r>
            <w:r w:rsidRPr="00BC2300">
              <w:rPr>
                <w:noProof/>
                <w:webHidden/>
              </w:rPr>
            </w:r>
            <w:r w:rsidRPr="00BC2300">
              <w:rPr>
                <w:noProof/>
                <w:webHidden/>
              </w:rPr>
              <w:fldChar w:fldCharType="separate"/>
            </w:r>
            <w:r w:rsidR="00CA4A04">
              <w:rPr>
                <w:noProof/>
                <w:webHidden/>
              </w:rPr>
              <w:t>52</w:t>
            </w:r>
            <w:r w:rsidRPr="00BC2300">
              <w:rPr>
                <w:noProof/>
                <w:webHidden/>
              </w:rPr>
              <w:fldChar w:fldCharType="end"/>
            </w:r>
          </w:hyperlink>
        </w:p>
        <w:p w14:paraId="1E3F9DC1" w14:textId="49F1CE12"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7" w:history="1">
            <w:r w:rsidRPr="00BC2300">
              <w:rPr>
                <w:rStyle w:val="a6"/>
                <w:noProof/>
              </w:rPr>
              <w:t xml:space="preserve">6.4.2 </w:t>
            </w:r>
            <w:r w:rsidRPr="00BC2300">
              <w:rPr>
                <w:rStyle w:val="a6"/>
                <w:noProof/>
              </w:rPr>
              <w:t>端到端与工具链验证</w:t>
            </w:r>
            <w:r w:rsidRPr="00BC2300">
              <w:rPr>
                <w:noProof/>
                <w:webHidden/>
              </w:rPr>
              <w:tab/>
            </w:r>
            <w:r w:rsidRPr="00BC2300">
              <w:rPr>
                <w:noProof/>
                <w:webHidden/>
              </w:rPr>
              <w:fldChar w:fldCharType="begin"/>
            </w:r>
            <w:r w:rsidRPr="00BC2300">
              <w:rPr>
                <w:noProof/>
                <w:webHidden/>
              </w:rPr>
              <w:instrText xml:space="preserve"> PAGEREF _Toc230905617 \h </w:instrText>
            </w:r>
            <w:r w:rsidRPr="00BC2300">
              <w:rPr>
                <w:noProof/>
                <w:webHidden/>
              </w:rPr>
            </w:r>
            <w:r w:rsidRPr="00BC2300">
              <w:rPr>
                <w:noProof/>
                <w:webHidden/>
              </w:rPr>
              <w:fldChar w:fldCharType="separate"/>
            </w:r>
            <w:r w:rsidR="00CA4A04">
              <w:rPr>
                <w:noProof/>
                <w:webHidden/>
              </w:rPr>
              <w:t>54</w:t>
            </w:r>
            <w:r w:rsidRPr="00BC2300">
              <w:rPr>
                <w:noProof/>
                <w:webHidden/>
              </w:rPr>
              <w:fldChar w:fldCharType="end"/>
            </w:r>
          </w:hyperlink>
        </w:p>
        <w:p w14:paraId="0993C285" w14:textId="0673DE2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8" w:history="1">
            <w:r w:rsidRPr="00BC2300">
              <w:rPr>
                <w:rStyle w:val="a6"/>
                <w:noProof/>
              </w:rPr>
              <w:t xml:space="preserve">6.5 </w:t>
            </w:r>
            <w:r w:rsidRPr="00BC2300">
              <w:rPr>
                <w:rStyle w:val="a6"/>
                <w:noProof/>
              </w:rPr>
              <w:t>消融实验设计与指标定义</w:t>
            </w:r>
            <w:r w:rsidRPr="00BC2300">
              <w:rPr>
                <w:noProof/>
                <w:webHidden/>
              </w:rPr>
              <w:tab/>
            </w:r>
            <w:r w:rsidRPr="00BC2300">
              <w:rPr>
                <w:noProof/>
                <w:webHidden/>
              </w:rPr>
              <w:fldChar w:fldCharType="begin"/>
            </w:r>
            <w:r w:rsidRPr="00BC2300">
              <w:rPr>
                <w:noProof/>
                <w:webHidden/>
              </w:rPr>
              <w:instrText xml:space="preserve"> PAGEREF _Toc230905618 \h </w:instrText>
            </w:r>
            <w:r w:rsidRPr="00BC2300">
              <w:rPr>
                <w:noProof/>
                <w:webHidden/>
              </w:rPr>
            </w:r>
            <w:r w:rsidRPr="00BC2300">
              <w:rPr>
                <w:noProof/>
                <w:webHidden/>
              </w:rPr>
              <w:fldChar w:fldCharType="separate"/>
            </w:r>
            <w:r w:rsidR="00CA4A04">
              <w:rPr>
                <w:noProof/>
                <w:webHidden/>
              </w:rPr>
              <w:t>54</w:t>
            </w:r>
            <w:r w:rsidRPr="00BC2300">
              <w:rPr>
                <w:noProof/>
                <w:webHidden/>
              </w:rPr>
              <w:fldChar w:fldCharType="end"/>
            </w:r>
          </w:hyperlink>
        </w:p>
        <w:p w14:paraId="049A0DC9" w14:textId="6FDC132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9" w:history="1">
            <w:r w:rsidRPr="00BC2300">
              <w:rPr>
                <w:rStyle w:val="a6"/>
                <w:noProof/>
              </w:rPr>
              <w:t xml:space="preserve">6.5.1 </w:t>
            </w:r>
            <w:r w:rsidRPr="00BC2300">
              <w:rPr>
                <w:rStyle w:val="a6"/>
                <w:noProof/>
              </w:rPr>
              <w:t>指标定义</w:t>
            </w:r>
            <w:r w:rsidRPr="00BC2300">
              <w:rPr>
                <w:noProof/>
                <w:webHidden/>
              </w:rPr>
              <w:tab/>
            </w:r>
            <w:r w:rsidRPr="00BC2300">
              <w:rPr>
                <w:noProof/>
                <w:webHidden/>
              </w:rPr>
              <w:fldChar w:fldCharType="begin"/>
            </w:r>
            <w:r w:rsidRPr="00BC2300">
              <w:rPr>
                <w:noProof/>
                <w:webHidden/>
              </w:rPr>
              <w:instrText xml:space="preserve"> PAGEREF _Toc230905619 \h </w:instrText>
            </w:r>
            <w:r w:rsidRPr="00BC2300">
              <w:rPr>
                <w:noProof/>
                <w:webHidden/>
              </w:rPr>
            </w:r>
            <w:r w:rsidRPr="00BC2300">
              <w:rPr>
                <w:noProof/>
                <w:webHidden/>
              </w:rPr>
              <w:fldChar w:fldCharType="separate"/>
            </w:r>
            <w:r w:rsidR="00CA4A04">
              <w:rPr>
                <w:noProof/>
                <w:webHidden/>
              </w:rPr>
              <w:t>56</w:t>
            </w:r>
            <w:r w:rsidRPr="00BC2300">
              <w:rPr>
                <w:noProof/>
                <w:webHidden/>
              </w:rPr>
              <w:fldChar w:fldCharType="end"/>
            </w:r>
          </w:hyperlink>
        </w:p>
        <w:p w14:paraId="250F849B" w14:textId="5D11446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0" w:history="1">
            <w:r w:rsidRPr="00BC2300">
              <w:rPr>
                <w:rStyle w:val="a6"/>
                <w:noProof/>
              </w:rPr>
              <w:t xml:space="preserve">6.6 </w:t>
            </w:r>
            <w:r w:rsidRPr="00BC2300">
              <w:rPr>
                <w:rStyle w:val="a6"/>
                <w:noProof/>
              </w:rPr>
              <w:t>策略对比结果与机制分析</w:t>
            </w:r>
            <w:r w:rsidRPr="00BC2300">
              <w:rPr>
                <w:noProof/>
                <w:webHidden/>
              </w:rPr>
              <w:tab/>
            </w:r>
            <w:r w:rsidRPr="00BC2300">
              <w:rPr>
                <w:noProof/>
                <w:webHidden/>
              </w:rPr>
              <w:fldChar w:fldCharType="begin"/>
            </w:r>
            <w:r w:rsidRPr="00BC2300">
              <w:rPr>
                <w:noProof/>
                <w:webHidden/>
              </w:rPr>
              <w:instrText xml:space="preserve"> PAGEREF _Toc230905620 \h </w:instrText>
            </w:r>
            <w:r w:rsidRPr="00BC2300">
              <w:rPr>
                <w:noProof/>
                <w:webHidden/>
              </w:rPr>
            </w:r>
            <w:r w:rsidRPr="00BC2300">
              <w:rPr>
                <w:noProof/>
                <w:webHidden/>
              </w:rPr>
              <w:fldChar w:fldCharType="separate"/>
            </w:r>
            <w:r w:rsidR="00CA4A04">
              <w:rPr>
                <w:noProof/>
                <w:webHidden/>
              </w:rPr>
              <w:t>57</w:t>
            </w:r>
            <w:r w:rsidRPr="00BC2300">
              <w:rPr>
                <w:noProof/>
                <w:webHidden/>
              </w:rPr>
              <w:fldChar w:fldCharType="end"/>
            </w:r>
          </w:hyperlink>
        </w:p>
        <w:p w14:paraId="5F5EE4B4" w14:textId="45F87AB8"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1" w:history="1">
            <w:r w:rsidRPr="00BC2300">
              <w:rPr>
                <w:rStyle w:val="a6"/>
                <w:noProof/>
              </w:rPr>
              <w:t xml:space="preserve">6.6.1 </w:t>
            </w:r>
            <w:r w:rsidRPr="00BC2300">
              <w:rPr>
                <w:rStyle w:val="a6"/>
                <w:noProof/>
              </w:rPr>
              <w:t>分层结果与机制增量</w:t>
            </w:r>
            <w:r w:rsidRPr="00BC2300">
              <w:rPr>
                <w:noProof/>
                <w:webHidden/>
              </w:rPr>
              <w:tab/>
            </w:r>
            <w:r w:rsidRPr="00BC2300">
              <w:rPr>
                <w:noProof/>
                <w:webHidden/>
              </w:rPr>
              <w:fldChar w:fldCharType="begin"/>
            </w:r>
            <w:r w:rsidRPr="00BC2300">
              <w:rPr>
                <w:noProof/>
                <w:webHidden/>
              </w:rPr>
              <w:instrText xml:space="preserve"> PAGEREF _Toc230905621 \h </w:instrText>
            </w:r>
            <w:r w:rsidRPr="00BC2300">
              <w:rPr>
                <w:noProof/>
                <w:webHidden/>
              </w:rPr>
            </w:r>
            <w:r w:rsidRPr="00BC2300">
              <w:rPr>
                <w:noProof/>
                <w:webHidden/>
              </w:rPr>
              <w:fldChar w:fldCharType="separate"/>
            </w:r>
            <w:r w:rsidR="00CA4A04">
              <w:rPr>
                <w:noProof/>
                <w:webHidden/>
              </w:rPr>
              <w:t>58</w:t>
            </w:r>
            <w:r w:rsidRPr="00BC2300">
              <w:rPr>
                <w:noProof/>
                <w:webHidden/>
              </w:rPr>
              <w:fldChar w:fldCharType="end"/>
            </w:r>
          </w:hyperlink>
        </w:p>
        <w:p w14:paraId="5678C8A6" w14:textId="627240F3"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2" w:history="1">
            <w:r w:rsidRPr="00BC2300">
              <w:rPr>
                <w:rStyle w:val="a6"/>
                <w:noProof/>
              </w:rPr>
              <w:t xml:space="preserve">6.6.2 </w:t>
            </w:r>
            <w:r w:rsidRPr="00BC2300">
              <w:rPr>
                <w:rStyle w:val="a6"/>
                <w:noProof/>
              </w:rPr>
              <w:t>成本与恢复行为分析</w:t>
            </w:r>
            <w:r w:rsidRPr="00BC2300">
              <w:rPr>
                <w:noProof/>
                <w:webHidden/>
              </w:rPr>
              <w:tab/>
            </w:r>
            <w:r w:rsidRPr="00BC2300">
              <w:rPr>
                <w:noProof/>
                <w:webHidden/>
              </w:rPr>
              <w:fldChar w:fldCharType="begin"/>
            </w:r>
            <w:r w:rsidRPr="00BC2300">
              <w:rPr>
                <w:noProof/>
                <w:webHidden/>
              </w:rPr>
              <w:instrText xml:space="preserve"> PAGEREF _Toc230905622 \h </w:instrText>
            </w:r>
            <w:r w:rsidRPr="00BC2300">
              <w:rPr>
                <w:noProof/>
                <w:webHidden/>
              </w:rPr>
            </w:r>
            <w:r w:rsidRPr="00BC2300">
              <w:rPr>
                <w:noProof/>
                <w:webHidden/>
              </w:rPr>
              <w:fldChar w:fldCharType="separate"/>
            </w:r>
            <w:r w:rsidR="00CA4A04">
              <w:rPr>
                <w:noProof/>
                <w:webHidden/>
              </w:rPr>
              <w:t>59</w:t>
            </w:r>
            <w:r w:rsidRPr="00BC2300">
              <w:rPr>
                <w:noProof/>
                <w:webHidden/>
              </w:rPr>
              <w:fldChar w:fldCharType="end"/>
            </w:r>
          </w:hyperlink>
        </w:p>
        <w:p w14:paraId="72B65A6C" w14:textId="339E269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3" w:history="1">
            <w:r w:rsidRPr="00BC2300">
              <w:rPr>
                <w:rStyle w:val="a6"/>
                <w:noProof/>
              </w:rPr>
              <w:t xml:space="preserve">6.6.3 </w:t>
            </w:r>
            <w:r w:rsidRPr="00BC2300">
              <w:rPr>
                <w:rStyle w:val="a6"/>
                <w:noProof/>
              </w:rPr>
              <w:t>轻量信念状态可观测性</w:t>
            </w:r>
            <w:r w:rsidRPr="00BC2300">
              <w:rPr>
                <w:noProof/>
                <w:webHidden/>
              </w:rPr>
              <w:tab/>
            </w:r>
            <w:r w:rsidRPr="00BC2300">
              <w:rPr>
                <w:noProof/>
                <w:webHidden/>
              </w:rPr>
              <w:fldChar w:fldCharType="begin"/>
            </w:r>
            <w:r w:rsidRPr="00BC2300">
              <w:rPr>
                <w:noProof/>
                <w:webHidden/>
              </w:rPr>
              <w:instrText xml:space="preserve"> PAGEREF _Toc230905623 \h </w:instrText>
            </w:r>
            <w:r w:rsidRPr="00BC2300">
              <w:rPr>
                <w:noProof/>
                <w:webHidden/>
              </w:rPr>
            </w:r>
            <w:r w:rsidRPr="00BC2300">
              <w:rPr>
                <w:noProof/>
                <w:webHidden/>
              </w:rPr>
              <w:fldChar w:fldCharType="separate"/>
            </w:r>
            <w:r w:rsidR="00CA4A04">
              <w:rPr>
                <w:noProof/>
                <w:webHidden/>
              </w:rPr>
              <w:t>60</w:t>
            </w:r>
            <w:r w:rsidRPr="00BC2300">
              <w:rPr>
                <w:noProof/>
                <w:webHidden/>
              </w:rPr>
              <w:fldChar w:fldCharType="end"/>
            </w:r>
          </w:hyperlink>
        </w:p>
        <w:p w14:paraId="58B7E46F" w14:textId="3C43EF3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4" w:history="1">
            <w:r w:rsidRPr="00BC2300">
              <w:rPr>
                <w:rStyle w:val="a6"/>
                <w:noProof/>
              </w:rPr>
              <w:t xml:space="preserve">6.7 </w:t>
            </w:r>
            <w:r w:rsidRPr="00BC2300">
              <w:rPr>
                <w:rStyle w:val="a6"/>
                <w:noProof/>
              </w:rPr>
              <w:t>典型失败案例与结论边界</w:t>
            </w:r>
            <w:r w:rsidRPr="00BC2300">
              <w:rPr>
                <w:noProof/>
                <w:webHidden/>
              </w:rPr>
              <w:tab/>
            </w:r>
            <w:r w:rsidRPr="00BC2300">
              <w:rPr>
                <w:noProof/>
                <w:webHidden/>
              </w:rPr>
              <w:fldChar w:fldCharType="begin"/>
            </w:r>
            <w:r w:rsidRPr="00BC2300">
              <w:rPr>
                <w:noProof/>
                <w:webHidden/>
              </w:rPr>
              <w:instrText xml:space="preserve"> PAGEREF _Toc230905624 \h </w:instrText>
            </w:r>
            <w:r w:rsidRPr="00BC2300">
              <w:rPr>
                <w:noProof/>
                <w:webHidden/>
              </w:rPr>
            </w:r>
            <w:r w:rsidRPr="00BC2300">
              <w:rPr>
                <w:noProof/>
                <w:webHidden/>
              </w:rPr>
              <w:fldChar w:fldCharType="separate"/>
            </w:r>
            <w:r w:rsidR="00CA4A04">
              <w:rPr>
                <w:noProof/>
                <w:webHidden/>
              </w:rPr>
              <w:t>61</w:t>
            </w:r>
            <w:r w:rsidRPr="00BC2300">
              <w:rPr>
                <w:noProof/>
                <w:webHidden/>
              </w:rPr>
              <w:fldChar w:fldCharType="end"/>
            </w:r>
          </w:hyperlink>
        </w:p>
        <w:p w14:paraId="21C35243" w14:textId="7036EF12"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5" w:history="1">
            <w:r w:rsidRPr="00BC2300">
              <w:rPr>
                <w:rStyle w:val="a6"/>
                <w:noProof/>
              </w:rPr>
              <w:t xml:space="preserve">6.8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_Toc230905625 \h </w:instrText>
            </w:r>
            <w:r w:rsidRPr="00BC2300">
              <w:rPr>
                <w:noProof/>
                <w:webHidden/>
              </w:rPr>
            </w:r>
            <w:r w:rsidRPr="00BC2300">
              <w:rPr>
                <w:noProof/>
                <w:webHidden/>
              </w:rPr>
              <w:fldChar w:fldCharType="separate"/>
            </w:r>
            <w:r w:rsidR="00CA4A04">
              <w:rPr>
                <w:noProof/>
                <w:webHidden/>
              </w:rPr>
              <w:t>62</w:t>
            </w:r>
            <w:r w:rsidRPr="00BC2300">
              <w:rPr>
                <w:noProof/>
                <w:webHidden/>
              </w:rPr>
              <w:fldChar w:fldCharType="end"/>
            </w:r>
          </w:hyperlink>
        </w:p>
        <w:p w14:paraId="5D37A94F" w14:textId="3C0EFC1A"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6" w:history="1">
            <w:r w:rsidRPr="00BC2300">
              <w:rPr>
                <w:rStyle w:val="a6"/>
                <w:b w:val="0"/>
                <w:bCs w:val="0"/>
                <w:noProof/>
              </w:rPr>
              <w:t>结</w:t>
            </w:r>
            <w:r w:rsidRPr="00BC2300">
              <w:rPr>
                <w:rStyle w:val="a6"/>
                <w:b w:val="0"/>
                <w:bCs w:val="0"/>
                <w:noProof/>
              </w:rPr>
              <w:t xml:space="preserve">  </w:t>
            </w:r>
            <w:r w:rsidRPr="00BC2300">
              <w:rPr>
                <w:rStyle w:val="a6"/>
                <w:b w:val="0"/>
                <w:bCs w:val="0"/>
                <w:noProof/>
              </w:rPr>
              <w:t>论</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_Toc230905626 \h </w:instrText>
            </w:r>
            <w:r w:rsidRPr="00BC2300">
              <w:rPr>
                <w:b w:val="0"/>
                <w:bCs w:val="0"/>
                <w:noProof/>
                <w:webHidden/>
              </w:rPr>
            </w:r>
            <w:r w:rsidRPr="00BC2300">
              <w:rPr>
                <w:b w:val="0"/>
                <w:bCs w:val="0"/>
                <w:noProof/>
                <w:webHidden/>
              </w:rPr>
              <w:fldChar w:fldCharType="separate"/>
            </w:r>
            <w:r w:rsidR="00CA4A04">
              <w:rPr>
                <w:b w:val="0"/>
                <w:bCs w:val="0"/>
                <w:noProof/>
                <w:webHidden/>
              </w:rPr>
              <w:t>63</w:t>
            </w:r>
            <w:r w:rsidRPr="00BC2300">
              <w:rPr>
                <w:b w:val="0"/>
                <w:bCs w:val="0"/>
                <w:noProof/>
                <w:webHidden/>
              </w:rPr>
              <w:fldChar w:fldCharType="end"/>
            </w:r>
          </w:hyperlink>
        </w:p>
        <w:p w14:paraId="3B6714CA" w14:textId="287C5F83"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7" w:history="1">
            <w:r w:rsidRPr="00BC2300">
              <w:rPr>
                <w:rStyle w:val="a6"/>
                <w:b w:val="0"/>
                <w:bCs w:val="0"/>
                <w:noProof/>
              </w:rPr>
              <w:t>参考文献</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_Toc230905627 \h </w:instrText>
            </w:r>
            <w:r w:rsidRPr="00BC2300">
              <w:rPr>
                <w:b w:val="0"/>
                <w:bCs w:val="0"/>
                <w:noProof/>
                <w:webHidden/>
              </w:rPr>
            </w:r>
            <w:r w:rsidRPr="00BC2300">
              <w:rPr>
                <w:b w:val="0"/>
                <w:bCs w:val="0"/>
                <w:noProof/>
                <w:webHidden/>
              </w:rPr>
              <w:fldChar w:fldCharType="separate"/>
            </w:r>
            <w:r w:rsidR="00CA4A04">
              <w:rPr>
                <w:b w:val="0"/>
                <w:bCs w:val="0"/>
                <w:noProof/>
                <w:webHidden/>
              </w:rPr>
              <w:t>65</w:t>
            </w:r>
            <w:r w:rsidRPr="00BC2300">
              <w:rPr>
                <w:b w:val="0"/>
                <w:bCs w:val="0"/>
                <w:noProof/>
                <w:webHidden/>
              </w:rPr>
              <w:fldChar w:fldCharType="end"/>
            </w:r>
          </w:hyperlink>
        </w:p>
        <w:p w14:paraId="7C956218" w14:textId="429CCEA9"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8" w:history="1">
            <w:r w:rsidRPr="00BC2300">
              <w:rPr>
                <w:rStyle w:val="a6"/>
                <w:b w:val="0"/>
                <w:bCs w:val="0"/>
                <w:noProof/>
              </w:rPr>
              <w:t>附录</w:t>
            </w:r>
            <w:r w:rsidRPr="00BC2300">
              <w:rPr>
                <w:rStyle w:val="a6"/>
                <w:b w:val="0"/>
                <w:bCs w:val="0"/>
                <w:noProof/>
              </w:rPr>
              <w:t>A</w:t>
            </w:r>
            <w:r w:rsidRPr="00BC2300">
              <w:rPr>
                <w:rStyle w:val="a6"/>
                <w:b w:val="0"/>
                <w:bCs w:val="0"/>
                <w:noProof/>
              </w:rPr>
              <w:t>系统验证与测试明细</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_Toc230905628 \h </w:instrText>
            </w:r>
            <w:r w:rsidRPr="00BC2300">
              <w:rPr>
                <w:b w:val="0"/>
                <w:bCs w:val="0"/>
                <w:noProof/>
                <w:webHidden/>
              </w:rPr>
            </w:r>
            <w:r w:rsidRPr="00BC2300">
              <w:rPr>
                <w:b w:val="0"/>
                <w:bCs w:val="0"/>
                <w:noProof/>
                <w:webHidden/>
              </w:rPr>
              <w:fldChar w:fldCharType="separate"/>
            </w:r>
            <w:r w:rsidR="00CA4A04">
              <w:rPr>
                <w:b w:val="0"/>
                <w:bCs w:val="0"/>
                <w:noProof/>
                <w:webHidden/>
              </w:rPr>
              <w:t>67</w:t>
            </w:r>
            <w:r w:rsidRPr="00BC2300">
              <w:rPr>
                <w:b w:val="0"/>
                <w:bCs w:val="0"/>
                <w:noProof/>
                <w:webHidden/>
              </w:rPr>
              <w:fldChar w:fldCharType="end"/>
            </w:r>
          </w:hyperlink>
        </w:p>
        <w:p w14:paraId="09E13553" w14:textId="685CA95E"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9" w:history="1">
            <w:r w:rsidRPr="00BC2300">
              <w:rPr>
                <w:rStyle w:val="a6"/>
                <w:b w:val="0"/>
                <w:bCs w:val="0"/>
                <w:noProof/>
              </w:rPr>
              <w:t>哈尔滨工业大学本科毕业论文（设计）</w:t>
            </w:r>
            <w:r w:rsidRPr="00BC2300">
              <w:rPr>
                <w:rStyle w:val="a6"/>
                <w:b w:val="0"/>
                <w:bCs w:val="0"/>
                <w:noProof/>
              </w:rPr>
              <w:t xml:space="preserve"> </w:t>
            </w:r>
            <w:r w:rsidRPr="00BC2300">
              <w:rPr>
                <w:rStyle w:val="a6"/>
                <w:b w:val="0"/>
                <w:bCs w:val="0"/>
                <w:noProof/>
              </w:rPr>
              <w:t>原创性声明和使用权限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_Toc230905629 \h </w:instrText>
            </w:r>
            <w:r w:rsidRPr="00BC2300">
              <w:rPr>
                <w:b w:val="0"/>
                <w:bCs w:val="0"/>
                <w:noProof/>
                <w:webHidden/>
              </w:rPr>
            </w:r>
            <w:r w:rsidRPr="00BC2300">
              <w:rPr>
                <w:b w:val="0"/>
                <w:bCs w:val="0"/>
                <w:noProof/>
                <w:webHidden/>
              </w:rPr>
              <w:fldChar w:fldCharType="separate"/>
            </w:r>
            <w:r w:rsidR="00CA4A04">
              <w:rPr>
                <w:b w:val="0"/>
                <w:bCs w:val="0"/>
                <w:noProof/>
                <w:webHidden/>
              </w:rPr>
              <w:t>72</w:t>
            </w:r>
            <w:r w:rsidRPr="00BC2300">
              <w:rPr>
                <w:b w:val="0"/>
                <w:bCs w:val="0"/>
                <w:noProof/>
                <w:webHidden/>
              </w:rPr>
              <w:fldChar w:fldCharType="end"/>
            </w:r>
          </w:hyperlink>
        </w:p>
        <w:p w14:paraId="1FC75558" w14:textId="68AFA964"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30" w:history="1">
            <w:r w:rsidRPr="00BC2300">
              <w:rPr>
                <w:rStyle w:val="a6"/>
                <w:b w:val="0"/>
                <w:bCs w:val="0"/>
                <w:noProof/>
              </w:rPr>
              <w:t>致</w:t>
            </w:r>
            <w:r w:rsidRPr="00BC2300">
              <w:rPr>
                <w:rStyle w:val="a6"/>
                <w:b w:val="0"/>
                <w:bCs w:val="0"/>
                <w:noProof/>
              </w:rPr>
              <w:t xml:space="preserve">  </w:t>
            </w:r>
            <w:r w:rsidRPr="00BC2300">
              <w:rPr>
                <w:rStyle w:val="a6"/>
                <w:b w:val="0"/>
                <w:bCs w:val="0"/>
                <w:noProof/>
              </w:rPr>
              <w:t>谢</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_Toc230905630 \h </w:instrText>
            </w:r>
            <w:r w:rsidRPr="00BC2300">
              <w:rPr>
                <w:b w:val="0"/>
                <w:bCs w:val="0"/>
                <w:noProof/>
                <w:webHidden/>
              </w:rPr>
            </w:r>
            <w:r w:rsidRPr="00BC2300">
              <w:rPr>
                <w:b w:val="0"/>
                <w:bCs w:val="0"/>
                <w:noProof/>
                <w:webHidden/>
              </w:rPr>
              <w:fldChar w:fldCharType="separate"/>
            </w:r>
            <w:r w:rsidR="00CA4A04">
              <w:rPr>
                <w:b w:val="0"/>
                <w:bCs w:val="0"/>
                <w:noProof/>
                <w:webHidden/>
              </w:rPr>
              <w:t>73</w:t>
            </w:r>
            <w:r w:rsidRPr="00BC2300">
              <w:rPr>
                <w:b w:val="0"/>
                <w:bCs w:val="0"/>
                <w:noProof/>
                <w:webHidden/>
              </w:rPr>
              <w:fldChar w:fldCharType="end"/>
            </w:r>
          </w:hyperlink>
        </w:p>
        <w:p w14:paraId="041E536D" w14:textId="3D21E08B" w:rsidR="00E4595A" w:rsidRPr="00454525" w:rsidRDefault="00E4595A" w:rsidP="00F27668">
          <w:pPr>
            <w:snapToGrid w:val="0"/>
            <w:sectPr w:rsidR="00E4595A" w:rsidRPr="00454525"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sidRPr="00BC2300">
            <w:rPr>
              <w:noProof/>
            </w:rPr>
            <w:fldChar w:fldCharType="end"/>
          </w:r>
        </w:p>
      </w:sdtContent>
    </w:sdt>
    <w:p w14:paraId="1A733120" w14:textId="7FA6C6B1" w:rsidR="00A555B8" w:rsidRPr="0053290D" w:rsidRDefault="00000000" w:rsidP="004C34CF">
      <w:pPr>
        <w:pStyle w:val="1"/>
      </w:pPr>
      <w:bookmarkStart w:id="5" w:name="_Toc230318017"/>
      <w:bookmarkStart w:id="6" w:name="_Toc230905545"/>
      <w:r w:rsidRPr="0053290D">
        <w:lastRenderedPageBreak/>
        <w:t>绪</w:t>
      </w:r>
      <w:r w:rsidRPr="0053290D">
        <w:t xml:space="preserve">  </w:t>
      </w:r>
      <w:r w:rsidRPr="0053290D">
        <w:t>论</w:t>
      </w:r>
      <w:bookmarkEnd w:id="5"/>
      <w:bookmarkEnd w:id="6"/>
    </w:p>
    <w:p w14:paraId="503058C3" w14:textId="77777777" w:rsidR="00A555B8" w:rsidRDefault="00000000" w:rsidP="004C34CF">
      <w:pPr>
        <w:pStyle w:val="2"/>
        <w:spacing w:before="195" w:after="195"/>
        <w:rPr>
          <w:szCs w:val="24"/>
        </w:rPr>
      </w:pPr>
      <w:bookmarkStart w:id="7" w:name="_Toc230318018"/>
      <w:bookmarkStart w:id="8" w:name="_Toc230905546"/>
      <w:r>
        <w:t>课题背景及研究的目的和意义</w:t>
      </w:r>
      <w:bookmarkEnd w:id="7"/>
      <w:bookmarkEnd w:id="8"/>
    </w:p>
    <w:p w14:paraId="69CA1D42" w14:textId="77777777" w:rsidR="00D10CEA" w:rsidRPr="00040B8D" w:rsidRDefault="00F13FA7" w:rsidP="004C34CF">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09D166D0" w14:textId="77777777" w:rsidR="006B5A38" w:rsidRDefault="00E61F17" w:rsidP="004C34CF">
      <w:pPr>
        <w:pStyle w:val="ab"/>
        <w:ind w:firstLine="504"/>
      </w:pPr>
      <w:r>
        <w:t>蛋白质计算设计主要面向结构、稳定性或功能要求生成候选序列。早期方法依赖结构模板、能量函数和构象采样，</w:t>
      </w:r>
      <w:r>
        <w:t>Rosetta</w:t>
      </w:r>
      <w:r>
        <w:t>等平台可以看作代表性工程形态</w:t>
      </w:r>
      <w:r>
        <w:fldChar w:fldCharType="begin"/>
      </w:r>
      <w:r>
        <w:instrText xml:space="preserve"> ADDIN ZOTERO_ITEM CSL_CITATION {"citationID":"nBd8kxIu","properties":{"unsorted":false,"formattedCitation":"\\super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。近年来，</w:t>
      </w:r>
      <w:r>
        <w:t>AlphaFold</w:t>
      </w:r>
      <w:r>
        <w:t>、</w:t>
      </w:r>
      <w:r>
        <w:t>AlphaFold 3</w:t>
      </w:r>
      <w:r>
        <w:t>、</w:t>
      </w:r>
      <w:r>
        <w:t>ProteinMPNN</w:t>
      </w:r>
      <w:r>
        <w:t>、</w:t>
      </w:r>
      <w:r>
        <w:t>ProtGPT2</w:t>
      </w:r>
      <w:r>
        <w:t>、</w:t>
      </w:r>
      <w:r>
        <w:t>ESMFold</w:t>
      </w:r>
      <w:r>
        <w:t>和</w:t>
      </w:r>
      <w:r>
        <w:t>RFdiffusion</w:t>
      </w:r>
      <w:r>
        <w:t>等方法分别促进了结构预测、逆向折叠、序列生成和结构生成发展</w:t>
      </w:r>
      <w:r>
        <w:fldChar w:fldCharType="begin"/>
      </w:r>
      <w:r>
        <w:instrText xml:space="preserve"> ADDIN ZOTERO_ITEM CSL_CITATION {"citationID":"zvvY9LYG","properties":{"unsorted":false,"formattedCitation":"\\super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，使多工具协同逐步成为蛋白质设计流程的常见组织形式。</w:t>
      </w:r>
    </w:p>
    <w:p w14:paraId="4161FA60" w14:textId="77777777" w:rsidR="004C4660" w:rsidRDefault="00E16E50" w:rsidP="004C34CF">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66CF1348" w14:textId="77777777" w:rsidR="00A555B8" w:rsidRDefault="002251DE" w:rsidP="004C34CF">
      <w:pPr>
        <w:pStyle w:val="ab"/>
        <w:ind w:firstLine="504"/>
      </w:pPr>
      <w:r>
        <w:t>大语言模型</w:t>
      </w:r>
      <w:r>
        <w:t>Agent</w:t>
      </w:r>
      <w:r>
        <w:t>（</w:t>
      </w:r>
      <w:r>
        <w:t>Large Language Model Agent</w:t>
      </w:r>
      <w:r>
        <w:t>，</w:t>
      </w:r>
      <w:r>
        <w:t>LLM Agent</w:t>
      </w:r>
      <w:r>
        <w:t>）为自然语言任务解析和工具调用提供了一种可用入口。</w:t>
      </w:r>
      <w:r>
        <w:t>ReAct</w:t>
      </w:r>
      <w:r>
        <w:t>将推理与行动交替组织</w:t>
      </w:r>
      <w:r>
        <w:fldChar w:fldCharType="begin"/>
      </w:r>
      <w:r>
        <w:instrText xml:space="preserve"> ADDIN ZOTERO_ITEM CSL_CITATION {"citationID":"0INZgBoq","properties":{"unsorted":false,"formattedCitation":"\\super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说明语言模型可以学习调用外部工具</w:t>
      </w:r>
      <w:r>
        <w:fldChar w:fldCharType="begin"/>
      </w:r>
      <w:r>
        <w:instrText xml:space="preserve"> ADDIN ZOTERO_ITEM CSL_CITATION {"citationID":"aRWPBRxa","properties":{"unsorted":false,"formattedCitation":"\\super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。但在本文场景中，蛋白质设计具有高成本、强约束和长链路特征，还需要显式工具约束、状态控制、人工确认和恢复机制共同约束</w:t>
      </w:r>
      <w:r>
        <w:t>Agent</w:t>
      </w:r>
      <w:r>
        <w:t>行为。</w:t>
      </w:r>
    </w:p>
    <w:p w14:paraId="3123AC44" w14:textId="77777777" w:rsidR="00F4568C" w:rsidRDefault="00F4568C" w:rsidP="004C34CF">
      <w:pPr>
        <w:pStyle w:val="ab"/>
        <w:ind w:firstLine="504"/>
      </w:pPr>
      <w:r>
        <w:t>本文面向</w:t>
      </w:r>
      <w:r>
        <w:t>“</w:t>
      </w:r>
      <w:r>
        <w:t>基于大模型驱动的</w:t>
      </w:r>
      <w:r>
        <w:t>Agent</w:t>
      </w:r>
      <w:r>
        <w:t>协作新一代蛋白质设计系统开发</w:t>
      </w:r>
      <w:r>
        <w:t>”</w:t>
      </w:r>
      <w:r>
        <w:t>，目标是在已有蛋白质设计工具和</w:t>
      </w:r>
      <w:r>
        <w:t>LLM Agent</w:t>
      </w:r>
      <w:r>
        <w:t>能力之上，构建可执行、可追踪、可恢复的</w:t>
      </w:r>
      <w:r>
        <w:t>de novo</w:t>
      </w:r>
      <w:r>
        <w:t>蛋白质设计工作流系统。其价值在于统一组织分散工具，降低工具选择和结果追踪负担；用工具知识图谱、</w:t>
      </w:r>
      <w:r>
        <w:t>FSM</w:t>
      </w:r>
      <w:r>
        <w:t>、</w:t>
      </w:r>
      <w:r>
        <w:t>HITL</w:t>
      </w:r>
      <w:r>
        <w:t>和事件日志提升可控性；并以</w:t>
      </w:r>
      <w:r>
        <w:t>CEBRA-WP</w:t>
      </w:r>
      <w:r>
        <w:t>描述高代价、部分可观测工作流中的受控规划过程。</w:t>
      </w:r>
    </w:p>
    <w:p w14:paraId="409470E3" w14:textId="77777777" w:rsidR="00A555B8" w:rsidRDefault="000907D1" w:rsidP="004C34CF">
      <w:pPr>
        <w:pStyle w:val="2"/>
        <w:spacing w:before="195" w:after="195"/>
      </w:pPr>
      <w:bookmarkStart w:id="9" w:name="_Toc230318019"/>
      <w:bookmarkStart w:id="10" w:name="_Toc230905547"/>
      <w:r>
        <w:lastRenderedPageBreak/>
        <w:t>蛋白质设计技术发展概述</w:t>
      </w:r>
      <w:bookmarkEnd w:id="9"/>
      <w:bookmarkEnd w:id="10"/>
    </w:p>
    <w:p w14:paraId="19BB998C" w14:textId="77777777" w:rsidR="00A555B8" w:rsidRDefault="00F7526B" w:rsidP="004C34CF">
      <w:pPr>
        <w:pStyle w:val="3"/>
        <w:spacing w:before="195" w:after="195"/>
      </w:pPr>
      <w:bookmarkStart w:id="11" w:name="_Toc230318020"/>
      <w:bookmarkStart w:id="12" w:name="_Toc230905548"/>
      <w:r w:rsidRPr="00F7526B">
        <w:t>蛋白质计算设计的发展</w:t>
      </w:r>
      <w:bookmarkEnd w:id="11"/>
      <w:bookmarkEnd w:id="12"/>
    </w:p>
    <w:p w14:paraId="4CFE449C" w14:textId="77777777" w:rsidR="00A555B8" w:rsidRDefault="00255469" w:rsidP="004C34CF">
      <w:pPr>
        <w:pStyle w:val="ab"/>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519AE9B7" w14:textId="77777777" w:rsidR="00A555B8" w:rsidRDefault="000A101C" w:rsidP="004C34CF">
      <w:pPr>
        <w:pStyle w:val="ab"/>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3F04F18A" w14:textId="77777777" w:rsidR="005B7DB3" w:rsidRDefault="005B7DB3" w:rsidP="004C34CF">
      <w:pPr>
        <w:pStyle w:val="ab"/>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3BB30FBA" w14:textId="77777777" w:rsidR="00A555B8" w:rsidRDefault="00080765" w:rsidP="004C34CF">
      <w:pPr>
        <w:pStyle w:val="3"/>
        <w:spacing w:before="195" w:after="195"/>
        <w:rPr>
          <w:szCs w:val="24"/>
          <w:lang w:val="en-US"/>
        </w:rPr>
      </w:pPr>
      <w:bookmarkStart w:id="13" w:name="_Toc230318021"/>
      <w:bookmarkStart w:id="14" w:name="_Toc230905549"/>
      <w:r w:rsidRPr="00080765">
        <w:t>深度学习驱动的蛋白质设计工具</w:t>
      </w:r>
      <w:bookmarkEnd w:id="13"/>
      <w:bookmarkEnd w:id="14"/>
    </w:p>
    <w:p w14:paraId="5F6F2F2E" w14:textId="77777777" w:rsidR="00A555B8" w:rsidRDefault="00A572F7" w:rsidP="004C34CF">
      <w:pPr>
        <w:pStyle w:val="ab"/>
        <w:ind w:firstLine="504"/>
      </w:pPr>
      <w:r>
        <w:t>就工具能力而言，蛋白质设计模型目前大致分布在结构预测、逆向折叠、序列生成和结构生成几类任务上。结构预测方面，</w:t>
      </w:r>
      <w:r>
        <w:t>AlphaFold</w:t>
      </w:r>
      <w:r>
        <w:t>、</w:t>
      </w:r>
      <w:r>
        <w:t>AlphaFold 3</w:t>
      </w:r>
      <w:r>
        <w:t>、</w:t>
      </w:r>
      <w:r>
        <w:t>ESMFold</w:t>
      </w:r>
      <w:r>
        <w:t>和</w:t>
      </w:r>
      <w:r>
        <w:t>OpenFold</w:t>
      </w:r>
      <w:r>
        <w:t>是常见代表。</w:t>
      </w:r>
      <w:r>
        <w:t>AlphaFold</w:t>
      </w:r>
      <w:r>
        <w:t>提高了结构预测结果的可靠性，使预测结构可以作为候选序列评估的重要证据</w:t>
      </w:r>
      <w:r>
        <w:fldChar w:fldCharType="begin"/>
      </w:r>
      <w:r>
        <w:instrText xml:space="preserve"> ADDIN ZOTERO_ITEM CSL_CITATION {"citationID":"aMtmCLL9","properties":{"unsorted":false,"formattedCitation":"\\super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w:t>
      </w:r>
      <w:r>
        <w:t>AlphaFold 3</w:t>
      </w:r>
      <w:r>
        <w:t>将预测对象扩展到更复杂的生物分子相互作用场景</w:t>
      </w:r>
      <w:r>
        <w:fldChar w:fldCharType="begin"/>
      </w:r>
      <w:r>
        <w:instrText xml:space="preserve"> ADDIN ZOTERO_ITEM CSL_CITATION {"citationID":"UXnZMiJ8","properties":{"unsorted":false,"formattedCitation":"\\super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借助蛋白质语言模型进行结构预测，在速度和部署便利性上具有优势</w:t>
      </w:r>
      <w:r>
        <w:fldChar w:fldCharType="begin"/>
      </w:r>
      <w:r>
        <w:instrText xml:space="preserve"> ADDIN ZOTERO_ITEM CSL_CITATION {"citationID":"oFTEInQL","properties":{"unsorted":false,"formattedCitation":"\\super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r>
        <w:t>OpenFold</w:t>
      </w:r>
      <w:r>
        <w:t>则提供了</w:t>
      </w:r>
      <w:r>
        <w:t>AlphaFold2</w:t>
      </w:r>
      <w:r>
        <w:t>的开源实现和工程化再训练基础，便于系统集成和本地部署</w:t>
      </w:r>
      <w:r>
        <w:fldChar w:fldCharType="begin"/>
      </w:r>
      <w:r>
        <w:instrText xml:space="preserve"> ADDIN ZOTERO_ITEM CSL_CITATION {"citationID":"M4ZGW8bp","properties":{"unsorted":false,"formattedCitation":"\\super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fldChar w:fldCharType="separate"/>
      </w:r>
      <w:r>
        <w:rPr>
          <w:rFonts w:eastAsiaTheme="minorEastAsia"/>
          <w:kern w:val="0"/>
          <w:vertAlign w:val="superscript"/>
        </w:rPr>
        <w:t>[10]</w:t>
      </w:r>
      <w:r>
        <w:fldChar w:fldCharType="end"/>
      </w:r>
      <w:r>
        <w:t>。</w:t>
      </w:r>
    </w:p>
    <w:p w14:paraId="4771E508" w14:textId="77777777" w:rsidR="00A555B8" w:rsidRDefault="000E3207" w:rsidP="004C34CF">
      <w:pPr>
        <w:pStyle w:val="ab"/>
        <w:ind w:firstLine="504"/>
        <w:rPr>
          <w:rFonts w:ascii="宋体" w:hAnsi="宋体" w:cs="宋体"/>
          <w:color w:val="FF0000"/>
        </w:rPr>
      </w:pPr>
      <w:r>
        <w:t>逆向折叠主要解决</w:t>
      </w:r>
      <w:r>
        <w:t>“</w:t>
      </w:r>
      <w:r>
        <w:t>给定骨架，设计相容序列</w:t>
      </w:r>
      <w:r>
        <w:t>”</w:t>
      </w:r>
      <w:r>
        <w:t>的问题。</w:t>
      </w:r>
      <w:r>
        <w:t>ProteinMPNN</w:t>
      </w:r>
      <w:r>
        <w:t>是结构条件序列设计的代表</w:t>
      </w:r>
      <w:r>
        <w:fldChar w:fldCharType="begin"/>
      </w:r>
      <w:r>
        <w:instrText xml:space="preserve"> ADDIN ZOTERO_ITEM CSL_CITATION {"citationID":"lFfzuiVn","properties":{"unsorted":false,"formattedCitation":"\\super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说明蛋白质序列可作为符号序列进行生成建模</w:t>
      </w:r>
      <w:r>
        <w:fldChar w:fldCharType="begin"/>
      </w:r>
      <w:r>
        <w:instrText xml:space="preserve"> ADDIN ZOTERO_ITEM CSL_CITATION {"citationID":"dBn2Z9Yp","properties":{"unsorted":false,"formattedCitation":"\\super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w:t>
      </w:r>
      <w:r>
        <w:t>RFdiffusion</w:t>
      </w:r>
      <w:r>
        <w:t>则从扩散生成角度支持</w:t>
      </w:r>
      <w:r>
        <w:t>de novo</w:t>
      </w:r>
      <w:r>
        <w:t>结构与功能设计</w:t>
      </w:r>
      <w:r>
        <w:fldChar w:fldCharType="begin"/>
      </w:r>
      <w:r>
        <w:instrText xml:space="preserve"> ADDIN ZOTERO_ITEM CSL_CITATION {"citationID":"Ho1S0GSk","properties":{"unsorted":false,"formattedCitation":"\\super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776C3E44" w14:textId="77777777" w:rsidR="00A555B8" w:rsidRPr="00F67068" w:rsidRDefault="009A3FBE" w:rsidP="004C34CF">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w:t>
      </w:r>
      <w:r w:rsidRPr="009A3FBE">
        <w:lastRenderedPageBreak/>
        <w:t>等级和适用任务。只有完成这种结构化表示，</w:t>
      </w:r>
      <w:r w:rsidRPr="009A3FBE">
        <w:t>Agent</w:t>
      </w:r>
      <w:r w:rsidRPr="009A3FBE">
        <w:t>才能据此生成候选计划，执行器才能按统一契约调用工具，安全组件也才能在高风险步骤前进行拦截或转入人工确认。</w:t>
      </w:r>
    </w:p>
    <w:p w14:paraId="0E9DB928" w14:textId="77777777" w:rsidR="00A555B8" w:rsidRDefault="00E03650" w:rsidP="004C34CF">
      <w:pPr>
        <w:pStyle w:val="3"/>
        <w:spacing w:before="195" w:after="195"/>
        <w:rPr>
          <w:lang w:val="en-US"/>
        </w:rPr>
      </w:pPr>
      <w:bookmarkStart w:id="15" w:name="_Toc230318022"/>
      <w:bookmarkStart w:id="16" w:name="_Toc230905550"/>
      <w:r>
        <w:t>工作流自动化需求</w:t>
      </w:r>
      <w:bookmarkEnd w:id="15"/>
      <w:bookmarkEnd w:id="16"/>
    </w:p>
    <w:p w14:paraId="53D4F026" w14:textId="77777777" w:rsidR="009B691A" w:rsidRDefault="009B691A" w:rsidP="004C34CF">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B0DB99F" w14:textId="77777777" w:rsidR="00BF23E6" w:rsidRDefault="00260F9C" w:rsidP="004C34CF">
      <w:pPr>
        <w:pStyle w:val="ab"/>
        <w:ind w:firstLine="504"/>
      </w:pPr>
      <w:r>
        <w:t>传统科学工作流系统更强调任务编排、可复现执行和数据追踪，</w:t>
      </w:r>
      <w:r>
        <w:t>Nextflow</w:t>
      </w:r>
      <w:r>
        <w:t>等工作体现了工作流管理在科学计算中的价值</w:t>
      </w:r>
      <w:r>
        <w:fldChar w:fldCharType="begin"/>
      </w:r>
      <w:r>
        <w:instrText xml:space="preserve"> ADDIN ZOTERO_ITEM CSL_CITATION {"citationID":"jipWMwuu","properties":{"unsorted":false,"formattedCitation":"\\super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4896DE1B" w14:textId="77777777" w:rsidR="00DA2B8E" w:rsidRDefault="0014285B" w:rsidP="004C34CF">
      <w:pPr>
        <w:pStyle w:val="ab"/>
        <w:ind w:firstLine="504"/>
      </w:pPr>
      <w:r>
        <w:t>基于这些特性，本文把蛋白质设计工作流自动化理解为</w:t>
      </w:r>
      <w:r>
        <w:t>“</w:t>
      </w:r>
      <w:r>
        <w:t>受约束的智能工作流规划与执行</w:t>
      </w:r>
      <w:r>
        <w:t>”</w:t>
      </w:r>
      <w:r>
        <w:t>问题。系统既利用</w:t>
      </w:r>
      <w:r>
        <w:t>LLM Agent</w:t>
      </w:r>
      <w:r>
        <w:t>的自然语言理解和候选生成能力，也通过工具知识图谱、有限状态机和人在环机制约束</w:t>
      </w:r>
      <w:r>
        <w:t>Agent</w:t>
      </w:r>
      <w:r>
        <w:t>行为。除自动执行外，事件日志、快照和恢复历史也需要被保存下来，使执行过程可以追踪、复核和用于实验分析。这一需求是后续系统设计和算法设计的基本出发点。</w:t>
      </w:r>
    </w:p>
    <w:p w14:paraId="5ED38760" w14:textId="77777777" w:rsidR="008D3885" w:rsidRDefault="006873C3" w:rsidP="004C34CF">
      <w:pPr>
        <w:pStyle w:val="2"/>
        <w:spacing w:before="195" w:after="195"/>
      </w:pPr>
      <w:bookmarkStart w:id="17" w:name="_Toc230318023"/>
      <w:bookmarkStart w:id="18" w:name="_Toc230905551"/>
      <w:r>
        <w:t>决策理论与</w:t>
      </w:r>
      <w:r>
        <w:t>Agent</w:t>
      </w:r>
      <w:r>
        <w:t>协作</w:t>
      </w:r>
      <w:bookmarkEnd w:id="17"/>
      <w:bookmarkEnd w:id="18"/>
    </w:p>
    <w:p w14:paraId="73FD5858" w14:textId="77777777" w:rsidR="004D6DD3" w:rsidRDefault="005F661B" w:rsidP="004C34CF">
      <w:pPr>
        <w:pStyle w:val="3"/>
        <w:spacing w:before="195" w:after="195"/>
        <w:rPr>
          <w:lang w:val="en-US"/>
        </w:rPr>
      </w:pPr>
      <w:bookmarkStart w:id="19" w:name="_Toc230318024"/>
      <w:bookmarkStart w:id="20" w:name="_Toc230905552"/>
      <w:r w:rsidRPr="005F661B">
        <w:t>马尔可夫决策过程的发展</w:t>
      </w:r>
      <w:bookmarkEnd w:id="19"/>
      <w:bookmarkEnd w:id="20"/>
    </w:p>
    <w:p w14:paraId="59332C71" w14:textId="77777777" w:rsidR="002516C0" w:rsidRDefault="002516C0" w:rsidP="004C34CF">
      <w:pPr>
        <w:pStyle w:val="ab"/>
        <w:ind w:firstLine="504"/>
      </w:pPr>
      <w:r>
        <w:t>马尔可夫决策过程（</w:t>
      </w:r>
      <w:r>
        <w:t>Markov Decision Process</w:t>
      </w:r>
      <w:r>
        <w:t>，</w:t>
      </w:r>
      <w:r>
        <w:t>MDP</w:t>
      </w:r>
      <w:r>
        <w:t>）为序贯决策问题提供了基本框架。它通常把决策过程表示为状态、动作、状态转移和奖励函数，并用策略描述不同状态下的动作选择。</w:t>
      </w:r>
      <w:r>
        <w:t>Bellman</w:t>
      </w:r>
      <w:r>
        <w:t>关于马尔可夫决策过程的工作为后续研究奠定了动态规划和序贯决策优化重要基础</w:t>
      </w:r>
      <w:r>
        <w:fldChar w:fldCharType="begin"/>
      </w:r>
      <w:r>
        <w:instrText xml:space="preserve"> ADDIN ZOTERO_ITEM CSL_CITATION {"citationID":"BnVByZ1U","properties":{"unsorted":false,"formattedCitation":"\\super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fldChar w:fldCharType="separate"/>
      </w:r>
      <w:r>
        <w:rPr>
          <w:rFonts w:eastAsiaTheme="minorEastAsia"/>
          <w:kern w:val="0"/>
          <w:vertAlign w:val="superscript"/>
        </w:rPr>
        <w:t>[12]</w:t>
      </w:r>
      <w:r>
        <w:fldChar w:fldCharType="end"/>
      </w:r>
      <w:r>
        <w:t>，</w:t>
      </w:r>
      <w:r>
        <w:t>Puterman</w:t>
      </w:r>
      <w:r>
        <w:t>则较为系统地整理了离散随机动态规划和</w:t>
      </w:r>
      <w:r>
        <w:t>MDP</w:t>
      </w:r>
      <w:r>
        <w:t>理论</w:t>
      </w:r>
      <w:r>
        <w:fldChar w:fldCharType="begin"/>
      </w:r>
      <w:r>
        <w:instrText xml:space="preserve"> ADDIN ZOTERO_ITEM CSL_CITATION {"citationID":"3laW2Iir","properties":{"unsorted":false,"formattedCitation":"\\super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fldChar w:fldCharType="separate"/>
      </w:r>
      <w:r>
        <w:rPr>
          <w:rFonts w:eastAsiaTheme="minorEastAsia"/>
          <w:kern w:val="0"/>
          <w:vertAlign w:val="superscript"/>
        </w:rPr>
        <w:t>[13]</w:t>
      </w:r>
      <w:r>
        <w:fldChar w:fldCharType="end"/>
      </w:r>
      <w:r>
        <w:t>。在完全可观测环境中，</w:t>
      </w:r>
      <w:r>
        <w:t>MDP</w:t>
      </w:r>
      <w:r>
        <w:t>可以描述系统如何依据当前状态选择动作，并通过长期收益优化得到较优策略。</w:t>
      </w:r>
    </w:p>
    <w:p w14:paraId="1B3CCA4A" w14:textId="77777777" w:rsidR="00910D00" w:rsidRDefault="00910D00" w:rsidP="004C34CF">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w:t>
      </w:r>
      <w:r w:rsidRPr="00910D00">
        <w:lastRenderedPageBreak/>
        <w:t>量不足时，可以局部修补、重新生成候选，也可以终止当前路径；预算消耗较高且证据不足时，也需要判断是否继续进入结构预测等高代价步骤。因此，</w:t>
      </w:r>
      <w:r w:rsidRPr="00910D00">
        <w:t>MDP</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06292731" w14:textId="77777777" w:rsidR="008833F5" w:rsidRDefault="008833F5" w:rsidP="004C34CF">
      <w:pPr>
        <w:pStyle w:val="ab"/>
        <w:ind w:firstLine="504"/>
      </w:pPr>
      <w:r>
        <w:t>但在本文场景中，蛋白质设计工作流并不适宜直接写成标准</w:t>
      </w:r>
      <w:r>
        <w:t>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73D14004" w14:textId="77777777" w:rsidR="007E6514" w:rsidRDefault="007E6514" w:rsidP="004C34CF">
      <w:pPr>
        <w:pStyle w:val="3"/>
        <w:spacing w:before="195" w:after="195"/>
        <w:rPr>
          <w:lang w:val="en-US"/>
        </w:rPr>
      </w:pPr>
      <w:bookmarkStart w:id="21" w:name="_Toc230905553"/>
      <w:r>
        <w:t>部分可观测决策过程</w:t>
      </w:r>
      <w:bookmarkEnd w:id="21"/>
    </w:p>
    <w:p w14:paraId="3D91C2A7" w14:textId="77777777" w:rsidR="007E6514" w:rsidRDefault="00D74F35" w:rsidP="004C34CF">
      <w:pPr>
        <w:pStyle w:val="ab"/>
        <w:ind w:firstLine="504"/>
      </w:pPr>
      <w:r>
        <w:t>部分可观测马尔可夫决策过程（</w:t>
      </w:r>
      <w:r>
        <w:t>Partially Observable Markov Decision Process</w:t>
      </w:r>
      <w:r>
        <w:t>，</w:t>
      </w:r>
      <w:r>
        <w:t>POMDP</w:t>
      </w:r>
      <w:r>
        <w:t>）将状态不可完全观测的情况纳入决策模型。与</w:t>
      </w:r>
      <w:r>
        <w:t>MDP</w:t>
      </w:r>
      <w:r>
        <w:t>假设状态可直接获得不同，</w:t>
      </w:r>
      <w:r>
        <w:t>POMDP</w:t>
      </w:r>
      <w:r>
        <w:t>认为系统只能获得与真实状态相关的观测，因此需要维护</w:t>
      </w:r>
      <w:r>
        <w:t>belief-state/</w:t>
      </w:r>
      <w:r>
        <w:t>信念状态，用以表示系统对隐含状态的估计。</w:t>
      </w:r>
      <w:r>
        <w:t>Kaelbling</w:t>
      </w:r>
      <w:r>
        <w:t>等系统阐述了部分可观测随机领域中的规划与行动问题</w:t>
      </w:r>
      <w:r>
        <w:fldChar w:fldCharType="begin"/>
      </w:r>
      <w:r>
        <w:instrText xml:space="preserve"> ADDIN ZOTERO_ITEM CSL_CITATION {"citationID":"TwubksQP","properties":{"unsorted":false,"formattedCitation":"\\super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，为本文将运行时观测、历史和恢复需求组织为轻量状态摘要提供了理论参照。</w:t>
      </w:r>
    </w:p>
    <w:p w14:paraId="1BE55B69" w14:textId="77777777" w:rsidR="000818BE" w:rsidRDefault="00A91765" w:rsidP="004C34CF">
      <w:pPr>
        <w:pStyle w:val="ab"/>
        <w:ind w:firstLine="504"/>
      </w:pPr>
      <w:r w:rsidRPr="00A91765">
        <w:t>POMDP</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48F07D59" w14:textId="77777777" w:rsidR="00004AE4" w:rsidRDefault="001C5246" w:rsidP="004C34CF">
      <w:pPr>
        <w:pStyle w:val="ab"/>
        <w:ind w:firstLine="504"/>
      </w:pPr>
      <w:r w:rsidRPr="001C5246">
        <w:t>本文并不求解完整</w:t>
      </w:r>
      <w:r w:rsidRPr="001C5246">
        <w:t>POMDP</w:t>
      </w:r>
      <w:r w:rsidRPr="001C5246">
        <w:t>。完整</w:t>
      </w:r>
      <w:r w:rsidRPr="001C5246">
        <w:t>POMDP</w:t>
      </w:r>
      <w:r w:rsidRPr="001C5246">
        <w:t>需要明确状态空间、动作空间、转移概率、观测概率和奖励函数，而蛋白质设计工作流中的工具组合、失败原因、目标偏好和成本约束难以完全形式化。为适应工程实现，本文采用</w:t>
      </w:r>
      <w:r w:rsidRPr="001C5246">
        <w:t>Lite belief-state/</w:t>
      </w:r>
      <w:r w:rsidRPr="001C5246">
        <w:t>轻量信念状态近似表示运行时状态，将</w:t>
      </w:r>
      <w:r w:rsidRPr="001C5246">
        <w:t>evidence sufficiency</w:t>
      </w:r>
      <w:r w:rsidRPr="001C5246">
        <w:t>、</w:t>
      </w:r>
      <w:r w:rsidRPr="001C5246">
        <w:t>risk level</w:t>
      </w:r>
      <w:r w:rsidRPr="001C5246">
        <w:t>、</w:t>
      </w:r>
      <w:r w:rsidRPr="001C5246">
        <w:t>budget pressure</w:t>
      </w:r>
      <w:r w:rsidRPr="001C5246">
        <w:t>和</w:t>
      </w:r>
      <w:r w:rsidRPr="001C5246">
        <w:t>recovery need</w:t>
      </w:r>
      <w:r w:rsidRPr="001C5246">
        <w:t>等特征组织为可记录、可解释的状态摘要。这样既保留了</w:t>
      </w:r>
      <w:r w:rsidRPr="001C5246">
        <w:t>POMDP</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D058DA2" w14:textId="77777777" w:rsidR="00656D66" w:rsidRDefault="00DE4CB5" w:rsidP="004C34CF">
      <w:pPr>
        <w:pStyle w:val="3"/>
        <w:spacing w:before="195" w:after="195"/>
        <w:rPr>
          <w:lang w:val="en-US"/>
        </w:rPr>
      </w:pPr>
      <w:bookmarkStart w:id="22" w:name="_Toc230318026"/>
      <w:bookmarkStart w:id="23" w:name="_Toc230905554"/>
      <w:r>
        <w:t>大语言模型</w:t>
      </w:r>
      <w:r>
        <w:t>Agent</w:t>
      </w:r>
      <w:r>
        <w:t>协作</w:t>
      </w:r>
      <w:bookmarkEnd w:id="22"/>
      <w:bookmarkEnd w:id="23"/>
    </w:p>
    <w:p w14:paraId="69175292" w14:textId="77777777" w:rsidR="005302FA" w:rsidRDefault="005302FA" w:rsidP="004C34CF">
      <w:pPr>
        <w:pStyle w:val="ab"/>
        <w:ind w:firstLine="504"/>
      </w:pPr>
      <w:r>
        <w:t>大语言模型</w:t>
      </w:r>
      <w:r>
        <w:t>Agent</w:t>
      </w:r>
      <w:r>
        <w:t>是近年来人工智能应用中的重要方向。与只输出文本的语言模型相比，</w:t>
      </w:r>
      <w:r>
        <w:t>Agent</w:t>
      </w:r>
      <w:r>
        <w:t>更强调在环境中执行任务、调用工具、接收反馈并调整</w:t>
      </w:r>
      <w:r>
        <w:lastRenderedPageBreak/>
        <w:t>后续行动。</w:t>
      </w:r>
      <w:r>
        <w:t>ReAct</w:t>
      </w:r>
      <w:r>
        <w:t>将推理和行动结合，使模型能够在中间观察的反馈下逐步处理复杂任务</w:t>
      </w:r>
      <w:r>
        <w:fldChar w:fldCharType="begin"/>
      </w:r>
      <w:r>
        <w:instrText xml:space="preserve"> ADDIN ZOTERO_ITEM CSL_CITATION {"citationID":"6a1k2XLp","properties":{"unsorted":false,"formattedCitation":"\\super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从工具调用角度说明，语言模型可以学习在适当位置调用外部工具，以补足计算、检索和外部交互能力</w:t>
      </w:r>
      <w:r>
        <w:fldChar w:fldCharType="begin"/>
      </w:r>
      <w:r>
        <w:instrText xml:space="preserve"> ADDIN ZOTERO_ITEM CSL_CITATION {"citationID":"Z79Ovrnw","properties":{"unsorted":false,"formattedCitation":"\\super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。这些方法可以为</w:t>
      </w:r>
      <w:r>
        <w:t>LLM Agent</w:t>
      </w:r>
      <w:r>
        <w:t>参与蛋白质设计工作流提供直接参照。</w:t>
      </w:r>
    </w:p>
    <w:p w14:paraId="3EC79942" w14:textId="77777777" w:rsidR="00810B32" w:rsidRDefault="00810B32" w:rsidP="004C34CF">
      <w:pPr>
        <w:pStyle w:val="ab"/>
        <w:ind w:firstLine="504"/>
      </w:pPr>
      <w:r w:rsidRPr="00810B32">
        <w:t>科研工作流中的</w:t>
      </w:r>
      <w:r w:rsidRPr="00810B32">
        <w:t>Agent</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PlannerAgent</w:t>
      </w:r>
      <w:r w:rsidRPr="00810B32">
        <w:t>、</w:t>
      </w:r>
      <w:r w:rsidRPr="00810B32">
        <w:t>ExecutorAgent</w:t>
      </w:r>
      <w:r w:rsidRPr="00810B32">
        <w:t>、</w:t>
      </w:r>
      <w:r w:rsidRPr="00810B32">
        <w:t>SafetyAgent</w:t>
      </w:r>
      <w:r w:rsidRPr="00810B32">
        <w:t>和</w:t>
      </w:r>
      <w:r w:rsidRPr="00810B32">
        <w:t>SummarizerAgent</w:t>
      </w:r>
      <w:r w:rsidRPr="00810B32">
        <w:t>等角色：</w:t>
      </w:r>
      <w:r w:rsidRPr="00810B32">
        <w:t>PlannerAgent</w:t>
      </w:r>
      <w:r w:rsidRPr="00810B32">
        <w:t>处理目标理解和候选工作流生成，</w:t>
      </w:r>
      <w:r w:rsidRPr="00810B32">
        <w:t>ExecutorAgent</w:t>
      </w:r>
      <w:r w:rsidRPr="00810B32">
        <w:t>按工具契约执行步骤，</w:t>
      </w:r>
      <w:r w:rsidRPr="00810B32">
        <w:t>SafetyAgent</w:t>
      </w:r>
      <w:r w:rsidRPr="00810B32">
        <w:t>识别风险并触发人工确认，</w:t>
      </w:r>
      <w:r w:rsidRPr="00810B32">
        <w:t>SummarizerAgent</w:t>
      </w:r>
      <w:r w:rsidRPr="00810B32">
        <w:t>汇总结果和报告。这样的角色分离可以避免单一</w:t>
      </w:r>
      <w:r w:rsidRPr="00810B32">
        <w:t>Agent</w:t>
      </w:r>
      <w:r w:rsidRPr="00810B32">
        <w:t>同时承担规划、执行、安全审查和总结任务而造成职责混杂。</w:t>
      </w:r>
    </w:p>
    <w:p w14:paraId="0A4F5A3D" w14:textId="77777777" w:rsidR="00893D0A" w:rsidRPr="00893D0A" w:rsidRDefault="00893D0A" w:rsidP="004C34CF">
      <w:pPr>
        <w:pStyle w:val="ab"/>
        <w:ind w:firstLine="504"/>
      </w:pPr>
      <w:r w:rsidRPr="00893D0A">
        <w:t>在本文框架下，</w:t>
      </w:r>
      <w:r w:rsidRPr="00893D0A">
        <w:t>MDP/POMDP</w:t>
      </w:r>
      <w:r w:rsidRPr="00893D0A">
        <w:t>理论与</w:t>
      </w:r>
      <w:r w:rsidRPr="00893D0A">
        <w:t>LLM Agent</w:t>
      </w:r>
      <w:r w:rsidRPr="00893D0A">
        <w:t>机制并不是两条彼此割裂的线索。</w:t>
      </w:r>
      <w:r w:rsidRPr="00893D0A">
        <w:t>MDP/POMDP</w:t>
      </w:r>
      <w:r w:rsidRPr="00893D0A">
        <w:t>主要用于理解工作流中的动态决策和部分可观测性，</w:t>
      </w:r>
      <w:r w:rsidRPr="00893D0A">
        <w:t>LLM Agent</w:t>
      </w:r>
      <w:r w:rsidRPr="00893D0A">
        <w:t>则承担起自然语言目标解析、候选计划生成和结果解释。</w:t>
      </w:r>
      <w:r w:rsidRPr="00893D0A">
        <w:t>CEBRA-WP</w:t>
      </w:r>
      <w:r w:rsidRPr="00893D0A">
        <w:t>正是在两者之间建立起工程连接：它不把大模型输出直接当成最终执行计划，而是通过约束过滤、证据评分、轻量信念状态更新和恢复动作选择，把</w:t>
      </w:r>
      <w:r w:rsidRPr="00893D0A">
        <w:t>Agent</w:t>
      </w:r>
      <w:r w:rsidRPr="00893D0A">
        <w:t>生成的候选工作流转化为可执行、可审计、可恢复的系统行为。</w:t>
      </w:r>
    </w:p>
    <w:p w14:paraId="214580CC" w14:textId="77777777" w:rsidR="00A555B8" w:rsidRDefault="00000000" w:rsidP="004C34CF">
      <w:pPr>
        <w:pStyle w:val="2"/>
        <w:spacing w:before="195" w:after="195"/>
      </w:pPr>
      <w:bookmarkStart w:id="24" w:name="_Toc230318027"/>
      <w:bookmarkStart w:id="25" w:name="_Toc230905555"/>
      <w:r>
        <w:rPr>
          <w:rFonts w:hint="eastAsia"/>
        </w:rPr>
        <w:t>本文的主要研究内容</w:t>
      </w:r>
      <w:bookmarkEnd w:id="24"/>
      <w:bookmarkEnd w:id="25"/>
    </w:p>
    <w:p w14:paraId="026AD327" w14:textId="77777777" w:rsidR="008100F3" w:rsidRDefault="008100F3" w:rsidP="004C34CF">
      <w:pPr>
        <w:pStyle w:val="ab"/>
        <w:ind w:firstLine="504"/>
      </w:pPr>
      <w:r>
        <w:t>本文研究对象不是新的蛋白质生成模型，而是面向蛋白质设计任务的多</w:t>
      </w:r>
      <w:r>
        <w:t>Agent</w:t>
      </w:r>
      <w:r>
        <w:t>协作系统、工作流规划算法和工程实现。系统将已有工具作为可调用能力，结合自然语言目标、结构化约束、</w:t>
      </w:r>
      <w:r>
        <w:t>ProteinToolKG</w:t>
      </w:r>
      <w:r>
        <w:t>、</w:t>
      </w:r>
      <w:r>
        <w:t>FSM</w:t>
      </w:r>
      <w:r>
        <w:t>、</w:t>
      </w:r>
      <w:r>
        <w:t>HITL</w:t>
      </w:r>
      <w:r>
        <w:t>和运行时恢复机制，完成任务接入、候选生成、执行、证据记录和报告输出。</w:t>
      </w:r>
    </w:p>
    <w:p w14:paraId="573325C1" w14:textId="77777777" w:rsidR="005C60A3" w:rsidRDefault="005C60A3" w:rsidP="004C34CF">
      <w:pPr>
        <w:pStyle w:val="ab"/>
        <w:ind w:firstLine="504"/>
      </w:pPr>
      <w:r w:rsidRPr="005C60A3">
        <w:t>本文主要研究内容可以概括如下。</w:t>
      </w:r>
    </w:p>
    <w:p w14:paraId="603C4BDC" w14:textId="77777777" w:rsidR="00CB589E" w:rsidRPr="00D76F62" w:rsidRDefault="00CB589E" w:rsidP="004C34CF">
      <w:pPr>
        <w:pStyle w:val="ab"/>
        <w:numPr>
          <w:ilvl w:val="0"/>
          <w:numId w:val="3"/>
        </w:numPr>
        <w:ind w:firstLineChars="0"/>
      </w:pPr>
      <w:r>
        <w:t>构建统一任务和工具表示。本文将用户目标、约束、工具能力、输入输出字段、成本与安全等级纳入结构化契约，并用</w:t>
      </w:r>
      <w:r>
        <w:t>ProteinToolKG</w:t>
      </w:r>
      <w:r>
        <w:t>描述工具之间的组合关系，从而为候选生成、合法性检查、工具调用和恢复提供重要基础。</w:t>
      </w:r>
    </w:p>
    <w:p w14:paraId="0437133D" w14:textId="77777777" w:rsidR="00BD6EAC" w:rsidRPr="00D76F62" w:rsidRDefault="00BD6EAC" w:rsidP="004C34CF">
      <w:pPr>
        <w:pStyle w:val="ab"/>
        <w:numPr>
          <w:ilvl w:val="0"/>
          <w:numId w:val="3"/>
        </w:numPr>
        <w:ind w:firstLineChars="0"/>
      </w:pPr>
      <w:r>
        <w:t>设计多</w:t>
      </w:r>
      <w:r>
        <w:t>Agent</w:t>
      </w:r>
      <w:r>
        <w:t>协作架构。系统按输入交互、智能规划、工作流执行、安全汇总和资源管理组织功能，分离</w:t>
      </w:r>
      <w:r>
        <w:t>PlannerAgent</w:t>
      </w:r>
      <w:r>
        <w:t>、</w:t>
      </w:r>
      <w:r>
        <w:t>ExecutorAgent</w:t>
      </w:r>
      <w:r>
        <w:t>、</w:t>
      </w:r>
      <w:r>
        <w:t>SafetyAgent</w:t>
      </w:r>
      <w:r>
        <w:t>和</w:t>
      </w:r>
      <w:r>
        <w:t>SummarizerAgent</w:t>
      </w:r>
      <w:r>
        <w:t>职责；同时用</w:t>
      </w:r>
      <w:r>
        <w:t>FSM</w:t>
      </w:r>
      <w:r>
        <w:t>、</w:t>
      </w:r>
      <w:r>
        <w:t>PendingAction/Decision</w:t>
      </w:r>
      <w:r>
        <w:t>、事件日志和任务快照约束任务生命周期。</w:t>
      </w:r>
    </w:p>
    <w:p w14:paraId="4FE9B63E" w14:textId="77777777" w:rsidR="00BD6EAC" w:rsidRPr="00D76F62" w:rsidRDefault="00BD6EAC" w:rsidP="004C34CF">
      <w:pPr>
        <w:pStyle w:val="ab"/>
        <w:numPr>
          <w:ilvl w:val="0"/>
          <w:numId w:val="3"/>
        </w:numPr>
        <w:ind w:firstLineChars="0"/>
      </w:pPr>
      <w:r w:rsidRPr="00D76F62">
        <w:lastRenderedPageBreak/>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Lite belief-state/</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FSM</w:t>
      </w:r>
      <w:r w:rsidRPr="00D76F62">
        <w:t>和</w:t>
      </w:r>
      <w:r w:rsidRPr="00D76F62">
        <w:t>HITL</w:t>
      </w:r>
      <w:r w:rsidRPr="00D76F62">
        <w:t>约束的终止型重规划候选。</w:t>
      </w:r>
    </w:p>
    <w:p w14:paraId="5401535F" w14:textId="77777777" w:rsidR="00C53D50" w:rsidRPr="00D76F62" w:rsidRDefault="00BC73AC" w:rsidP="004C34CF">
      <w:pPr>
        <w:pStyle w:val="ab"/>
        <w:numPr>
          <w:ilvl w:val="0"/>
          <w:numId w:val="3"/>
        </w:numPr>
        <w:ind w:firstLineChars="0"/>
      </w:pPr>
      <w:r w:rsidRPr="00D76F62">
        <w:t>实现系统原型并开展测试与实验验证。后端采用</w:t>
      </w:r>
      <w:r w:rsidRPr="00D76F62">
        <w:t>Python</w:t>
      </w:r>
      <w:r w:rsidRPr="00D76F62">
        <w:t>、</w:t>
      </w:r>
      <w:r w:rsidRPr="00D76F62">
        <w:t>FastAPI</w:t>
      </w:r>
      <w:r w:rsidRPr="00D76F62">
        <w:t>和</w:t>
      </w:r>
      <w:r w:rsidRPr="00D76F62">
        <w:t>Pydantic</w:t>
      </w:r>
      <w:r w:rsidRPr="00D76F62">
        <w:t>实现任务接入、计划生成、工作流执行、</w:t>
      </w:r>
      <w:r w:rsidRPr="00D76F62">
        <w:t>HITL</w:t>
      </w:r>
      <w:r w:rsidRPr="00D76F62">
        <w:t>接口、事件查询和报告读取；前端采用</w:t>
      </w:r>
      <w:r w:rsidRPr="00D76F62">
        <w:t>React</w:t>
      </w:r>
      <w:r w:rsidRPr="00D76F62">
        <w:t>、</w:t>
      </w:r>
      <w:r w:rsidRPr="00D76F62">
        <w:t>TypeScript</w:t>
      </w:r>
      <w:r w:rsidRPr="00D76F62">
        <w:t>和</w:t>
      </w:r>
      <w:r w:rsidRPr="00D76F62">
        <w:t>Vite</w:t>
      </w:r>
      <w:r w:rsidRPr="00D76F62">
        <w:t>构建轻量</w:t>
      </w:r>
      <w:r w:rsidRPr="00D76F62">
        <w:t>Web</w:t>
      </w:r>
      <w:r w:rsidRPr="00D76F62">
        <w:t>工作台；工具层通过统一适配器封装</w:t>
      </w:r>
      <w:r w:rsidRPr="00D76F62">
        <w:t>ProtGPT2</w:t>
      </w:r>
      <w:r w:rsidRPr="00D76F62">
        <w:t>、</w:t>
      </w:r>
      <w:r w:rsidRPr="00D76F62">
        <w:t>ProteinMPNN</w:t>
      </w:r>
      <w:r w:rsidRPr="00D76F62">
        <w:t>、</w:t>
      </w:r>
      <w:r w:rsidRPr="00D76F62">
        <w:t>ESMFold/OpenFold</w:t>
      </w:r>
      <w:r w:rsidRPr="00D76F62">
        <w:t>、</w:t>
      </w:r>
      <w:r w:rsidRPr="00D76F62">
        <w:t>Biopython QC</w:t>
      </w:r>
      <w:r w:rsidRPr="00D76F62">
        <w:t>、</w:t>
      </w:r>
      <w:r w:rsidRPr="00D76F62">
        <w:t>DSSP</w:t>
      </w:r>
      <w:r w:rsidRPr="00D76F62">
        <w:t>和目标评分等能力。本文通过</w:t>
      </w:r>
      <w:r w:rsidRPr="00D76F62">
        <w:t>API</w:t>
      </w:r>
      <w:r w:rsidRPr="00D76F62">
        <w:t>合约、数据契约、</w:t>
      </w:r>
      <w:r w:rsidRPr="00D76F62">
        <w:t>FSM</w:t>
      </w:r>
      <w:r w:rsidRPr="00D76F62">
        <w:t>迁移、</w:t>
      </w:r>
      <w:r w:rsidRPr="00D76F62">
        <w:t>HITL</w:t>
      </w:r>
      <w:r w:rsidRPr="00D76F62">
        <w:t>决策边界、快照恢复、前端与</w:t>
      </w:r>
      <w:r w:rsidRPr="00D76F62">
        <w:t>CLI</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和</w:t>
      </w:r>
      <w:r w:rsidR="00F223BB" w:rsidRPr="00F223BB">
        <w:t>lite_belief_state</w:t>
      </w:r>
      <w:r w:rsidRPr="00D76F62">
        <w:t>四组策略对照实验分析</w:t>
      </w:r>
      <w:r w:rsidRPr="00D76F62">
        <w:t>CEBRA-WP</w:t>
      </w:r>
      <w:r w:rsidRPr="00D76F62">
        <w:t>的机制作用。</w:t>
      </w:r>
    </w:p>
    <w:p w14:paraId="51E83E19" w14:textId="77777777" w:rsidR="00334524" w:rsidRDefault="00FA6B03" w:rsidP="004C34CF">
      <w:pPr>
        <w:pStyle w:val="ab"/>
        <w:ind w:firstLine="504"/>
      </w:pPr>
      <w:r>
        <w:t>后文依次介绍相关技术与理论基础、蛋白质设计工作流需求、</w:t>
      </w:r>
      <w:r>
        <w:t>Agent</w:t>
      </w:r>
      <w:r>
        <w:t>协作架构、工作流原型实现、系统验证与结果分析，以及总结与展望。</w:t>
      </w:r>
    </w:p>
    <w:p w14:paraId="55A33613" w14:textId="77777777" w:rsidR="00334524" w:rsidRDefault="00334524" w:rsidP="004C34CF">
      <w:pPr>
        <w:widowControl/>
        <w:suppressAutoHyphens w:val="0"/>
        <w:snapToGrid w:val="0"/>
        <w:jc w:val="left"/>
        <w:rPr>
          <w:szCs w:val="20"/>
        </w:rPr>
      </w:pPr>
    </w:p>
    <w:p w14:paraId="715E4D71" w14:textId="5E968FB7" w:rsidR="00A555B8" w:rsidRPr="00334524" w:rsidRDefault="00334524" w:rsidP="004C34CF">
      <w:pPr>
        <w:pStyle w:val="1"/>
        <w:rPr>
          <w:szCs w:val="20"/>
        </w:rPr>
      </w:pPr>
      <w:bookmarkStart w:id="26" w:name="_Toc230318028"/>
      <w:bookmarkStart w:id="27" w:name="_Toc230905556"/>
      <w:r w:rsidRPr="00334524">
        <w:lastRenderedPageBreak/>
        <w:t>相关技术与理论基础</w:t>
      </w:r>
      <w:bookmarkEnd w:id="26"/>
      <w:bookmarkEnd w:id="27"/>
    </w:p>
    <w:p w14:paraId="49CDE063" w14:textId="77777777" w:rsidR="00A555B8" w:rsidRDefault="005052E8" w:rsidP="004C34CF">
      <w:pPr>
        <w:pStyle w:val="2"/>
        <w:spacing w:before="195" w:after="195"/>
        <w:rPr>
          <w:lang w:val="en-US"/>
        </w:rPr>
      </w:pPr>
      <w:bookmarkStart w:id="28" w:name="_Toc230318029"/>
      <w:bookmarkStart w:id="29" w:name="_Toc230905557"/>
      <w:bookmarkStart w:id="30" w:name="_Hlk229401830"/>
      <w:r w:rsidRPr="005052E8">
        <w:t>蛋白质计算设计基础</w:t>
      </w:r>
      <w:bookmarkEnd w:id="28"/>
      <w:bookmarkEnd w:id="29"/>
    </w:p>
    <w:bookmarkEnd w:id="30"/>
    <w:p w14:paraId="7A2604DC" w14:textId="77777777" w:rsidR="0071548D" w:rsidRDefault="0080018E" w:rsidP="004C34CF">
      <w:pPr>
        <w:pStyle w:val="ab"/>
        <w:ind w:firstLine="504"/>
      </w:pPr>
      <w:r>
        <w:t>蛋白质由氨基酸序列折叠形成结构，并进一步影响结合、催化、稳定性等功能。蛋白质设计是在给定结构、功能或属性约束下寻找合适序列；</w:t>
      </w:r>
      <w:r>
        <w:t>de novo</w:t>
      </w:r>
      <w:r>
        <w:t>设计则强调从目标条件生成新的候选序列或结构。对本文而言，该过程还必须可拆分、可组合、可恢复。</w:t>
      </w:r>
    </w:p>
    <w:p w14:paraId="1F957664" w14:textId="77777777" w:rsidR="00697DA8" w:rsidRPr="007B7B53" w:rsidRDefault="00697DA8" w:rsidP="004C34CF">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43EBA794" w14:textId="77777777" w:rsidR="00C7163E" w:rsidRDefault="007F14D2" w:rsidP="004C34CF">
      <w:pPr>
        <w:pStyle w:val="ab"/>
        <w:ind w:firstLine="504"/>
      </w:pPr>
      <w:r>
        <w:rPr>
          <w:rFonts w:hint="eastAsia"/>
        </w:rPr>
        <w:t>本文采取六阶段能力分层理解</w:t>
      </w:r>
      <w:r>
        <w:t>de novo</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4288BD05" w14:textId="77777777" w:rsidR="007F14D2" w:rsidRDefault="007F14D2" w:rsidP="004C34CF">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12C84402" w14:textId="77777777" w:rsidR="009A2E04" w:rsidRDefault="009A2E04" w:rsidP="004C34CF">
      <w:pPr>
        <w:pStyle w:val="2"/>
        <w:spacing w:before="195" w:after="195"/>
        <w:rPr>
          <w:lang w:val="en-US"/>
        </w:rPr>
      </w:pPr>
      <w:bookmarkStart w:id="31" w:name="_Toc230318030"/>
      <w:bookmarkStart w:id="32" w:name="_Toc230905558"/>
      <w:r w:rsidRPr="005052E8">
        <w:t>蛋白质设计</w:t>
      </w:r>
      <w:r>
        <w:rPr>
          <w:rFonts w:hint="eastAsia"/>
          <w:lang w:val="en-US"/>
        </w:rPr>
        <w:t>与分析工具</w:t>
      </w:r>
      <w:bookmarkEnd w:id="31"/>
      <w:bookmarkEnd w:id="32"/>
    </w:p>
    <w:p w14:paraId="27E5B661" w14:textId="77777777" w:rsidR="009A2E04" w:rsidRDefault="009A2E04" w:rsidP="004C34CF">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32925CD0" w14:textId="77777777" w:rsidR="00AC2036" w:rsidRDefault="002F4F91" w:rsidP="004C34CF">
      <w:pPr>
        <w:pStyle w:val="ab"/>
        <w:ind w:firstLine="504"/>
      </w:pPr>
      <w:r>
        <w:t>AlphaFold2</w:t>
      </w:r>
      <w:r>
        <w:t>在很大程度上提升了蛋白质结构预测的精确程度，目前已经在结构预测研究领域被视作一项非常关键的基准参考</w:t>
      </w:r>
      <w:r>
        <w:fldChar w:fldCharType="begin"/>
      </w:r>
      <w:r>
        <w:instrText xml:space="preserve"> ADDIN ZOTERO_ITEM CSL_CITATION {"citationID":"lAn98eq8","properties":{"unsorted":false,"formattedCitation":"\\super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。随后的</w:t>
      </w:r>
      <w:r>
        <w:t>AlphaFold3</w:t>
      </w:r>
      <w:r>
        <w:t>则把研究范围进一步扩展到针对复杂生物分子之间相互作用的结构预测工作当中</w:t>
      </w:r>
      <w:r>
        <w:fldChar w:fldCharType="begin"/>
      </w:r>
      <w:r>
        <w:instrText xml:space="preserve"> ADDIN ZOTERO_ITEM CSL_CITATION {"citationID":"X3q3JIsn","properties":{"unsorted":false,"formattedCitation":"\\super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则利用蛋白质语言模型表征进行快速结构预测，在速度和部署便利性方面具有一定优势</w:t>
      </w:r>
      <w:r>
        <w:fldChar w:fldCharType="begin"/>
      </w:r>
      <w:r>
        <w:instrText xml:space="preserve"> ADDIN ZOTERO_ITEM CSL_CITATION {"citationID":"TY5OHiGF","properties":{"unsorted":false,"formattedCitation":"\\super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p>
    <w:p w14:paraId="33FF6C88" w14:textId="77777777" w:rsidR="001B3A7E" w:rsidRDefault="00A04886" w:rsidP="004C34CF">
      <w:pPr>
        <w:pStyle w:val="ab"/>
        <w:ind w:firstLine="504"/>
      </w:pPr>
      <w:r>
        <w:t>在涉及序列设计与生成的环节里，</w:t>
      </w:r>
      <w:r>
        <w:t>ProteinMPNN</w:t>
      </w:r>
      <w:r>
        <w:t>能够根据已有的蛋白质骨</w:t>
      </w:r>
      <w:r>
        <w:lastRenderedPageBreak/>
        <w:t>架结构去反向推导出相应的氨基酸序列，这种方式适合带有结构条件约束的逆向折叠任务</w:t>
      </w:r>
      <w:r>
        <w:fldChar w:fldCharType="begin"/>
      </w:r>
      <w:r>
        <w:instrText xml:space="preserve"> ADDIN ZOTERO_ITEM CSL_CITATION {"citationID":"X965RATJ","properties":{"unsorted":false,"formattedCitation":"\\super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则是选用蛋白质语言模型的形式来生成类天然的序列，这种方法可以被用来进行候选序列的初步探索工作</w:t>
      </w:r>
      <w:r>
        <w:fldChar w:fldCharType="begin"/>
      </w:r>
      <w:r>
        <w:instrText xml:space="preserve"> ADDIN ZOTERO_ITEM CSL_CITATION {"citationID":"Reb9vlW0","properties":{"unsorted":false,"formattedCitation":"\\super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。另外，</w:t>
      </w:r>
      <w:r>
        <w:t>RFdiffusion</w:t>
      </w:r>
      <w:r>
        <w:t>借助扩散生成这一视角有力地推动了</w:t>
      </w:r>
      <w:r>
        <w:t>de novo</w:t>
      </w:r>
      <w:r>
        <w:t>结构与功能方面的设计工作，从而为生成式蛋白质设计这一领域打下了厚实的技术背景基础</w:t>
      </w:r>
      <w:r>
        <w:fldChar w:fldCharType="begin"/>
      </w:r>
      <w:r>
        <w:instrText xml:space="preserve"> ADDIN ZOTERO_ITEM CSL_CITATION {"citationID":"HIiTJdCi","properties":{"unsorted":false,"formattedCitation":"\\super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68F3767E" w14:textId="77777777" w:rsidR="001B3A7E" w:rsidRDefault="001B3A7E" w:rsidP="004C34CF">
      <w:pPr>
        <w:pStyle w:val="ab"/>
        <w:ind w:firstLine="504"/>
      </w:pPr>
      <w:r>
        <w:t>传统平台和重要基础库同样不能忽略。</w:t>
      </w:r>
      <w:r>
        <w:t>Rosetta3</w:t>
      </w:r>
      <w:r>
        <w:t>长期用于支持基于物理能量函数的蛋白质建模与设计，是传统蛋白质设计平台的代表</w:t>
      </w:r>
      <w:r>
        <w:fldChar w:fldCharType="begin"/>
      </w:r>
      <w:r>
        <w:instrText xml:space="preserve"> ADDIN ZOTERO_ITEM CSL_CITATION {"citationID":"deuMf6nI","properties":{"unsorted":false,"formattedCitation":"\\super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w:t>
      </w:r>
      <w:r>
        <w:t>Biopython</w:t>
      </w:r>
      <w:r>
        <w:t>则为序列解析、结构文件处理和重要基础生物信息操作提供了较稳定的接口</w:t>
      </w:r>
      <w:r>
        <w:fldChar w:fldCharType="begin"/>
      </w:r>
      <w:r>
        <w:instrText xml:space="preserve"> ADDIN ZOTERO_ITEM CSL_CITATION {"citationID":"BU8wUOyU","properties":{"unsorted":false,"formattedCitation":"\\super [15]\\nosupersub{}","plainCitation":"[15]","noteIndex":0},"citationItems":[{"id":188,"uris":["http://zotero.org/users/19801511/items/HN2TGAEL"],"itemData":{"id":188,"type":"article-journal","abstract":"Abstract\n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[15]</w:t>
      </w:r>
      <w:r>
        <w:fldChar w:fldCharType="end"/>
      </w:r>
      <w:r>
        <w:t>。</w:t>
      </w:r>
    </w:p>
    <w:p w14:paraId="5F15BEDA" w14:textId="77777777" w:rsidR="001B3A7E" w:rsidRDefault="001B3A7E" w:rsidP="004C34CF">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ToolAdapter</w:t>
      </w:r>
      <w:r>
        <w:rPr>
          <w:rFonts w:hint="eastAsia"/>
        </w:rPr>
        <w:t>和</w:t>
      </w:r>
      <w:r>
        <w:rPr>
          <w:rFonts w:hint="eastAsia"/>
        </w:rPr>
        <w:t>ProteinToolKG</w:t>
      </w:r>
      <w:r>
        <w:rPr>
          <w:rFonts w:hint="eastAsia"/>
        </w:rPr>
        <w:t>把这些能力组织为可组合工具链，并在运行时根据证据、成本和风险选择后续动作。</w:t>
      </w:r>
    </w:p>
    <w:p w14:paraId="60478D6E" w14:textId="77777777" w:rsidR="00571588" w:rsidRDefault="00571588" w:rsidP="004C34CF">
      <w:pPr>
        <w:pStyle w:val="2"/>
        <w:spacing w:before="195" w:after="195"/>
        <w:rPr>
          <w:lang w:val="en-US"/>
        </w:rPr>
      </w:pPr>
      <w:bookmarkStart w:id="33" w:name="_Toc230318031"/>
      <w:bookmarkStart w:id="34" w:name="_Toc230905559"/>
      <w:r>
        <w:rPr>
          <w:rFonts w:hint="eastAsia"/>
          <w:lang w:val="en-US"/>
        </w:rPr>
        <w:t>科学工作流与可复现执行</w:t>
      </w:r>
      <w:bookmarkEnd w:id="33"/>
      <w:bookmarkEnd w:id="34"/>
    </w:p>
    <w:p w14:paraId="3409A5CE" w14:textId="77777777" w:rsidR="00571588" w:rsidRDefault="00465CEE" w:rsidP="004C34CF">
      <w:pPr>
        <w:pStyle w:val="ab"/>
        <w:ind w:firstLine="504"/>
      </w:pPr>
      <w:r>
        <w:t>科学工作流管理系统（</w:t>
      </w:r>
      <w:r>
        <w:t>SWMS</w:t>
      </w:r>
      <w:r>
        <w:t>）主要用于组织计算流程、管理依赖和记录执行过程。</w:t>
      </w:r>
      <w:r>
        <w:t>Pegasus</w:t>
      </w:r>
      <w:r>
        <w:t>强调抽象工作流到分布式资源的映射</w:t>
      </w:r>
      <w:r>
        <w:fldChar w:fldCharType="begin"/>
      </w:r>
      <w:r>
        <w:instrText xml:space="preserve"> ADDIN ZOTERO_ITEM CSL_CITATION {"citationID":"Fy6xSg8Q","properties":{"unsorted":false,"formattedCitation":"\\super [16]\\nosupersub{}","plainCitation":"[16]","noteIndex":0},"citationItems":[{"id":211,"uris":["http://zotero.org/users/19801511/items/K972ZAS2"],"itemData":{"id":211,"type":"article-journal","title":"Pegasus: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[16]</w:t>
      </w:r>
      <w:r>
        <w:fldChar w:fldCharType="end"/>
      </w:r>
      <w:r>
        <w:t>，</w:t>
      </w:r>
      <w:r>
        <w:t>Nextflow</w:t>
      </w:r>
      <w:r>
        <w:t>支持</w:t>
      </w:r>
      <w:r>
        <w:t>DSL</w:t>
      </w:r>
      <w:r>
        <w:t>（领域特定语言）、容器化、缓存和可复现运行</w:t>
      </w:r>
      <w:r>
        <w:fldChar w:fldCharType="begin"/>
      </w:r>
      <w:r>
        <w:instrText xml:space="preserve"> ADDIN ZOTERO_ITEM CSL_CITATION {"citationID":"K8vGJJcO","properties":{"unsorted":false,"formattedCitation":"\\super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。可以看到，以上这些系统所具备的技术能力，都能够在很大程度上为本文所设计的蛋白质设计工作流提供重要的方法论参考。</w:t>
      </w:r>
    </w:p>
    <w:p w14:paraId="712A9870" w14:textId="77777777" w:rsidR="000558A0" w:rsidRDefault="000558A0" w:rsidP="004C34CF">
      <w:pPr>
        <w:pStyle w:val="ab"/>
        <w:ind w:firstLine="504"/>
      </w:pPr>
      <w:r>
        <w:t>通用工作流系统擅长执行预定义</w:t>
      </w:r>
      <w:r>
        <w:t>DAG</w:t>
      </w:r>
      <w:r>
        <w:t>，但本文还关心运行中是否应改变计划。若步骤成功但质量不足，或高代价工具失败，系统需要判断是否保留已完成前缀、替换未执行后缀，而不是只记录完成、重试或重新调度。</w:t>
      </w:r>
    </w:p>
    <w:p w14:paraId="0A270145" w14:textId="77777777" w:rsidR="001B0164" w:rsidRDefault="001B0164" w:rsidP="004C34CF">
      <w:pPr>
        <w:pStyle w:val="ab"/>
        <w:ind w:firstLine="504"/>
      </w:pPr>
      <w:r>
        <w:rPr>
          <w:rFonts w:hint="eastAsia"/>
        </w:rPr>
        <w:t>因此，本文没有把全局控制流交给外部引擎，而是使用自定义</w:t>
      </w:r>
      <w:r>
        <w:t>Workflow/FSM</w:t>
      </w:r>
      <w:r>
        <w:rPr>
          <w:rFonts w:hint="eastAsia"/>
        </w:rPr>
        <w:t>管理任务生命周期。外部工具或流程后端可作为单个</w:t>
      </w:r>
      <w:r>
        <w:t>PlanStep</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5685BDB" w14:textId="77777777" w:rsidR="004C0A6D" w:rsidRDefault="004C0A6D" w:rsidP="004C34CF">
      <w:pPr>
        <w:pStyle w:val="2"/>
        <w:spacing w:before="195" w:after="195"/>
      </w:pPr>
      <w:bookmarkStart w:id="35" w:name="_Toc230905560"/>
      <w:r>
        <w:t>大语言模型工具调用</w:t>
      </w:r>
      <w:bookmarkEnd w:id="35"/>
    </w:p>
    <w:p w14:paraId="5F98A557" w14:textId="4846AC97" w:rsidR="00BA582E" w:rsidRDefault="0050591E" w:rsidP="004C34CF">
      <w:pPr>
        <w:pStyle w:val="ab"/>
        <w:ind w:firstLine="504"/>
      </w:pPr>
      <w:r>
        <w:t>大语言模型（</w:t>
      </w:r>
      <w:r>
        <w:t>Large Language Model</w:t>
      </w:r>
      <w:r>
        <w:t>，</w:t>
      </w:r>
      <w:r>
        <w:t>LLM</w:t>
      </w:r>
      <w:r>
        <w:t>）可以用于自然语言理解、任务分解和工具使用。针对如何更有效地利用这些模型，学术界已经提出了一系列具有代表性的方法论，例如</w:t>
      </w:r>
      <w:r>
        <w:t>ReAct</w:t>
      </w:r>
      <w:r>
        <w:t>、</w:t>
      </w:r>
      <w:r>
        <w:t>Toolformer</w:t>
      </w:r>
      <w:r>
        <w:t>、</w:t>
      </w:r>
      <w:r>
        <w:t>Tree of Thoughts</w:t>
      </w:r>
      <w:r>
        <w:t>和</w:t>
      </w:r>
      <w:r>
        <w:t>Reflexion</w:t>
      </w:r>
      <w:r w:rsidR="00765CF8">
        <w:rPr>
          <w:rFonts w:hint="eastAsia"/>
        </w:rPr>
        <w:t>等</w:t>
      </w:r>
      <w:r>
        <w:t>分别从推理行动、工具调用、多候选搜索和失败反馈角度提供了</w:t>
      </w:r>
      <w:r w:rsidR="00765CF8">
        <w:rPr>
          <w:rFonts w:hint="eastAsia"/>
        </w:rPr>
        <w:t>多种</w:t>
      </w:r>
      <w:r>
        <w:t>方法参</w:t>
      </w:r>
      <w:r>
        <w:lastRenderedPageBreak/>
        <w:t>考</w:t>
      </w:r>
      <w:r>
        <w:fldChar w:fldCharType="begin"/>
      </w:r>
      <w:r>
        <w:instrText xml:space="preserve"> ADDIN ZOTERO_ITEM CSL_CITATION {"citationID":"fmURqpjT","properties":{"unsorted":false,"formattedCitation":"\\super [8,9,17,18]\\nosupersub{}","plainCitation":"[8,9,17,18]","noteIndex":0},"citationItems":[{"id":143,"uris":["http://zotero.org/users/19801511/items/WKMIXVQK"],"itemData":{"id":143,"type":"article","abstract":"While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[8,9,17,18]</w:t>
      </w:r>
      <w:r>
        <w:fldChar w:fldCharType="end"/>
      </w:r>
      <w:r>
        <w:t>。本文系统中的</w:t>
      </w:r>
      <w:r>
        <w:t>LLM Agent</w:t>
      </w:r>
      <w:r>
        <w:t>主要承担起任务入口、候选生成和解释。</w:t>
      </w:r>
    </w:p>
    <w:p w14:paraId="7E0BF110" w14:textId="77777777" w:rsidR="00DF5C57" w:rsidRDefault="00DF5C57" w:rsidP="004C34CF">
      <w:pPr>
        <w:pStyle w:val="ab"/>
        <w:ind w:firstLine="504"/>
      </w:pPr>
      <w:r>
        <w:t>但蛋白质设计不同于一般文本任务：工具调用有真实成本，输出必须满足</w:t>
      </w:r>
      <w:r>
        <w:t>schema</w:t>
      </w:r>
      <w:r>
        <w:t>，安全和预算不能只靠自然语言判断，任务状态也要在重启和等待人工确认时保持一致。因此，本文在后续验证中把执行结果、恢复能力和异常边界作为显式检查对象。</w:t>
      </w:r>
    </w:p>
    <w:p w14:paraId="2B2BF9AF" w14:textId="77777777" w:rsidR="00DF5C57" w:rsidRDefault="00DF5C57" w:rsidP="004C34CF">
      <w:pPr>
        <w:pStyle w:val="ab"/>
        <w:ind w:firstLine="504"/>
      </w:pPr>
      <w:r>
        <w:t>本文系统采用多</w:t>
      </w:r>
      <w:r>
        <w:t>Agent</w:t>
      </w:r>
      <w:r>
        <w:t>职责划分：</w:t>
      </w:r>
      <w:r>
        <w:t>PlannerAgent</w:t>
      </w:r>
      <w:r>
        <w:t>生成候选工具链和解释，</w:t>
      </w:r>
      <w:r>
        <w:t>ExecutorAgent</w:t>
      </w:r>
      <w:r>
        <w:t>调用已确认的工具步骤，</w:t>
      </w:r>
      <w:r>
        <w:t>SafetyAgent</w:t>
      </w:r>
      <w:r>
        <w:t>提供风险信号，</w:t>
      </w:r>
      <w:r>
        <w:t>SummarizerAgent</w:t>
      </w:r>
      <w:r>
        <w:t>汇总最终结果。</w:t>
      </w:r>
      <w:r>
        <w:t>LLM</w:t>
      </w:r>
      <w:r>
        <w:t>可参与候选生成和解释，但候选硬可行性过滤、</w:t>
      </w:r>
      <w:r>
        <w:t>FSM</w:t>
      </w:r>
      <w:r>
        <w:t>状态转移、</w:t>
      </w:r>
      <w:r>
        <w:t>HITL</w:t>
      </w:r>
      <w:r>
        <w:t>决策应用和运行时恢复动作不由</w:t>
      </w:r>
      <w:r>
        <w:t>LLM</w:t>
      </w:r>
      <w:r>
        <w:t>完全掌控，而是由结构化算法和系统契约控制。这样可以把</w:t>
      </w:r>
      <w:r>
        <w:t>LLM</w:t>
      </w:r>
      <w:r>
        <w:t>能力嵌入到工作流，而不是让</w:t>
      </w:r>
      <w:r>
        <w:t>LLM</w:t>
      </w:r>
      <w:r>
        <w:t>独占控制权。</w:t>
      </w:r>
    </w:p>
    <w:p w14:paraId="5116869D" w14:textId="77777777" w:rsidR="00B25D0F" w:rsidRDefault="00B25D0F" w:rsidP="004C34CF">
      <w:pPr>
        <w:pStyle w:val="2"/>
        <w:spacing w:before="195" w:after="195"/>
      </w:pPr>
      <w:bookmarkStart w:id="36" w:name="_Toc230318033"/>
      <w:bookmarkStart w:id="37" w:name="_Toc230905561"/>
      <w:r>
        <w:rPr>
          <w:rFonts w:hint="eastAsia"/>
        </w:rPr>
        <w:t>部分可观测规划与预算感知决策</w:t>
      </w:r>
      <w:bookmarkEnd w:id="36"/>
      <w:bookmarkEnd w:id="37"/>
    </w:p>
    <w:p w14:paraId="68371F48" w14:textId="77777777" w:rsidR="00B25D0F" w:rsidRDefault="00B25D0F" w:rsidP="004C34CF">
      <w:pPr>
        <w:pStyle w:val="ab"/>
        <w:ind w:firstLine="504"/>
      </w:pPr>
      <w:r>
        <w:t>MDP</w:t>
      </w:r>
      <w:r>
        <w:t>和</w:t>
      </w:r>
      <w:r>
        <w:t>POMDP</w:t>
      </w:r>
      <w:r>
        <w:t>为运行时恢复提供理论参照。本文不求解完整</w:t>
      </w:r>
      <w:r>
        <w:t>POMDP</w:t>
      </w:r>
      <w:r>
        <w:t>，而只借鉴部分可观测决策思想：系统能看到步骤结果、错误类型、质量指标、安全信号和预算消耗，却不能直接知道当前工具链是否仍有全局成功可能。因此，瞬时观测不足以支撑可靠恢复决策。</w:t>
      </w:r>
    </w:p>
    <w:p w14:paraId="25B7FCBA" w14:textId="77777777" w:rsidR="009A2E04" w:rsidRDefault="002E46F2" w:rsidP="004C34CF">
      <w:pPr>
        <w:pStyle w:val="ab"/>
        <w:ind w:firstLine="504"/>
      </w:pPr>
      <w:r>
        <w:t>部分可观测规划研究认为，在环境状态不能被完全观测时，决策者需要维护</w:t>
      </w:r>
      <w:r>
        <w:t>belief-state</w:t>
      </w:r>
      <w:r>
        <w:t>，以历史观测的摘要形式估计当前状态</w:t>
      </w:r>
      <w:r>
        <w:fldChar w:fldCharType="begin"/>
      </w:r>
      <w:r>
        <w:instrText xml:space="preserve"> ADDIN ZOTERO_ITEM CSL_CITATION {"citationID":"hc7PqOzb","properties":{"unsorted":false,"formattedCitation":"\\super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。本文把这一思想工程化为</w:t>
      </w:r>
      <w:r>
        <w:t>Lite belief-state/</w:t>
      </w:r>
      <w:r>
        <w:t>轻量信念状态：使用证据充分性、风险等级、预算压力、恢复需求和失败上下文等变量刻画运行时状态。</w:t>
      </w:r>
    </w:p>
    <w:p w14:paraId="1E6730CE" w14:textId="77777777" w:rsidR="001027DD" w:rsidRDefault="00127A2A" w:rsidP="004C34CF">
      <w:pPr>
        <w:pStyle w:val="ab"/>
        <w:ind w:firstLine="504"/>
      </w:pPr>
      <w:r>
        <w:t>预算约束同样是高代价科研工作流的重要因素。预算强化学习研究说明，资源消耗和风险约束应被纳入决策目标，而不能只在任务结束后再统计</w:t>
      </w:r>
      <w:r>
        <w:fldChar w:fldCharType="begin"/>
      </w:r>
      <w:r>
        <w:instrText xml:space="preserve"> ADDIN ZOTERO_ITEM CSL_CITATION {"citationID":"mQkFJL2e","properties":{"unsorted":false,"formattedCitation":"\\super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。在本文场景中，这一思想体现为</w:t>
      </w:r>
      <w:r>
        <w:t>CEBRA-WP</w:t>
      </w:r>
      <w:r>
        <w:t>对成本、风险和高代价调用的显式建模：证据不足时，系统会降低高成本候选的排序；局部失败后，系统先判断能否通过</w:t>
      </w:r>
      <w:r>
        <w:t>patch_local</w:t>
      </w:r>
      <w:r>
        <w:t>保留有效前缀；恢复余量不足时，则生成受控的</w:t>
      </w:r>
      <w:r>
        <w:t>terminal_stop</w:t>
      </w:r>
      <w:r>
        <w:t>候选。</w:t>
      </w:r>
    </w:p>
    <w:p w14:paraId="77C82261" w14:textId="77777777" w:rsidR="001027DD" w:rsidRPr="0020489F" w:rsidRDefault="001027DD" w:rsidP="004C34CF">
      <w:pPr>
        <w:pStyle w:val="2"/>
        <w:spacing w:before="195" w:after="195"/>
        <w:rPr>
          <w:lang w:val="en-US"/>
        </w:rPr>
      </w:pPr>
      <w:bookmarkStart w:id="38" w:name="_Toc230318034"/>
      <w:bookmarkStart w:id="39" w:name="_Toc230905562"/>
      <w:r w:rsidRPr="001027DD">
        <w:t>相关系统与本文定位</w:t>
      </w:r>
      <w:bookmarkEnd w:id="38"/>
      <w:bookmarkEnd w:id="39"/>
    </w:p>
    <w:p w14:paraId="53DBD162" w14:textId="77777777" w:rsidR="001027DD" w:rsidRDefault="0020489F" w:rsidP="004C34CF">
      <w:pPr>
        <w:pStyle w:val="ab"/>
        <w:ind w:firstLine="504"/>
      </w:pPr>
      <w:r>
        <w:t>前述结构预测、序列设计和生成式模型研究说明，蛋白质设计正在从单一模型能力逐步转向多模型、多目标和多工具组合</w:t>
      </w:r>
      <w:r>
        <w:fldChar w:fldCharType="begin"/>
      </w:r>
      <w:r>
        <w:instrText xml:space="preserve"> ADDIN ZOTERO_ITEM CSL_CITATION {"citationID":"pTMTNW6K","properties":{"unsorted":false,"formattedCitation":"\\super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。这些工作为本文提供底层能力背景，但本文不提出新的蛋白质生成模型，也不宣称湿实验验证，而是关注工作流控制：如何组织已有工具，如何用</w:t>
      </w:r>
      <w:r>
        <w:t>ProteinToolKG</w:t>
      </w:r>
      <w:r>
        <w:t>约束工具链，如</w:t>
      </w:r>
      <w:r>
        <w:lastRenderedPageBreak/>
        <w:t>何用</w:t>
      </w:r>
      <w:r>
        <w:t>Lite belief-state/</w:t>
      </w:r>
      <w:r>
        <w:t>轻量信念状态进行运行时重排序，以及如何在失败、风险和预算压力下保留可审计恢复链路。</w:t>
      </w:r>
    </w:p>
    <w:p w14:paraId="6A7473F0" w14:textId="6A31C00D" w:rsidR="0031729E" w:rsidRDefault="005E0A0A" w:rsidP="004C34CF">
      <w:pPr>
        <w:pStyle w:val="ab"/>
        <w:ind w:firstLine="504"/>
      </w:pPr>
      <w:r>
        <w:fldChar w:fldCharType="begin"/>
      </w:r>
      <w:r>
        <w:instrText xml:space="preserve"> REF _RefAuto_Fig_2_1 \h </w:instrText>
      </w:r>
      <w:r>
        <w:fldChar w:fldCharType="separate"/>
      </w:r>
      <w:r w:rsidR="00CA4A04">
        <w:rPr>
          <w:rFonts w:hint="eastAsia"/>
        </w:rPr>
        <w:t>图</w:t>
      </w:r>
      <w:r w:rsidR="00CA4A04">
        <w:rPr>
          <w:rFonts w:hint="eastAsia"/>
        </w:rPr>
        <w:t>2-1</w:t>
      </w:r>
      <w:r>
        <w:fldChar w:fldCharType="end"/>
      </w:r>
      <w:r w:rsidR="0031729E">
        <w:t>给出了本文技术路线涉及的主要技术关系。</w:t>
      </w:r>
    </w:p>
    <w:p w14:paraId="5C44290E" w14:textId="77777777" w:rsidR="00957E0B" w:rsidRDefault="00BB6B31" w:rsidP="004C34CF">
      <w:pPr>
        <w:pStyle w:val="ab"/>
        <w:keepNext/>
        <w:ind w:firstLine="504"/>
        <w:jc w:val="center"/>
      </w:pPr>
      <w:r>
        <w:rPr>
          <w:noProof/>
        </w:rPr>
        <w:drawing>
          <wp:inline distT="0" distB="0" distL="0" distR="0" wp14:anchorId="37DC4F44" wp14:editId="5A189723">
            <wp:extent cx="5400040" cy="4933162"/>
            <wp:effectExtent l="0" t="0" r="0"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00040" cy="4933162"/>
                    </a:xfrm>
                    <a:prstGeom prst="rect">
                      <a:avLst/>
                    </a:prstGeom>
                  </pic:spPr>
                </pic:pic>
              </a:graphicData>
            </a:graphic>
          </wp:inline>
        </w:drawing>
      </w:r>
    </w:p>
    <w:p w14:paraId="3DE7EA35" w14:textId="77777777" w:rsidR="00F23743" w:rsidRDefault="00957E0B" w:rsidP="004C34CF">
      <w:pPr>
        <w:pStyle w:val="ae"/>
        <w:snapToGrid w:val="0"/>
        <w:spacing w:before="0"/>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0510D138" w14:textId="2DEBDBBF" w:rsidR="004952B1" w:rsidRDefault="004952B1" w:rsidP="004C34CF">
      <w:pPr>
        <w:pStyle w:val="ab"/>
        <w:ind w:firstLine="504"/>
      </w:pPr>
      <w:r>
        <w:fldChar w:fldCharType="begin"/>
      </w:r>
      <w:r>
        <w:instrText xml:space="preserve"> REF _RefAuto_Fig_2_1 \h </w:instrText>
      </w:r>
      <w:r>
        <w:fldChar w:fldCharType="separate"/>
      </w:r>
      <w:r w:rsidR="00CA4A04">
        <w:rPr>
          <w:rFonts w:hint="eastAsia"/>
        </w:rPr>
        <w:t>图</w:t>
      </w:r>
      <w:r w:rsidR="00CA4A04">
        <w:rPr>
          <w:rFonts w:hint="eastAsia"/>
        </w:rPr>
        <w:t>2-1</w:t>
      </w:r>
      <w:r>
        <w:fldChar w:fldCharType="end"/>
      </w:r>
      <w:r>
        <w:t>概括展示了本文系统与相关技术方向的关系：蛋白质设计工具提供底层计算能力，科学工作流提供执行与复现方面的重要基础，</w:t>
      </w:r>
      <w:r>
        <w:t>LLM Agent</w:t>
      </w:r>
      <w:r>
        <w:t>提供候选生成与解释能力，部分可观测规划和预算感知决策则为</w:t>
      </w:r>
      <w:r>
        <w:t>CEBRA-WP</w:t>
      </w:r>
      <w:r>
        <w:t>的运行时控制提供理论依据。</w:t>
      </w:r>
    </w:p>
    <w:p w14:paraId="7136FC46" w14:textId="77777777" w:rsidR="00B051A3" w:rsidRDefault="00B051A3" w:rsidP="004C34CF">
      <w:pPr>
        <w:pStyle w:val="2"/>
        <w:spacing w:before="195" w:after="195"/>
        <w:rPr>
          <w:lang w:val="en-US"/>
        </w:rPr>
      </w:pPr>
      <w:bookmarkStart w:id="41" w:name="_Toc230318035"/>
      <w:bookmarkStart w:id="42" w:name="_Toc230905563"/>
      <w:r>
        <w:rPr>
          <w:rFonts w:hint="eastAsia"/>
          <w:lang w:val="en-US"/>
        </w:rPr>
        <w:t>本章小</w:t>
      </w:r>
      <w:r w:rsidR="00271D2E">
        <w:rPr>
          <w:rFonts w:hint="eastAsia"/>
          <w:lang w:val="en-US"/>
        </w:rPr>
        <w:t>结</w:t>
      </w:r>
      <w:bookmarkEnd w:id="41"/>
      <w:bookmarkEnd w:id="42"/>
    </w:p>
    <w:p w14:paraId="65790CB4" w14:textId="717DC974" w:rsidR="00285B36" w:rsidRDefault="00C33E41" w:rsidP="004C34CF">
      <w:pPr>
        <w:pStyle w:val="ab"/>
        <w:ind w:firstLine="504"/>
      </w:pPr>
      <w:r>
        <w:t>本章界定蛋白质工具、科学工作流、</w:t>
      </w:r>
      <w:r>
        <w:t>LLM Agent</w:t>
      </w:r>
      <w:r>
        <w:t>、部分可观测规划和预算感知决策基础概念</w:t>
      </w:r>
      <w:r w:rsidR="00673888">
        <w:rPr>
          <w:rFonts w:hint="eastAsia"/>
        </w:rPr>
        <w:t>，明确本文系统需求为跨工具编排、运行时控制和证据追踪。</w:t>
      </w:r>
    </w:p>
    <w:p w14:paraId="6FE93838" w14:textId="77777777" w:rsidR="00285B36" w:rsidRDefault="001E5B47" w:rsidP="004C34CF">
      <w:pPr>
        <w:pStyle w:val="1"/>
      </w:pPr>
      <w:bookmarkStart w:id="43" w:name="_Toc230318036"/>
      <w:bookmarkStart w:id="44" w:name="_Toc230905564"/>
      <w:r>
        <w:rPr>
          <w:rFonts w:hint="eastAsia"/>
        </w:rPr>
        <w:lastRenderedPageBreak/>
        <w:t>蛋白质设计工作流需求分析</w:t>
      </w:r>
      <w:bookmarkEnd w:id="43"/>
      <w:bookmarkEnd w:id="44"/>
    </w:p>
    <w:p w14:paraId="611EAC96" w14:textId="77777777" w:rsidR="00B9385B" w:rsidRDefault="00B9385B" w:rsidP="004C34CF">
      <w:pPr>
        <w:pStyle w:val="ab"/>
        <w:ind w:firstLine="504"/>
      </w:pPr>
      <w:r>
        <w:t>本章从蛋白质设计工作流的实际问题出发，结合软件生命周期与需求分析的一般方法</w:t>
      </w:r>
      <w:r>
        <w:fldChar w:fldCharType="begin"/>
      </w:r>
      <w:r>
        <w:instrText xml:space="preserve"> ADDIN ZOTERO_ITEM CSL_CITATION {"citationID":"jBApIDeO","properties":{"unsorted":false,"formattedCitation":"\\super [20,21]\\nosupersub{}","plainCitation":"[20,21]","noteIndex":0},"citationItems":[{"id":216,"uris":["http://zotero.org/users/19801511/items/FNCNU4XK"],"itemData":{"id":216,"type":"book","title":"</w:instrText>
      </w:r>
      <w:r>
        <w:instrText>软件工程导论</w:instrText>
      </w:r>
      <w:r>
        <w:instrText>","author":[{"literal":"</w:instrText>
      </w:r>
      <w:r>
        <w:instrText>张海藩</w:instrText>
      </w:r>
      <w:r>
        <w:instrText>"},{"literal":"</w:instrText>
      </w:r>
      <w:r>
        <w:instrText>牟永敏</w:instrText>
      </w:r>
      <w:r>
        <w:instrText>"}],"publisher":"</w:instrText>
      </w:r>
      <w:r>
        <w:instrText>清华大学出版社</w:instrText>
      </w:r>
      <w:r>
        <w:instrText>","publisher-place":"</w:instrText>
      </w:r>
      <w:r>
        <w:instrText>北京</w:instrText>
      </w:r>
      <w:r>
        <w:instrText>","edition":"6","ISBN":"978-7-302-33098-1","language":"zh-CN","issued":{"date-parts":[[2013]]}}},{"id":212,"uris":["http://zotero.org/users/19801511/items/ECHK3739"],"itemData":{"id":212,"type":"standard","title":"</w:instrText>
      </w:r>
      <w:r>
        <w:instrText>系统与软件工程</w:instrText>
      </w:r>
      <w:r>
        <w:instrText xml:space="preserve"> </w:instrText>
      </w:r>
      <w:r>
        <w:instrText>软件生存周期过程</w:instrText>
      </w:r>
      <w:r>
        <w:instrText>","author":[{"literal":"</w:instrText>
      </w:r>
      <w:r>
        <w:instrText>国家市场监督管理总局</w:instrText>
      </w:r>
      <w:r>
        <w:instrText>"},{"literal":"</w:instrText>
      </w:r>
      <w:r>
        <w:instrText>国家标准化管理委员会</w:instrText>
      </w:r>
      <w:r>
        <w:instrText>"}],"authority":[{"literal":"</w:instrText>
      </w:r>
      <w:r>
        <w:instrText>国家市场监督管理总局</w:instrText>
      </w:r>
      <w:r>
        <w:instrText>"},{"literal":"</w:instrText>
      </w:r>
      <w:r>
        <w:instrText>国家标准化管理委员会</w:instrText>
      </w:r>
      <w:r>
        <w:instrText>"}],"publisher":"</w:instrText>
      </w:r>
      <w:r>
        <w:instrText>中国标准出版社</w:instrText>
      </w:r>
      <w:r>
        <w:instrText>","publisher-place":"</w:instrText>
      </w:r>
      <w:r>
        <w:instrText>北京</w:instrText>
      </w:r>
      <w:r>
        <w:instrText>","number":"GB/T 8566-2022","genre":"</w:instrText>
      </w:r>
      <w:r>
        <w:instrText>国家标准</w:instrText>
      </w:r>
      <w:r>
        <w:instrText xml:space="preserve">","language":"zh-CN","issued":{"date-parts":[[2022]]}}}],"schema":"https://github.com/citation-style-language/schema/raw/master/csl-citation.json"} </w:instrText>
      </w:r>
      <w:r>
        <w:fldChar w:fldCharType="separate"/>
      </w:r>
      <w:r>
        <w:rPr>
          <w:rFonts w:eastAsiaTheme="minorEastAsia"/>
          <w:kern w:val="0"/>
          <w:vertAlign w:val="superscript"/>
        </w:rPr>
        <w:t>[20,21]</w:t>
      </w:r>
      <w:r>
        <w:fldChar w:fldCharType="end"/>
      </w:r>
      <w:r>
        <w:t>，归纳系统功能需求、非功能需求和边界约束。与单步工具封装不同，本文系统面向高代价、长链路、可失败、可恢复的科研工作流，因此需覆盖候选计划、</w:t>
      </w:r>
      <w:r>
        <w:t>HITL</w:t>
      </w:r>
      <w:r>
        <w:t>、运行时自适应和审计追踪。</w:t>
      </w:r>
    </w:p>
    <w:p w14:paraId="70CFD413" w14:textId="77777777" w:rsidR="003B3134" w:rsidRDefault="003B3134" w:rsidP="004C34CF">
      <w:pPr>
        <w:pStyle w:val="2"/>
        <w:spacing w:before="195" w:after="195"/>
        <w:rPr>
          <w:lang w:val="en-US"/>
        </w:rPr>
      </w:pPr>
      <w:bookmarkStart w:id="45" w:name="_Toc230318037"/>
      <w:bookmarkStart w:id="46" w:name="_Toc230905565"/>
      <w:r>
        <w:rPr>
          <w:rFonts w:hint="eastAsia"/>
          <w:lang w:val="en-US"/>
        </w:rPr>
        <w:t>问题界定</w:t>
      </w:r>
      <w:bookmarkEnd w:id="45"/>
      <w:bookmarkEnd w:id="46"/>
    </w:p>
    <w:p w14:paraId="7007D815" w14:textId="77777777" w:rsidR="003B3134" w:rsidRDefault="007559D0" w:rsidP="004C34CF">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77F98F24" w14:textId="77777777" w:rsidR="00355093" w:rsidRPr="003B3134" w:rsidRDefault="00355093" w:rsidP="004C34CF">
      <w:pPr>
        <w:pStyle w:val="ab"/>
        <w:ind w:firstLine="504"/>
      </w:pPr>
      <w:r>
        <w:t>固定流水线难以根据中间证据调整计划，也不便在高代价失败后保留有效前缀。科学工作流系统能支持流程定义和可复现执行</w:t>
      </w:r>
      <w:r>
        <w:fldChar w:fldCharType="begin"/>
      </w:r>
      <w:r>
        <w:instrText xml:space="preserve"> ADDIN ZOTERO_ITEM CSL_CITATION {"citationID":"fCtx18lY","properties":{"unsorted":false,"formattedCitation":"\\super [11,16]\\nosupersub{}","plainCitation":"[11,16]","noteIndex":0},"citationItems":[{"id":190,"uris":["http://zotero.org/users/19801511/items/REAS5JK6"],"itemData":{"id":190,"type":"article-journal","container-title":"Nature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[11,16]</w:t>
      </w:r>
      <w:r>
        <w:fldChar w:fldCharType="end"/>
      </w:r>
      <w:r>
        <w:t>，但本文还需处理质量信号、失败语义、预算压力和人工确认，并在后续验证中显式检查执行、恢复和异常边界。</w:t>
      </w:r>
    </w:p>
    <w:p w14:paraId="3BF55F79" w14:textId="30798E8F" w:rsidR="00B051A3" w:rsidRDefault="00C427A9" w:rsidP="004C34CF">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CA4A04">
        <w:t>图</w:t>
      </w:r>
      <w:r w:rsidR="00CA4A04">
        <w:t>3-1</w:t>
      </w:r>
      <w:r w:rsidRPr="00C473F7">
        <w:fldChar w:fldCharType="end"/>
      </w:r>
      <w:r>
        <w:t>所示。</w:t>
      </w:r>
    </w:p>
    <w:p w14:paraId="36C36D1B" w14:textId="3322FC0C" w:rsidR="005E2650" w:rsidRDefault="007261DE" w:rsidP="004C34CF">
      <w:pPr>
        <w:pStyle w:val="ab"/>
        <w:ind w:firstLine="504"/>
      </w:pPr>
      <w:r w:rsidRPr="00C473F7">
        <w:fldChar w:fldCharType="begin"/>
      </w:r>
      <w:r w:rsidRPr="00C473F7">
        <w:instrText xml:space="preserve"> REF _RefAuto_Fig_3_1 \h </w:instrText>
      </w:r>
      <w:r>
        <w:instrText xml:space="preserve"> \* MERGEFORMAT </w:instrText>
      </w:r>
      <w:r w:rsidRPr="00C473F7">
        <w:fldChar w:fldCharType="separate"/>
      </w:r>
      <w:r w:rsidR="00CA4A04">
        <w:t>图</w:t>
      </w:r>
      <w:r w:rsidR="00CA4A04">
        <w:t>3-1</w:t>
      </w:r>
      <w:r w:rsidRPr="00C473F7">
        <w:fldChar w:fldCharType="end"/>
      </w:r>
      <w:r w:rsidR="00BB7195">
        <w:t>左侧描述的是固定流水线模式：任务开始前由人工或脚本选定工具链，执行过程中一旦步骤失败，往往只能重跑或结束任务。右侧描述的是本文系统方案：用户目标和约束进入系统后，</w:t>
      </w:r>
      <w:r w:rsidR="00BB7195">
        <w:t>PlannerAgent</w:t>
      </w:r>
      <w:r w:rsidR="00BB7195">
        <w:t>与</w:t>
      </w:r>
      <w:r w:rsidR="00BB7195">
        <w:t>ProteinToolKG</w:t>
      </w:r>
      <w:r w:rsidR="00BB7195">
        <w:t>生成候选工具链，经可行性过滤和人工确认后交由</w:t>
      </w:r>
      <w:r w:rsidR="00BB7195">
        <w:t>ExecutorAgent</w:t>
      </w:r>
      <w:r w:rsidR="00BB7195">
        <w:t>执行；执行中若出现失败、风险或证据不足，系统按</w:t>
      </w:r>
      <w:r w:rsidR="00BB7195">
        <w:t>retry</w:t>
      </w:r>
      <w:r w:rsidR="00BB7195">
        <w:t>、</w:t>
      </w:r>
      <w:r w:rsidR="00BB7195">
        <w:t>patch_local</w:t>
      </w:r>
      <w:r w:rsidR="00BB7195">
        <w:t>、</w:t>
      </w:r>
      <w:r w:rsidR="00BB7195">
        <w:t>suffix_replan</w:t>
      </w:r>
      <w:r w:rsidR="00BB7195">
        <w:t>和</w:t>
      </w:r>
      <w:r w:rsidR="00BB7195">
        <w:t>terminal_stop</w:t>
      </w:r>
      <w:r w:rsidR="00BB7195">
        <w:t>的层级路径进行恢复。图中还标出</w:t>
      </w:r>
      <w:r w:rsidR="00BB7195">
        <w:t>SafetyAgent</w:t>
      </w:r>
      <w:r w:rsidR="00BB7195">
        <w:t>的风险信号，以及</w:t>
      </w:r>
      <w:r w:rsidR="00BB7195">
        <w:t>EventLog</w:t>
      </w:r>
      <w:r w:rsidR="00BB7195">
        <w:t>、</w:t>
      </w:r>
      <w:r w:rsidR="00BB7195">
        <w:t>TaskSnapshot</w:t>
      </w:r>
      <w:r w:rsidR="00BB7195">
        <w:t>形成的审计链，这些机制一起构成后续系统设计的需求来源。</w:t>
      </w:r>
    </w:p>
    <w:p w14:paraId="2BC69AC8" w14:textId="77777777" w:rsidR="00AA7A11" w:rsidRDefault="000602FD" w:rsidP="004C34CF">
      <w:pPr>
        <w:pStyle w:val="ab"/>
        <w:keepNext/>
        <w:ind w:firstLineChars="0" w:firstLine="0"/>
      </w:pPr>
      <w:r>
        <w:rPr>
          <w:noProof/>
        </w:rPr>
        <w:lastRenderedPageBreak/>
        <w:drawing>
          <wp:inline distT="0" distB="0" distL="0" distR="0" wp14:anchorId="42CD84DC" wp14:editId="7D10ACC1">
            <wp:extent cx="5038641" cy="47566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48"/>
                    <pic:cNvPicPr/>
                  </pic:nvPicPr>
                  <pic:blipFill>
                    <a:blip r:embed="rId22">
                      <a:extLst>
                        <a:ext uri="{96DAC541-7B7A-43D3-8B79-37D633B846F1}">
                          <asvg:svgBlip xmlns:asvg="http://schemas.microsoft.com/office/drawing/2016/SVG/main" r:embed="rId23"/>
                        </a:ext>
                      </a:extLst>
                    </a:blip>
                    <a:stretch>
                      <a:fillRect/>
                    </a:stretch>
                  </pic:blipFill>
                  <pic:spPr>
                    <a:xfrm>
                      <a:off x="0" y="0"/>
                      <a:ext cx="5038641" cy="4756600"/>
                    </a:xfrm>
                    <a:prstGeom prst="rect">
                      <a:avLst/>
                    </a:prstGeom>
                  </pic:spPr>
                </pic:pic>
              </a:graphicData>
            </a:graphic>
          </wp:inline>
        </w:drawing>
      </w:r>
    </w:p>
    <w:p w14:paraId="7D2CB25C" w14:textId="77777777" w:rsidR="00DF2628" w:rsidRDefault="00AA7A11" w:rsidP="004C34CF">
      <w:pPr>
        <w:pStyle w:val="ae"/>
        <w:snapToGrid w:val="0"/>
        <w:spacing w:before="0"/>
      </w:pPr>
      <w:bookmarkStart w:id="47" w:name="_RefAuto_Fig_3_1"/>
      <w:r>
        <w:t>图</w:t>
      </w:r>
      <w:r>
        <w:t>3-1</w:t>
      </w:r>
      <w:bookmarkEnd w:id="47"/>
      <w:r>
        <w:t xml:space="preserve">  </w:t>
      </w:r>
      <w:r>
        <w:t>固定流水线与本文系统的问题</w:t>
      </w:r>
      <w:r>
        <w:t>-</w:t>
      </w:r>
      <w:r>
        <w:t>方案对照</w:t>
      </w:r>
    </w:p>
    <w:p w14:paraId="023D7E0D" w14:textId="77777777" w:rsidR="005E2650" w:rsidRDefault="005E2650" w:rsidP="004C34CF">
      <w:pPr>
        <w:pStyle w:val="2"/>
        <w:spacing w:before="195" w:after="195"/>
        <w:rPr>
          <w:lang w:val="en-US"/>
        </w:rPr>
      </w:pPr>
      <w:bookmarkStart w:id="48" w:name="_Toc230318038"/>
      <w:bookmarkStart w:id="49" w:name="_Toc230905566"/>
      <w:r>
        <w:rPr>
          <w:rFonts w:hint="eastAsia"/>
          <w:lang w:val="en-US"/>
        </w:rPr>
        <w:t>用户角色与使用场景</w:t>
      </w:r>
      <w:bookmarkEnd w:id="48"/>
      <w:bookmarkEnd w:id="49"/>
    </w:p>
    <w:p w14:paraId="0C197904" w14:textId="77777777" w:rsidR="00D47129" w:rsidRDefault="00D47129" w:rsidP="004C34CF">
      <w:pPr>
        <w:pStyle w:val="ab"/>
        <w:ind w:firstLine="504"/>
      </w:pPr>
      <w:r>
        <w:rPr>
          <w:rFonts w:hint="eastAsia"/>
        </w:rPr>
        <w:t>系统主要面向两类使用者。</w:t>
      </w:r>
    </w:p>
    <w:p w14:paraId="48443C16" w14:textId="77777777" w:rsidR="00D47129" w:rsidRDefault="00D47129" w:rsidP="004C34CF">
      <w:pPr>
        <w:pStyle w:val="ab"/>
        <w:ind w:firstLine="504"/>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7CC1FA36" w14:textId="77777777" w:rsidR="005E2650" w:rsidRDefault="00D47129" w:rsidP="004C34CF">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8A8DF8E" w14:textId="77777777" w:rsidR="00337E70" w:rsidRDefault="005D5FD4" w:rsidP="004C34CF">
      <w:pPr>
        <w:pStyle w:val="ab"/>
        <w:ind w:firstLine="504"/>
      </w:pPr>
      <w:r w:rsidRPr="005D5FD4">
        <w:t>围绕上述用户，系统应支持以下典型场景。</w:t>
      </w:r>
    </w:p>
    <w:p w14:paraId="419520AE" w14:textId="77777777" w:rsidR="00337E70" w:rsidRDefault="00337E70" w:rsidP="004C34CF">
      <w:pPr>
        <w:pStyle w:val="ab"/>
        <w:numPr>
          <w:ilvl w:val="0"/>
          <w:numId w:val="7"/>
        </w:numPr>
        <w:ind w:firstLineChars="0"/>
      </w:pPr>
      <w:r w:rsidRPr="00337E70">
        <w:t>用户提交自然语言设计目标，并补充长度范围、安全等级、结构模板、预算等约束；系统将其转化为结构化任务。</w:t>
      </w:r>
    </w:p>
    <w:p w14:paraId="111381BD" w14:textId="77777777" w:rsidR="00337E70" w:rsidRDefault="00337E70" w:rsidP="004C34CF">
      <w:pPr>
        <w:pStyle w:val="ab"/>
        <w:numPr>
          <w:ilvl w:val="0"/>
          <w:numId w:val="7"/>
        </w:numPr>
        <w:ind w:firstLineChars="0"/>
      </w:pPr>
      <w:r w:rsidRPr="00337E70">
        <w:lastRenderedPageBreak/>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3464F0EC" w14:textId="77777777" w:rsidR="00337E70" w:rsidRDefault="00337E70" w:rsidP="004C34CF">
      <w:pPr>
        <w:pStyle w:val="ab"/>
        <w:numPr>
          <w:ilvl w:val="0"/>
          <w:numId w:val="7"/>
        </w:numPr>
        <w:ind w:firstLineChars="0"/>
      </w:pPr>
      <w:r w:rsidRPr="00337E70">
        <w:t>当初始计划包含高代价或高风险步骤时，系统进入人工确认状态，等待用户接受、拒绝或选择候选。</w:t>
      </w:r>
    </w:p>
    <w:p w14:paraId="1F7B6F98" w14:textId="77777777" w:rsidR="00337E70" w:rsidRDefault="00337E70" w:rsidP="004C34CF">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5D74D63C" w14:textId="77777777" w:rsidR="00337E70" w:rsidRDefault="00337E70" w:rsidP="004C34CF">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64BA897" w14:textId="77777777" w:rsidR="00526E64" w:rsidRDefault="00526E64" w:rsidP="004C34CF">
      <w:pPr>
        <w:pStyle w:val="2"/>
        <w:spacing w:before="195" w:after="195"/>
        <w:rPr>
          <w:lang w:val="en-US"/>
        </w:rPr>
      </w:pPr>
      <w:bookmarkStart w:id="50" w:name="_Toc230318039"/>
      <w:bookmarkStart w:id="51" w:name="_Toc230905567"/>
      <w:r>
        <w:rPr>
          <w:rFonts w:hint="eastAsia"/>
          <w:lang w:val="en-US"/>
        </w:rPr>
        <w:t>任务接入候选规划与恢复控制需求</w:t>
      </w:r>
      <w:bookmarkEnd w:id="50"/>
      <w:bookmarkEnd w:id="51"/>
    </w:p>
    <w:p w14:paraId="7F8F9F2A" w14:textId="77777777" w:rsidR="00526E64" w:rsidRDefault="005F377A" w:rsidP="004C34CF">
      <w:pPr>
        <w:pStyle w:val="3"/>
        <w:rPr>
          <w:lang w:val="en-US"/>
        </w:rPr>
      </w:pPr>
      <w:bookmarkStart w:id="52" w:name="_Toc230318040"/>
      <w:bookmarkStart w:id="53" w:name="_Toc230905568"/>
      <w:r w:rsidRPr="005F377A">
        <w:t>任务接入与约束确认</w:t>
      </w:r>
      <w:bookmarkEnd w:id="52"/>
      <w:bookmarkEnd w:id="53"/>
    </w:p>
    <w:p w14:paraId="43DA0731" w14:textId="77777777" w:rsidR="001B472F" w:rsidRDefault="001B472F" w:rsidP="004C34C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1E52C316" w14:textId="77777777" w:rsidR="007E6898" w:rsidRDefault="007E6898" w:rsidP="004C34CF">
      <w:pPr>
        <w:pStyle w:val="ab"/>
        <w:ind w:firstLine="504"/>
      </w:pPr>
      <w:r w:rsidRPr="007E6898">
        <w:t>该模块应满足以下需求。</w:t>
      </w:r>
    </w:p>
    <w:p w14:paraId="6812E620" w14:textId="77777777" w:rsidR="007E6898" w:rsidRDefault="00A33940" w:rsidP="004C34CF">
      <w:pPr>
        <w:pStyle w:val="ab"/>
        <w:numPr>
          <w:ilvl w:val="0"/>
          <w:numId w:val="11"/>
        </w:numPr>
        <w:ind w:firstLineChars="0"/>
      </w:pPr>
      <w:r w:rsidRPr="00A33940">
        <w:t>为每个任务生成唯一</w:t>
      </w:r>
      <w:r w:rsidRPr="00A33940">
        <w:t>task_id</w:t>
      </w:r>
      <w:r w:rsidRPr="00A33940">
        <w:t>，记录目标、约束、创建时间和元数据。</w:t>
      </w:r>
    </w:p>
    <w:p w14:paraId="3813503D" w14:textId="77777777" w:rsidR="00B877D6" w:rsidRDefault="00B877D6" w:rsidP="004C34CF">
      <w:pPr>
        <w:pStyle w:val="ab"/>
        <w:numPr>
          <w:ilvl w:val="0"/>
          <w:numId w:val="11"/>
        </w:numPr>
        <w:ind w:firstLineChars="0"/>
      </w:pPr>
      <w:r w:rsidRPr="00B877D6">
        <w:t>支持自然语言目标、兼容自由文本入口和已确认结构化任务规格，并保证正式任务创建入口语义互斥。</w:t>
      </w:r>
    </w:p>
    <w:p w14:paraId="57F9FC3D" w14:textId="77777777" w:rsidR="00B877D6" w:rsidRDefault="00B877D6" w:rsidP="004C34CF">
      <w:pPr>
        <w:pStyle w:val="ab"/>
        <w:numPr>
          <w:ilvl w:val="0"/>
          <w:numId w:val="11"/>
        </w:numPr>
        <w:ind w:firstLineChars="0"/>
      </w:pPr>
      <w:r w:rsidRPr="00B877D6">
        <w:t>在正式执行前进行场景可行性和工具</w:t>
      </w:r>
      <w:r w:rsidRPr="00B877D6">
        <w:t>readiness</w:t>
      </w:r>
      <w:r w:rsidRPr="00B877D6">
        <w:t>预览，避免明显不可执行任务直接进入高代价工作流。</w:t>
      </w:r>
    </w:p>
    <w:p w14:paraId="2C4EA653" w14:textId="77777777" w:rsidR="00B877D6" w:rsidRDefault="00B877D6" w:rsidP="004C34CF">
      <w:pPr>
        <w:pStyle w:val="ab"/>
        <w:numPr>
          <w:ilvl w:val="0"/>
          <w:numId w:val="11"/>
        </w:numPr>
        <w:ind w:firstLineChars="0"/>
      </w:pPr>
      <w:r w:rsidRPr="00B877D6">
        <w:t>保留任务草稿、字段补充和确认过程，使后续计划生成能够追溯用户目标与系统解析之间的关系。</w:t>
      </w:r>
    </w:p>
    <w:p w14:paraId="604F82C9" w14:textId="77777777" w:rsidR="00EB1525" w:rsidRDefault="000C1259" w:rsidP="004C34CF">
      <w:pPr>
        <w:pStyle w:val="3"/>
        <w:rPr>
          <w:lang w:val="en-US"/>
        </w:rPr>
      </w:pPr>
      <w:bookmarkStart w:id="54" w:name="_Toc230318041"/>
      <w:bookmarkStart w:id="55" w:name="_Toc230905569"/>
      <w:r w:rsidRPr="000C1259">
        <w:t>候选计划生成与工具链选择</w:t>
      </w:r>
      <w:bookmarkEnd w:id="54"/>
      <w:bookmarkEnd w:id="55"/>
    </w:p>
    <w:p w14:paraId="6559418B" w14:textId="77777777" w:rsidR="002A3C3D" w:rsidRDefault="00E86722" w:rsidP="004C34CF">
      <w:pPr>
        <w:pStyle w:val="ab"/>
        <w:ind w:firstLine="504"/>
      </w:pPr>
      <w:r w:rsidRPr="00E86722">
        <w:t>系统应根据任务目标、约束集合和</w:t>
      </w:r>
      <w:r w:rsidRPr="00E86722">
        <w:t>ProteinToolKG</w:t>
      </w:r>
      <w:r w:rsidRPr="00E86722">
        <w:t>中的工具能力信息生成候选计划。候选计划不应只包含工具名称，还应包含步骤依赖、输入引用、输出字段、风险等级、成本估计、评分分解和解释说明。计划的最小执行单元是</w:t>
      </w:r>
      <w:r w:rsidRPr="00E86722">
        <w:t>PlanStep</w:t>
      </w:r>
      <w:r w:rsidRPr="00E86722">
        <w:t>，多个步骤通过</w:t>
      </w:r>
      <w:r w:rsidRPr="00E86722">
        <w:t xml:space="preserve">S{id}.{field} </w:t>
      </w:r>
      <w:r w:rsidRPr="00E86722">
        <w:t>形式表达中间结果引用。</w:t>
      </w:r>
    </w:p>
    <w:p w14:paraId="2C345A3F" w14:textId="77777777" w:rsidR="00692D2C" w:rsidRDefault="00692D2C" w:rsidP="004C34CF">
      <w:pPr>
        <w:pStyle w:val="ab"/>
        <w:ind w:firstLine="504"/>
      </w:pPr>
      <w:r>
        <w:t>候选生成必须先做硬可行性过滤：工具存在，输入输出闭合，</w:t>
      </w:r>
      <w:r>
        <w:t>schema</w:t>
      </w:r>
      <w:r>
        <w:t>合法，安全等级和硬预算不被突破。对证据不足或能力降级但未触犯硬约束的候选，可保留为</w:t>
      </w:r>
      <w:r>
        <w:t>degraded feasible</w:t>
      </w:r>
      <w:r>
        <w:t>，并要求人工确认或策略授权。</w:t>
      </w:r>
    </w:p>
    <w:p w14:paraId="6F76FA2D" w14:textId="77777777" w:rsidR="00093B51" w:rsidRDefault="000178FB" w:rsidP="004C34CF">
      <w:pPr>
        <w:pStyle w:val="3"/>
        <w:rPr>
          <w:lang w:val="en-US"/>
        </w:rPr>
      </w:pPr>
      <w:bookmarkStart w:id="56" w:name="_Toc230318042"/>
      <w:bookmarkStart w:id="57" w:name="_Toc230905570"/>
      <w:r w:rsidRPr="000178FB">
        <w:lastRenderedPageBreak/>
        <w:t>工作流执行与工具适配</w:t>
      </w:r>
      <w:bookmarkEnd w:id="56"/>
      <w:bookmarkEnd w:id="57"/>
    </w:p>
    <w:p w14:paraId="426881A4" w14:textId="77777777" w:rsidR="00093B51" w:rsidRDefault="007B4782" w:rsidP="004C34CF">
      <w:pPr>
        <w:pStyle w:val="ab"/>
        <w:ind w:firstLine="504"/>
      </w:pPr>
      <w:r w:rsidRPr="007B4782">
        <w:t>系统需要能够按照已确认的</w:t>
      </w:r>
      <w:r w:rsidRPr="007B4782">
        <w:t>Plan</w:t>
      </w:r>
      <w:r w:rsidRPr="007B4782">
        <w:t>调用具体工具，并将每一步执行结果收敛为统一的</w:t>
      </w:r>
      <w:r w:rsidRPr="007B4782">
        <w:t>StepResult</w:t>
      </w:r>
      <w:r w:rsidRPr="007B4782">
        <w:t>。工具调用通过</w:t>
      </w:r>
      <w:r w:rsidRPr="007B4782">
        <w:t>ToolAdapter</w:t>
      </w:r>
      <w:r w:rsidRPr="007B4782">
        <w:t>完成，</w:t>
      </w:r>
      <w:r w:rsidRPr="007B4782">
        <w:t>ExecutorAgent</w:t>
      </w:r>
      <w:r w:rsidRPr="007B4782">
        <w:t>只依赖适配器注册表和抽象接口，不直接绑定具体工具内部实现。</w:t>
      </w:r>
    </w:p>
    <w:p w14:paraId="3E423CA1" w14:textId="77777777" w:rsidR="00555981" w:rsidRDefault="00185D97" w:rsidP="004C34CF">
      <w:pPr>
        <w:pStyle w:val="ab"/>
        <w:ind w:firstLine="504"/>
      </w:pPr>
      <w:r w:rsidRPr="00185D97">
        <w:t>执行模块应满足以下需求。</w:t>
      </w:r>
    </w:p>
    <w:p w14:paraId="0E1CD458" w14:textId="77777777" w:rsidR="00185D97" w:rsidRDefault="00185D97" w:rsidP="004C34CF">
      <w:pPr>
        <w:pStyle w:val="ab"/>
        <w:numPr>
          <w:ilvl w:val="0"/>
          <w:numId w:val="12"/>
        </w:numPr>
        <w:ind w:firstLineChars="0"/>
      </w:pPr>
      <w:r w:rsidRPr="00185D97">
        <w:t>解析步骤输入，包括常量输入和上游步骤输出引用。</w:t>
      </w:r>
    </w:p>
    <w:p w14:paraId="030ADE02" w14:textId="77777777" w:rsidR="00185D97" w:rsidRDefault="00185D97" w:rsidP="004C34CF">
      <w:pPr>
        <w:pStyle w:val="ab"/>
        <w:numPr>
          <w:ilvl w:val="0"/>
          <w:numId w:val="12"/>
        </w:numPr>
        <w:ind w:firstLineChars="0"/>
      </w:pPr>
      <w:r w:rsidRPr="00185D97">
        <w:t>统一记录工具身份、适配器身份、执行模式、远程作业</w:t>
      </w:r>
      <w:r w:rsidRPr="00185D97">
        <w:t>ID</w:t>
      </w:r>
      <w:r w:rsidRPr="00185D97">
        <w:t>、错误类型、指标和产物路径。</w:t>
      </w:r>
    </w:p>
    <w:p w14:paraId="52F3A261" w14:textId="77777777" w:rsidR="00185D97" w:rsidRDefault="00185D97" w:rsidP="004C34CF">
      <w:pPr>
        <w:pStyle w:val="ab"/>
        <w:numPr>
          <w:ilvl w:val="0"/>
          <w:numId w:val="12"/>
        </w:numPr>
        <w:ind w:firstLineChars="0"/>
      </w:pPr>
      <w:r w:rsidRPr="00185D97">
        <w:t>对步骤失败进行分类，区分可重试错误、不可重试错误、工具错误、安全阻断和质量门禁失败。</w:t>
      </w:r>
    </w:p>
    <w:p w14:paraId="67A95129" w14:textId="77777777" w:rsidR="00185D97" w:rsidRDefault="00185D97" w:rsidP="004C34CF">
      <w:pPr>
        <w:pStyle w:val="ab"/>
        <w:numPr>
          <w:ilvl w:val="0"/>
          <w:numId w:val="12"/>
        </w:numPr>
        <w:ind w:firstLineChars="0"/>
      </w:pPr>
      <w:r w:rsidRPr="00185D97">
        <w:t>在局部失败时优先遵循</w:t>
      </w:r>
      <w:r w:rsidRPr="00185D97">
        <w:t xml:space="preserve">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w:t>
      </w:r>
      <w:r w:rsidRPr="00185D97">
        <w:t>的恢复顺序。</w:t>
      </w:r>
    </w:p>
    <w:p w14:paraId="659B6E47" w14:textId="77777777" w:rsidR="00967B76" w:rsidRDefault="00967B76" w:rsidP="004C34CF">
      <w:pPr>
        <w:pStyle w:val="ab"/>
        <w:numPr>
          <w:ilvl w:val="0"/>
          <w:numId w:val="12"/>
        </w:numPr>
        <w:ind w:firstLineChars="0"/>
      </w:pPr>
      <w:r w:rsidRPr="00967B76">
        <w:t>允许外部流程后端作为单个</w:t>
      </w:r>
      <w:r w:rsidRPr="00967B76">
        <w:t>PlanStep</w:t>
      </w:r>
      <w:r w:rsidRPr="00967B76">
        <w:t>的执行方式接入，但多步控制流仍由</w:t>
      </w:r>
      <w:r w:rsidRPr="00967B76">
        <w:t>Workflow/FSM/Plan</w:t>
      </w:r>
      <w:r w:rsidRPr="00967B76">
        <w:t>负责。</w:t>
      </w:r>
    </w:p>
    <w:p w14:paraId="16E29893" w14:textId="77777777" w:rsidR="005B14E5" w:rsidRDefault="005B1852" w:rsidP="004C34CF">
      <w:pPr>
        <w:pStyle w:val="3"/>
        <w:rPr>
          <w:lang w:val="en-US"/>
        </w:rPr>
      </w:pPr>
      <w:bookmarkStart w:id="58" w:name="_Toc230318043"/>
      <w:bookmarkStart w:id="59" w:name="_Toc230905571"/>
      <w:r w:rsidRPr="005B1852">
        <w:t>HITL</w:t>
      </w:r>
      <w:r w:rsidRPr="005B1852">
        <w:t>与决策审查</w:t>
      </w:r>
      <w:bookmarkEnd w:id="58"/>
      <w:bookmarkEnd w:id="59"/>
    </w:p>
    <w:p w14:paraId="0E03FFC5" w14:textId="77777777" w:rsidR="00192607" w:rsidRDefault="00192607" w:rsidP="004C34CF">
      <w:pPr>
        <w:pStyle w:val="ab"/>
        <w:ind w:firstLine="504"/>
      </w:pPr>
      <w:r w:rsidRPr="00192607">
        <w:t>蛋白质设计工作流中存在高风险、高成本和高不确定性的节点，系统不能把所有关键选择都交给自动逻辑。因此，系统需要显式支持</w:t>
      </w:r>
      <w:r w:rsidRPr="00192607">
        <w:t>HITL</w:t>
      </w:r>
      <w:r w:rsidRPr="00192607">
        <w:t>（人在环决策）。在本文系统中，</w:t>
      </w:r>
      <w:r w:rsidRPr="00192607">
        <w:t>HITL</w:t>
      </w:r>
      <w:r w:rsidRPr="00192607">
        <w:t>不是</w:t>
      </w:r>
      <w:r w:rsidRPr="00192607">
        <w:t>Agent</w:t>
      </w:r>
      <w:r w:rsidRPr="00192607">
        <w:t>临时等待自然语言输入，而是通过</w:t>
      </w:r>
      <w:r w:rsidRPr="00192607">
        <w:t>PendingAction</w:t>
      </w:r>
      <w:r w:rsidRPr="00192607">
        <w:t>和</w:t>
      </w:r>
      <w:r w:rsidRPr="00192607">
        <w:t>Decision</w:t>
      </w:r>
      <w:r w:rsidRPr="00192607">
        <w:t>两个结构化对象完成。</w:t>
      </w:r>
    </w:p>
    <w:p w14:paraId="4A77DD2A" w14:textId="77777777" w:rsidR="00AC7073" w:rsidRDefault="00AC7073" w:rsidP="004C34CF">
      <w:pPr>
        <w:pStyle w:val="ab"/>
        <w:ind w:firstLine="504"/>
      </w:pPr>
      <w:r>
        <w:t>系统需支持初始计划、局部修补和后缀重规划三类人工确认。进入</w:t>
      </w:r>
      <w:r>
        <w:t xml:space="preserve">WAITING_* </w:t>
      </w:r>
      <w:r>
        <w:t>状态前，必须持久化候选、默认建议、解释和快照；</w:t>
      </w:r>
      <w:r>
        <w:t>Decision</w:t>
      </w:r>
      <w:r>
        <w:t>生效后再应用对应</w:t>
      </w:r>
      <w:r>
        <w:t>Plan</w:t>
      </w:r>
      <w:r>
        <w:t>、</w:t>
      </w:r>
      <w:r>
        <w:t>PlanPatch</w:t>
      </w:r>
      <w:r>
        <w:t>或</w:t>
      </w:r>
      <w:r>
        <w:t>Replan</w:t>
      </w:r>
      <w:r>
        <w:t>。算法建议的</w:t>
      </w:r>
      <w:r>
        <w:t>stop</w:t>
      </w:r>
      <w:r>
        <w:t>以</w:t>
      </w:r>
      <w:r>
        <w:t>terminal_stop</w:t>
      </w:r>
      <w:r>
        <w:t>候选呈现，接受后进入</w:t>
      </w:r>
      <w:r>
        <w:t>FAILED</w:t>
      </w:r>
      <w:r>
        <w:t>，主动取消则为</w:t>
      </w:r>
      <w:r>
        <w:t>CANCELLED</w:t>
      </w:r>
      <w:r>
        <w:t>。</w:t>
      </w:r>
    </w:p>
    <w:p w14:paraId="736C81BA" w14:textId="77777777" w:rsidR="00B0459D" w:rsidRDefault="00B0459D" w:rsidP="004C34CF">
      <w:pPr>
        <w:pStyle w:val="3"/>
        <w:rPr>
          <w:lang w:val="en-US"/>
        </w:rPr>
      </w:pPr>
      <w:bookmarkStart w:id="60" w:name="_Toc230318044"/>
      <w:bookmarkStart w:id="61" w:name="_Toc230905572"/>
      <w:r w:rsidRPr="00B0459D">
        <w:t>运行时自适应与恢复决策</w:t>
      </w:r>
      <w:bookmarkEnd w:id="60"/>
      <w:bookmarkEnd w:id="61"/>
    </w:p>
    <w:p w14:paraId="24B9A4DF" w14:textId="77777777" w:rsidR="009464E2" w:rsidRDefault="009464E2" w:rsidP="004C34CF">
      <w:pPr>
        <w:pStyle w:val="ab"/>
        <w:ind w:firstLine="504"/>
      </w:pPr>
      <w:r w:rsidRPr="009464E2">
        <w:t>固定流程难以充分利用执行过程中的失败码、质量指标、预算消耗和安全信号。因此，系统需要维护</w:t>
      </w:r>
      <w:r w:rsidRPr="009464E2">
        <w:t>Lite belief-state/</w:t>
      </w:r>
      <w:r w:rsidRPr="009464E2">
        <w:t>轻量信念状态，并在实现中通过</w:t>
      </w:r>
      <w:r w:rsidRPr="009464E2">
        <w:t>RuntimeState</w:t>
      </w:r>
      <w:r w:rsidRPr="009464E2">
        <w:t>持久化，用于描述当前任务继续执行的成功概率、结构性失败概率、恢复余量、预期剩余成本和证据充分性。</w:t>
      </w:r>
    </w:p>
    <w:p w14:paraId="00F6D2DC" w14:textId="77777777" w:rsidR="002E4BEB" w:rsidRDefault="002E4BEB" w:rsidP="004C34CF">
      <w:pPr>
        <w:pStyle w:val="ab"/>
        <w:ind w:firstLine="504"/>
      </w:pPr>
      <w:r>
        <w:t>CEBRA-WP</w:t>
      </w:r>
      <w:r>
        <w:t>需支持</w:t>
      </w:r>
      <w:r>
        <w:t>continue</w:t>
      </w:r>
      <w:r>
        <w:t>、</w:t>
      </w:r>
      <w:r>
        <w:t>patch_local</w:t>
      </w:r>
      <w:r>
        <w:t>、</w:t>
      </w:r>
      <w:r>
        <w:t>suffix_replan</w:t>
      </w:r>
      <w:r>
        <w:t>和</w:t>
      </w:r>
      <w:r>
        <w:t>stop</w:t>
      </w:r>
      <w:r>
        <w:t>四类动作。动作选择不能只看单步成败，还结合执行阶段、失败类型、重试耗尽、安全阻断、运行时状态和候选效用；它的目标是在高代价步骤前减少无效调用，在失败后先判断能否保留前缀并局部修补。</w:t>
      </w:r>
    </w:p>
    <w:p w14:paraId="1803FF37" w14:textId="77777777" w:rsidR="00B24803" w:rsidRDefault="00B24803" w:rsidP="004C34CF">
      <w:pPr>
        <w:pStyle w:val="3"/>
        <w:rPr>
          <w:lang w:val="en-US"/>
        </w:rPr>
      </w:pPr>
      <w:bookmarkStart w:id="62" w:name="_Toc230318045"/>
      <w:bookmarkStart w:id="63" w:name="_Toc230905573"/>
      <w:r>
        <w:lastRenderedPageBreak/>
        <w:t>结果汇总报告与审计</w:t>
      </w:r>
      <w:bookmarkEnd w:id="62"/>
      <w:bookmarkEnd w:id="63"/>
    </w:p>
    <w:p w14:paraId="6C62AAC9" w14:textId="77777777" w:rsidR="004276E1" w:rsidRPr="004276E1" w:rsidRDefault="004276E1" w:rsidP="004C34CF">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SummarizerAgent</w:t>
      </w:r>
      <w:r>
        <w:rPr>
          <w:rFonts w:hint="eastAsia"/>
        </w:rPr>
        <w:t>负责生成便于用户后续阅读的</w:t>
      </w:r>
      <w:r>
        <w:rPr>
          <w:rFonts w:hint="eastAsia"/>
        </w:rPr>
        <w:t>DesignResult</w:t>
      </w:r>
      <w:r>
        <w:rPr>
          <w:rFonts w:hint="eastAsia"/>
        </w:rPr>
        <w:t>和报告文本。</w:t>
      </w:r>
    </w:p>
    <w:p w14:paraId="203EC324" w14:textId="77777777" w:rsidR="004276E1" w:rsidRDefault="004276E1" w:rsidP="004C34CF">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22D0FD58" w14:textId="77777777" w:rsidR="001062CB" w:rsidRDefault="001062CB" w:rsidP="004C34CF">
      <w:pPr>
        <w:pStyle w:val="2"/>
        <w:spacing w:before="195" w:after="195"/>
        <w:rPr>
          <w:lang w:val="en-US"/>
        </w:rPr>
      </w:pPr>
      <w:bookmarkStart w:id="64" w:name="_Toc230318046"/>
      <w:bookmarkStart w:id="65" w:name="_Toc230905574"/>
      <w:r>
        <w:rPr>
          <w:lang w:val="en-US"/>
        </w:rPr>
        <w:t>可追溯可恢复与安全边界需求</w:t>
      </w:r>
      <w:bookmarkEnd w:id="64"/>
      <w:bookmarkEnd w:id="65"/>
    </w:p>
    <w:p w14:paraId="4693D476" w14:textId="77777777" w:rsidR="001062CB" w:rsidRDefault="001062CB" w:rsidP="004C34CF">
      <w:pPr>
        <w:pStyle w:val="3"/>
      </w:pPr>
      <w:bookmarkStart w:id="66" w:name="_Toc230318047"/>
      <w:bookmarkStart w:id="67" w:name="_Toc230905575"/>
      <w:r>
        <w:rPr>
          <w:rFonts w:hint="eastAsia"/>
        </w:rPr>
        <w:t>可追溯性</w:t>
      </w:r>
      <w:bookmarkEnd w:id="66"/>
      <w:bookmarkEnd w:id="67"/>
    </w:p>
    <w:p w14:paraId="304A9540" w14:textId="77777777" w:rsidR="001062CB" w:rsidRDefault="00E47424" w:rsidP="004C34CF">
      <w:pPr>
        <w:pStyle w:val="ab"/>
        <w:ind w:firstLine="504"/>
      </w:pPr>
      <w:r w:rsidRPr="00E47424">
        <w:t>任何计划生成、候选推荐、人工确认、状态迁移和恢复动作都应能从日志或快照中追踪其依据。候选对象中的</w:t>
      </w:r>
      <w:r w:rsidRPr="00E47424">
        <w:t>source_refs</w:t>
      </w:r>
      <w:r w:rsidRPr="00E47424">
        <w:t>、</w:t>
      </w:r>
      <w:r w:rsidRPr="00E47424">
        <w:t>score_breakdown</w:t>
      </w:r>
      <w:r w:rsidRPr="00E47424">
        <w:t>、</w:t>
      </w:r>
      <w:r w:rsidRPr="00E47424">
        <w:t>runtime_adjustment</w:t>
      </w:r>
      <w:r w:rsidRPr="00E47424">
        <w:t>、</w:t>
      </w:r>
      <w:r w:rsidRPr="00E47424">
        <w:t>action_utility</w:t>
      </w:r>
      <w:r w:rsidRPr="00E47424">
        <w:t>和</w:t>
      </w:r>
      <w:r w:rsidRPr="00E47424">
        <w:t>runtime_state_summary</w:t>
      </w:r>
      <w:r w:rsidRPr="00E47424">
        <w:t>等字段均应服务于解释与复核。</w:t>
      </w:r>
    </w:p>
    <w:p w14:paraId="384C7EAF" w14:textId="77777777" w:rsidR="00912A11" w:rsidRDefault="00912A11" w:rsidP="004C34CF">
      <w:pPr>
        <w:pStyle w:val="3"/>
      </w:pPr>
      <w:bookmarkStart w:id="68" w:name="_Toc230318048"/>
      <w:bookmarkStart w:id="69" w:name="_Toc230905576"/>
      <w:r>
        <w:rPr>
          <w:rFonts w:hint="eastAsia"/>
        </w:rPr>
        <w:t>可扩展性</w:t>
      </w:r>
      <w:bookmarkEnd w:id="68"/>
      <w:bookmarkEnd w:id="69"/>
    </w:p>
    <w:p w14:paraId="69A4CF85" w14:textId="77777777" w:rsidR="008871C3" w:rsidRDefault="008871C3" w:rsidP="004C34CF">
      <w:pPr>
        <w:pStyle w:val="ab"/>
        <w:ind w:firstLine="504"/>
      </w:pPr>
      <w:r w:rsidRPr="008871C3">
        <w:t>新的蛋白质设计或分析工具应通过</w:t>
      </w:r>
      <w:r w:rsidRPr="008871C3">
        <w:t>ToolAdapter</w:t>
      </w:r>
      <w:r w:rsidRPr="008871C3">
        <w:t>接入，并在</w:t>
      </w:r>
      <w:r w:rsidRPr="008871C3">
        <w:t>ProteinToolKG</w:t>
      </w:r>
      <w:r w:rsidRPr="008871C3">
        <w:t>中声明能力、输入输出、成本、风险和可用性信息。</w:t>
      </w:r>
      <w:r w:rsidRPr="008871C3">
        <w:t>ExecutorAgent</w:t>
      </w:r>
      <w:r w:rsidRPr="008871C3">
        <w:t>不应因新增具体工具而改变核心调度逻辑。</w:t>
      </w:r>
      <w:r w:rsidRPr="008871C3">
        <w:t>PlannerAgent</w:t>
      </w:r>
      <w:r w:rsidRPr="008871C3">
        <w:t>应基于工具能力和约束生成候选，而不是把某个工具链写死在代码中。</w:t>
      </w:r>
    </w:p>
    <w:p w14:paraId="72BA1A3F" w14:textId="77777777" w:rsidR="00EA2BCE" w:rsidRDefault="00EA2BCE" w:rsidP="004C34CF">
      <w:pPr>
        <w:pStyle w:val="3"/>
      </w:pPr>
      <w:bookmarkStart w:id="70" w:name="_Toc230318049"/>
      <w:bookmarkStart w:id="71" w:name="_Toc230905577"/>
      <w:r>
        <w:rPr>
          <w:rFonts w:hint="eastAsia"/>
        </w:rPr>
        <w:t>可靠性与可恢复性</w:t>
      </w:r>
      <w:bookmarkEnd w:id="70"/>
      <w:bookmarkEnd w:id="71"/>
    </w:p>
    <w:p w14:paraId="688DE988" w14:textId="77777777" w:rsidR="006326CF" w:rsidRDefault="003C4DEB" w:rsidP="004C34CF">
      <w:pPr>
        <w:pStyle w:val="ab"/>
        <w:ind w:firstLine="504"/>
      </w:pPr>
      <w:r w:rsidRPr="003C4DEB">
        <w:t>任务状态迁移必须受</w:t>
      </w:r>
      <w:r w:rsidRPr="003C4DEB">
        <w:t>FSM</w:t>
      </w:r>
      <w:r w:rsidRPr="003C4DEB">
        <w:t>约束。进入等待状态前必须完成</w:t>
      </w:r>
      <w:r w:rsidRPr="003C4DEB">
        <w:t>PendingAction</w:t>
      </w:r>
      <w:r w:rsidRPr="003C4DEB">
        <w:t>和快照写入。系统重启后应能够根据最新快照和事件日志恢复执行上下文；恢复到等待态后不应自动推进，以避免绕过人工确认。</w:t>
      </w:r>
    </w:p>
    <w:p w14:paraId="2744EFFB" w14:textId="77777777" w:rsidR="009B7AA5" w:rsidRDefault="009B7AA5" w:rsidP="004C34CF">
      <w:pPr>
        <w:pStyle w:val="3"/>
      </w:pPr>
      <w:bookmarkStart w:id="72" w:name="_Toc230318050"/>
      <w:bookmarkStart w:id="73" w:name="_Toc230905578"/>
      <w:r w:rsidRPr="009B7AA5">
        <w:t>安全与边界控制</w:t>
      </w:r>
      <w:bookmarkEnd w:id="72"/>
      <w:bookmarkEnd w:id="73"/>
    </w:p>
    <w:p w14:paraId="1AB74767" w14:textId="77777777" w:rsidR="009B7AA5" w:rsidRDefault="00B71B01" w:rsidP="004C34CF">
      <w:pPr>
        <w:pStyle w:val="ab"/>
        <w:ind w:firstLine="504"/>
      </w:pPr>
      <w:r w:rsidRPr="00B71B01">
        <w:t>SafetyAgent</w:t>
      </w:r>
      <w:r w:rsidRPr="00B71B01">
        <w:t>负责输入、步骤和输出阶段的风险判定，但不直接决定终态或重规划。安全信号应作为</w:t>
      </w:r>
      <w:r w:rsidRPr="00B71B01">
        <w:t>Planner</w:t>
      </w:r>
      <w:r w:rsidRPr="00B71B01">
        <w:t>、</w:t>
      </w:r>
      <w:r w:rsidRPr="00B71B01">
        <w:t>Workflow</w:t>
      </w:r>
      <w:r w:rsidRPr="00B71B01">
        <w:t>和</w:t>
      </w:r>
      <w:r w:rsidRPr="00B71B01">
        <w:t>HITL</w:t>
      </w:r>
      <w:r w:rsidRPr="00B71B01">
        <w:t>的触发依据。系统不得将计算验证结果扩大为湿实验结论，也不得将未验证指标写成已完成生物学验证。</w:t>
      </w:r>
    </w:p>
    <w:p w14:paraId="043AFE62" w14:textId="77777777" w:rsidR="00D24F54" w:rsidRDefault="00311F29" w:rsidP="004C34CF">
      <w:pPr>
        <w:pStyle w:val="3"/>
      </w:pPr>
      <w:bookmarkStart w:id="74" w:name="_Toc230318051"/>
      <w:bookmarkStart w:id="75" w:name="_Toc230905579"/>
      <w:r w:rsidRPr="00311F29">
        <w:lastRenderedPageBreak/>
        <w:t>实验可复现性</w:t>
      </w:r>
      <w:bookmarkEnd w:id="74"/>
      <w:bookmarkEnd w:id="75"/>
    </w:p>
    <w:p w14:paraId="663D9F69" w14:textId="77777777" w:rsidR="00D24F54" w:rsidRDefault="007519F2" w:rsidP="004C34CF">
      <w:pPr>
        <w:pStyle w:val="ab"/>
        <w:ind w:firstLine="504"/>
      </w:pPr>
      <w:r w:rsidRPr="007519F2">
        <w:t>论文实验需要比较</w:t>
      </w:r>
      <w:r w:rsidRPr="007519F2">
        <w:t>static_top1</w:t>
      </w:r>
      <w:r w:rsidRPr="007519F2">
        <w:t>、</w:t>
      </w:r>
      <w:r w:rsidRPr="007519F2">
        <w:t>fixed_threshold_gate</w:t>
      </w:r>
      <w:r w:rsidRPr="007519F2">
        <w:t>、</w:t>
      </w:r>
      <w:r w:rsidRPr="007519F2">
        <w:t>dynamic_no_belief_state</w:t>
      </w:r>
      <w:r w:rsidRPr="007519F2">
        <w:t>和</w:t>
      </w:r>
      <w:r w:rsidRPr="007519F2">
        <w:t>lite_belief_state</w:t>
      </w:r>
      <w:r w:rsidRPr="007519F2">
        <w:t>等策略组，因此系统应稳定记录</w:t>
      </w:r>
      <w:r w:rsidRPr="007519F2">
        <w:t>runtime policy</w:t>
      </w:r>
      <w:r w:rsidRPr="007519F2">
        <w:t>、候选得分、动作</w:t>
      </w:r>
      <w:r w:rsidRPr="007519F2">
        <w:t>utility</w:t>
      </w:r>
      <w:r w:rsidRPr="007519F2">
        <w:t>、高代价调用次数、恢复成功情况、最终任务状态和运行产物路径。</w:t>
      </w:r>
    </w:p>
    <w:p w14:paraId="6519669E" w14:textId="77777777" w:rsidR="008A7C98" w:rsidRDefault="008A7C98" w:rsidP="004C34CF">
      <w:pPr>
        <w:pStyle w:val="3"/>
      </w:pPr>
      <w:bookmarkStart w:id="76" w:name="_Toc230318052"/>
      <w:bookmarkStart w:id="77" w:name="_Toc230905580"/>
      <w:r w:rsidRPr="008A7C98">
        <w:t>需求优先级与边界</w:t>
      </w:r>
      <w:bookmarkEnd w:id="76"/>
      <w:bookmarkEnd w:id="77"/>
    </w:p>
    <w:p w14:paraId="1A82B5AF" w14:textId="77777777" w:rsidR="00104913" w:rsidRPr="00104913" w:rsidRDefault="00104913" w:rsidP="004C34CF">
      <w:pPr>
        <w:pStyle w:val="ab"/>
        <w:ind w:firstLine="504"/>
      </w:pPr>
      <w:r>
        <w:rPr>
          <w:rFonts w:hint="eastAsia"/>
        </w:rPr>
        <w:t>从论文论证和系统实现两个角度看，需求优先级可以分成三层。</w:t>
      </w:r>
    </w:p>
    <w:p w14:paraId="2380BED6" w14:textId="77777777" w:rsidR="00104913" w:rsidRDefault="00104913" w:rsidP="004C34CF">
      <w:pPr>
        <w:pStyle w:val="ab"/>
        <w:ind w:firstLine="504"/>
      </w:pPr>
      <w:r>
        <w:rPr>
          <w:rFonts w:hint="eastAsia"/>
        </w:rPr>
        <w:t>第一层是必须满足的控制闭环需求，涵盖任务接入、候选计划生成、</w:t>
      </w:r>
      <w:r>
        <w:rPr>
          <w:rFonts w:hint="eastAsia"/>
        </w:rPr>
        <w:t>FSM</w:t>
      </w:r>
      <w:r>
        <w:rPr>
          <w:rFonts w:hint="eastAsia"/>
        </w:rPr>
        <w:t>状态控制、工具执行、</w:t>
      </w:r>
      <w:r>
        <w:rPr>
          <w:rFonts w:hint="eastAsia"/>
        </w:rPr>
        <w:t>HITL</w:t>
      </w:r>
      <w:r>
        <w:rPr>
          <w:rFonts w:hint="eastAsia"/>
        </w:rPr>
        <w:t>、事件日志和结果汇总。系统能否端到端运行，首先取决于这些能力是否成立。</w:t>
      </w:r>
    </w:p>
    <w:p w14:paraId="1D25DD6E" w14:textId="77777777" w:rsidR="00104913" w:rsidRDefault="00104913" w:rsidP="004C34CF">
      <w:pPr>
        <w:pStyle w:val="ab"/>
        <w:ind w:firstLine="504"/>
      </w:pPr>
      <w:r>
        <w:rPr>
          <w:rFonts w:hint="eastAsia"/>
        </w:rPr>
        <w:t>第二层是算法机制需求，主要包含硬可行性过滤、</w:t>
      </w:r>
      <w:r>
        <w:rPr>
          <w:rFonts w:hint="eastAsia"/>
        </w:rPr>
        <w:t>RuntimeState</w:t>
      </w:r>
      <w:r>
        <w:rPr>
          <w:rFonts w:hint="eastAsia"/>
        </w:rPr>
        <w:t>更新、运行时的重排序、</w:t>
      </w:r>
      <w:r>
        <w:rPr>
          <w:rFonts w:hint="eastAsia"/>
        </w:rPr>
        <w:t>patch_local / suffix_replan</w:t>
      </w:r>
      <w:r>
        <w:rPr>
          <w:rFonts w:hint="eastAsia"/>
        </w:rPr>
        <w:t>候选生成和</w:t>
      </w:r>
      <w:r>
        <w:rPr>
          <w:rFonts w:hint="eastAsia"/>
        </w:rPr>
        <w:t>stop</w:t>
      </w:r>
      <w:r>
        <w:rPr>
          <w:rFonts w:hint="eastAsia"/>
        </w:rPr>
        <w:t>候选语义。这些能力会决定</w:t>
      </w:r>
      <w:r>
        <w:rPr>
          <w:rFonts w:hint="eastAsia"/>
        </w:rPr>
        <w:t>CEBRA-WP</w:t>
      </w:r>
      <w:r>
        <w:rPr>
          <w:rFonts w:hint="eastAsia"/>
        </w:rPr>
        <w:t>是否能在系统中落地并接受验证。</w:t>
      </w:r>
    </w:p>
    <w:p w14:paraId="50AC7597" w14:textId="77777777" w:rsidR="00104913" w:rsidRDefault="00104913" w:rsidP="004C34CF">
      <w:pPr>
        <w:pStyle w:val="ab"/>
        <w:ind w:firstLine="504"/>
      </w:pPr>
      <w:r>
        <w:t>第三层是扩展性需求，包括更多工具接入、更复杂的结构可视化、更大规模任务矩阵和更丰富的外部基线。它们属于后续演进方向，不应被表述为本文已经全部完成的能力。</w:t>
      </w:r>
    </w:p>
    <w:p w14:paraId="0327F747" w14:textId="77777777" w:rsidR="00104913" w:rsidRDefault="00104913" w:rsidP="004C34CF">
      <w:pPr>
        <w:pStyle w:val="ab"/>
        <w:ind w:firstLine="504"/>
      </w:pPr>
      <w:r>
        <w:rPr>
          <w:rFonts w:hint="eastAsia"/>
        </w:rPr>
        <w:t>本文边界同样需要说明清楚：系统不重新实现</w:t>
      </w:r>
      <w:r>
        <w:rPr>
          <w:rFonts w:hint="eastAsia"/>
        </w:rPr>
        <w:t>AlphaFold</w:t>
      </w:r>
      <w:r>
        <w:rPr>
          <w:rFonts w:hint="eastAsia"/>
        </w:rPr>
        <w:t>、</w:t>
      </w:r>
      <w:r>
        <w:rPr>
          <w:rFonts w:hint="eastAsia"/>
        </w:rPr>
        <w:t>ESMFold</w:t>
      </w:r>
      <w:r>
        <w:rPr>
          <w:rFonts w:hint="eastAsia"/>
        </w:rPr>
        <w:t>、</w:t>
      </w:r>
      <w:r>
        <w:rPr>
          <w:rFonts w:hint="eastAsia"/>
        </w:rPr>
        <w:t>ProteinMPNN</w:t>
      </w:r>
      <w:r>
        <w:rPr>
          <w:rFonts w:hint="eastAsia"/>
        </w:rPr>
        <w:t>等底层模型，也不声称自动验证候选蛋白的真实生物功能，也不把机制验证扩大为生产级可靠性证明。本文重点关注工作流层的规划、执行、恢复和审计。</w:t>
      </w:r>
    </w:p>
    <w:p w14:paraId="2F4614F8" w14:textId="77777777" w:rsidR="00F7002B" w:rsidRDefault="00F7002B" w:rsidP="004C34CF">
      <w:pPr>
        <w:pStyle w:val="2"/>
        <w:spacing w:before="195" w:after="195"/>
      </w:pPr>
      <w:bookmarkStart w:id="78" w:name="_Toc230318053"/>
      <w:bookmarkStart w:id="79" w:name="_Toc230905581"/>
      <w:r>
        <w:rPr>
          <w:rFonts w:hint="eastAsia"/>
        </w:rPr>
        <w:t>本章小结</w:t>
      </w:r>
      <w:bookmarkEnd w:id="78"/>
      <w:bookmarkEnd w:id="79"/>
    </w:p>
    <w:p w14:paraId="2E9F2E16" w14:textId="77777777" w:rsidR="00BD3A5D" w:rsidRPr="00BD3A5D" w:rsidRDefault="00BD3A5D" w:rsidP="004C34CF">
      <w:pPr>
        <w:pStyle w:val="ab"/>
        <w:ind w:firstLine="504"/>
      </w:pPr>
      <w:r>
        <w:t>本章归纳了任务接入、候选计划、工具执行、</w:t>
      </w:r>
      <w:r>
        <w:t>HITL</w:t>
      </w:r>
      <w:r>
        <w:t>、运行时恢复和结果审计六类功能需求，并提出可追溯性、可扩展性、可靠性、安全边界和实验可复现性等非功能要求</w:t>
      </w:r>
      <w:r>
        <w:fldChar w:fldCharType="begin"/>
      </w:r>
      <w:r>
        <w:instrText xml:space="preserve"> ADDIN ZOTERO_ITEM CSL_CITATION {"citationID":"chllhjAk","properties":{"unsorted":false,"formattedCitation":"\\super [22]\\nosupersub{}","plainCitation":"[22]","noteIndex":0},"citationItems":[{"id":213,"uris":["http://zotero.org/users/19801511/items/9FC3H9XH"],"itemData":{"id":213,"type":"standard","title":"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10</w:instrText>
      </w:r>
      <w:r>
        <w:instrText>部分：系统与软件质量模型</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25000.10-2016","genre":"</w:instrText>
      </w:r>
      <w:r>
        <w:instrText>国家标准</w:instrText>
      </w:r>
      <w:r>
        <w:instrText xml:space="preserve">","language":"zh-CN","issued":{"date-parts":[[2016]]}}}],"schema":"https://github.com/citation-style-language/schema/raw/master/csl-citation.json"} </w:instrText>
      </w:r>
      <w:r>
        <w:fldChar w:fldCharType="separate"/>
      </w:r>
      <w:r>
        <w:rPr>
          <w:rFonts w:eastAsiaTheme="minorEastAsia"/>
          <w:kern w:val="0"/>
          <w:vertAlign w:val="superscript"/>
        </w:rPr>
        <w:t>[22]</w:t>
      </w:r>
      <w:r>
        <w:fldChar w:fldCharType="end"/>
      </w:r>
      <w:r>
        <w:t>。</w:t>
      </w:r>
    </w:p>
    <w:p w14:paraId="2BB7D11E" w14:textId="77777777" w:rsidR="006620D3" w:rsidRDefault="00BD3A5D" w:rsidP="004C34CF">
      <w:pPr>
        <w:pStyle w:val="ab"/>
        <w:ind w:firstLine="504"/>
      </w:pPr>
      <w:r>
        <w:t>上述需求共同指向统一任务契约、</w:t>
      </w:r>
      <w:r>
        <w:t>FSM</w:t>
      </w:r>
      <w:r>
        <w:t>控制、多</w:t>
      </w:r>
      <w:r>
        <w:t>Agent</w:t>
      </w:r>
      <w:r>
        <w:t>分工、</w:t>
      </w:r>
      <w:r>
        <w:t>ToolAdapter</w:t>
      </w:r>
      <w:r>
        <w:t>与</w:t>
      </w:r>
      <w:r>
        <w:t>ProteinToolKG</w:t>
      </w:r>
      <w:r>
        <w:t>工具能力承载，以及</w:t>
      </w:r>
      <w:r>
        <w:t>CEBRA-WP</w:t>
      </w:r>
      <w:r>
        <w:t>运行时规划与恢复控制。下一章据此展开</w:t>
      </w:r>
      <w:r>
        <w:t>Agent</w:t>
      </w:r>
      <w:r>
        <w:t>协作架构与运行时规划设计。</w:t>
      </w:r>
    </w:p>
    <w:p w14:paraId="45DE3E8B" w14:textId="77777777" w:rsidR="00CA09F2" w:rsidRPr="00403CD2" w:rsidRDefault="00CA09F2" w:rsidP="004C34CF">
      <w:pPr>
        <w:widowControl/>
        <w:suppressAutoHyphens w:val="0"/>
        <w:snapToGrid w:val="0"/>
        <w:jc w:val="left"/>
        <w:rPr>
          <w:szCs w:val="20"/>
        </w:rPr>
      </w:pPr>
    </w:p>
    <w:p w14:paraId="7A1241BE" w14:textId="77777777" w:rsidR="00CB209F" w:rsidRPr="003B5F91" w:rsidRDefault="00CB209F" w:rsidP="004C34CF">
      <w:pPr>
        <w:pStyle w:val="1"/>
      </w:pPr>
      <w:bookmarkStart w:id="80" w:name="_Toc230318054"/>
      <w:bookmarkStart w:id="81" w:name="_Toc230905582"/>
      <w:r>
        <w:rPr>
          <w:rFonts w:hint="eastAsia"/>
        </w:rPr>
        <w:lastRenderedPageBreak/>
        <w:t>Agent</w:t>
      </w:r>
      <w:r>
        <w:rPr>
          <w:rFonts w:hint="eastAsia"/>
        </w:rPr>
        <w:t>协作架构与运行时规划设计</w:t>
      </w:r>
      <w:bookmarkEnd w:id="80"/>
      <w:bookmarkEnd w:id="81"/>
    </w:p>
    <w:p w14:paraId="297121C4" w14:textId="77777777" w:rsidR="005A10D7" w:rsidRDefault="005A10D7" w:rsidP="004C34CF">
      <w:pPr>
        <w:pStyle w:val="ab"/>
        <w:ind w:firstLine="504"/>
      </w:pPr>
      <w:r>
        <w:t>本章在蛋白质设计工作流需求分析的基础上说明</w:t>
      </w:r>
      <w:r>
        <w:t>Agent</w:t>
      </w:r>
      <w:r>
        <w:t>协作架构与运行时规划设计。前一章已经将课题目标细化为任务接入、候选计划生成、工具执行、</w:t>
      </w:r>
      <w:r>
        <w:t>HITL</w:t>
      </w:r>
      <w:r>
        <w:t>、运行时恢复和审计追踪等需求。基于这些需求，本文设计的重点不是把若干工具串接成固定流水线，而是在可执行约束、安全约束和预算约束下，为蛋白质设计任务提供可规划、可恢复、可审计的工作流运行框架。</w:t>
      </w:r>
    </w:p>
    <w:p w14:paraId="74292CE6" w14:textId="77777777" w:rsidR="008642F8" w:rsidRDefault="008642F8" w:rsidP="004C34CF">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CEBRA-WP</w:t>
      </w:r>
      <w:r w:rsidRPr="008642F8">
        <w:t>，本章给出其在本文系统中的形式化对象、评分函数、运行时状态、恢复动作和实验可验证性。</w:t>
      </w:r>
    </w:p>
    <w:p w14:paraId="6AAC6572" w14:textId="77777777" w:rsidR="00B22BD5" w:rsidRDefault="00B22BD5" w:rsidP="004C34CF">
      <w:pPr>
        <w:pStyle w:val="2"/>
        <w:spacing w:before="195" w:after="195"/>
        <w:rPr>
          <w:lang w:val="en-US"/>
        </w:rPr>
      </w:pPr>
      <w:bookmarkStart w:id="82" w:name="_Toc230318055"/>
      <w:bookmarkStart w:id="83" w:name="_Toc230905583"/>
      <w:r w:rsidRPr="00B22BD5">
        <w:t>设计目标与总体架构</w:t>
      </w:r>
      <w:bookmarkEnd w:id="82"/>
      <w:bookmarkEnd w:id="83"/>
    </w:p>
    <w:p w14:paraId="72BCA3D9" w14:textId="77777777" w:rsidR="00D60628" w:rsidRDefault="00D60628" w:rsidP="004C34CF">
      <w:pPr>
        <w:pStyle w:val="ab"/>
        <w:ind w:firstLine="504"/>
      </w:pPr>
      <w:r>
        <w:t>蛋白质设计工作流不同于一般</w:t>
      </w:r>
      <w:r>
        <w:t>Web</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49E6A914" w14:textId="0A241ED2" w:rsidR="00373462" w:rsidRDefault="00373462" w:rsidP="004C34CF">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CA4A04">
        <w:rPr>
          <w:rFonts w:hint="eastAsia"/>
        </w:rPr>
        <w:t>图</w:t>
      </w:r>
      <w:r w:rsidR="00CA4A04">
        <w:rPr>
          <w:rFonts w:hint="eastAsia"/>
        </w:rPr>
        <w:t>4-1</w:t>
      </w:r>
      <w:r w:rsidRPr="003A6091">
        <w:fldChar w:fldCharType="end"/>
      </w:r>
      <w:r>
        <w:t>所示。</w:t>
      </w:r>
    </w:p>
    <w:p w14:paraId="5E4AAA28" w14:textId="788EFDBC" w:rsidR="00475100" w:rsidRDefault="00475100" w:rsidP="00F22170">
      <w:pPr>
        <w:pStyle w:val="ab"/>
        <w:ind w:firstLine="504"/>
      </w:pPr>
      <w:r>
        <w:rPr>
          <w:rFonts w:hint="eastAsia"/>
        </w:rPr>
        <w:t>输入层面向</w:t>
      </w:r>
      <w:r>
        <w:rPr>
          <w:rFonts w:hint="eastAsia"/>
        </w:rPr>
        <w:t>Web</w:t>
      </w:r>
      <w:r>
        <w:rPr>
          <w:rFonts w:hint="eastAsia"/>
        </w:rPr>
        <w:t>工作台、</w:t>
      </w:r>
      <w:r>
        <w:rPr>
          <w:rFonts w:hint="eastAsia"/>
        </w:rPr>
        <w:t>CLI</w:t>
      </w:r>
      <w:r>
        <w:rPr>
          <w:rFonts w:hint="eastAsia"/>
        </w:rPr>
        <w:t>和</w:t>
      </w:r>
      <w:r>
        <w:rPr>
          <w:rFonts w:hint="eastAsia"/>
        </w:rPr>
        <w:t>API</w:t>
      </w:r>
      <w:r>
        <w:rPr>
          <w:rFonts w:hint="eastAsia"/>
        </w:rPr>
        <w:t>，接收用户的自然语言目标、结构化约束和人工决策。智能规划层以</w:t>
      </w:r>
      <w:r>
        <w:rPr>
          <w:rFonts w:hint="eastAsia"/>
        </w:rPr>
        <w:t>PlannerAgent</w:t>
      </w:r>
      <w:r>
        <w:rPr>
          <w:rFonts w:hint="eastAsia"/>
        </w:rPr>
        <w:t>、</w:t>
      </w:r>
      <w:r>
        <w:rPr>
          <w:rFonts w:hint="eastAsia"/>
        </w:rPr>
        <w:t>ProteinToolKG</w:t>
      </w:r>
      <w:r>
        <w:rPr>
          <w:rFonts w:hint="eastAsia"/>
        </w:rPr>
        <w:t>和</w:t>
      </w:r>
      <w:r>
        <w:rPr>
          <w:rFonts w:hint="eastAsia"/>
        </w:rPr>
        <w:t>CEBRA-WP</w:t>
      </w:r>
      <w:r>
        <w:rPr>
          <w:rFonts w:hint="eastAsia"/>
        </w:rPr>
        <w:t>策略为核心，承担候选计划生成工作、可行性过滤、评分和恢复候选生成。执行层由</w:t>
      </w:r>
      <w:r>
        <w:rPr>
          <w:rFonts w:hint="eastAsia"/>
        </w:rPr>
        <w:t>ExecutorAgent</w:t>
      </w:r>
      <w:r>
        <w:rPr>
          <w:rFonts w:hint="eastAsia"/>
        </w:rPr>
        <w:t>、</w:t>
      </w:r>
      <w:r>
        <w:rPr>
          <w:rFonts w:hint="eastAsia"/>
        </w:rPr>
        <w:t>PlanRunner</w:t>
      </w:r>
      <w:r>
        <w:rPr>
          <w:rFonts w:hint="eastAsia"/>
        </w:rPr>
        <w:t>和</w:t>
      </w:r>
      <w:r>
        <w:rPr>
          <w:rFonts w:hint="eastAsia"/>
        </w:rPr>
        <w:t>StepRunner</w:t>
      </w:r>
      <w:r>
        <w:rPr>
          <w:rFonts w:hint="eastAsia"/>
        </w:rPr>
        <w:t>组成，按照已确认的计划调用工具并记录步骤结果。安全与汇总层包含</w:t>
      </w:r>
      <w:r>
        <w:rPr>
          <w:rFonts w:hint="eastAsia"/>
        </w:rPr>
        <w:t>SafetyAgent</w:t>
      </w:r>
      <w:r>
        <w:rPr>
          <w:rFonts w:hint="eastAsia"/>
        </w:rPr>
        <w:t>和</w:t>
      </w:r>
      <w:r>
        <w:rPr>
          <w:rFonts w:hint="eastAsia"/>
        </w:rPr>
        <w:t>SummarizerAgent</w:t>
      </w:r>
      <w:r>
        <w:rPr>
          <w:rFonts w:hint="eastAsia"/>
        </w:rPr>
        <w:t>，分别处理风险判定和最终报告生成。资源层则包括</w:t>
      </w:r>
      <w:r>
        <w:rPr>
          <w:rFonts w:hint="eastAsia"/>
        </w:rPr>
        <w:t>ToolAdapter</w:t>
      </w:r>
      <w:r>
        <w:rPr>
          <w:rFonts w:hint="eastAsia"/>
        </w:rPr>
        <w:t>注册表、</w:t>
      </w:r>
      <w:r>
        <w:rPr>
          <w:rFonts w:hint="eastAsia"/>
        </w:rPr>
        <w:t>ProteinToolKG</w:t>
      </w:r>
      <w:r>
        <w:rPr>
          <w:rFonts w:hint="eastAsia"/>
        </w:rPr>
        <w:t>、事件日志、任务快照和文件产物管理。</w:t>
      </w:r>
    </w:p>
    <w:p w14:paraId="30F12E9B" w14:textId="77777777" w:rsidR="00F947CB" w:rsidRDefault="00FC5485" w:rsidP="004C34CF">
      <w:pPr>
        <w:pStyle w:val="ab"/>
        <w:keepNext/>
        <w:ind w:firstLineChars="0" w:firstLine="0"/>
        <w:jc w:val="center"/>
      </w:pPr>
      <w:r>
        <w:rPr>
          <w:noProof/>
        </w:rPr>
        <w:lastRenderedPageBreak/>
        <w:drawing>
          <wp:inline distT="0" distB="0" distL="0" distR="0" wp14:anchorId="0D7EA122" wp14:editId="3712DC1B">
            <wp:extent cx="4233902" cy="5645201"/>
            <wp:effectExtent l="0" t="0" r="0" b="0"/>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4">
                      <a:extLst>
                        <a:ext uri="{96DAC541-7B7A-43D3-8B79-37D633B846F1}">
                          <asvg:svgBlip xmlns:asvg="http://schemas.microsoft.com/office/drawing/2016/SVG/main" r:embed="rId25"/>
                        </a:ext>
                      </a:extLst>
                    </a:blip>
                    <a:stretch>
                      <a:fillRect/>
                    </a:stretch>
                  </pic:blipFill>
                  <pic:spPr>
                    <a:xfrm>
                      <a:off x="0" y="0"/>
                      <a:ext cx="4245559" cy="5660744"/>
                    </a:xfrm>
                    <a:prstGeom prst="rect">
                      <a:avLst/>
                    </a:prstGeom>
                  </pic:spPr>
                </pic:pic>
              </a:graphicData>
            </a:graphic>
          </wp:inline>
        </w:drawing>
      </w:r>
    </w:p>
    <w:p w14:paraId="2F95AC7A" w14:textId="77777777" w:rsidR="008F22C6" w:rsidRDefault="00F947CB" w:rsidP="004C34CF">
      <w:pPr>
        <w:pStyle w:val="ae"/>
        <w:snapToGrid w:val="0"/>
        <w:spacing w:before="0"/>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441C8602" w14:textId="77777777" w:rsidR="00E854E1" w:rsidRDefault="00E854E1" w:rsidP="004C34CF">
      <w:pPr>
        <w:pStyle w:val="ab"/>
        <w:ind w:firstLine="504"/>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154DCE0D" w14:textId="77777777" w:rsidR="009B6683" w:rsidRDefault="009B6683" w:rsidP="004C34CF">
      <w:pPr>
        <w:pStyle w:val="2"/>
        <w:spacing w:before="195" w:after="195"/>
        <w:rPr>
          <w:lang w:val="en-US"/>
        </w:rPr>
      </w:pPr>
      <w:bookmarkStart w:id="85" w:name="_Toc230318056"/>
      <w:bookmarkStart w:id="86" w:name="_Toc230905584"/>
      <w:r>
        <w:t>核心</w:t>
      </w:r>
      <w:r>
        <w:t>Agent</w:t>
      </w:r>
      <w:r>
        <w:t>职责边界</w:t>
      </w:r>
      <w:bookmarkEnd w:id="85"/>
      <w:bookmarkEnd w:id="86"/>
    </w:p>
    <w:p w14:paraId="64E67B99" w14:textId="77777777" w:rsidR="00466E91" w:rsidRDefault="00466E91" w:rsidP="004C34CF">
      <w:pPr>
        <w:pStyle w:val="ab"/>
        <w:ind w:firstLine="504"/>
      </w:pPr>
      <w:r>
        <w:rPr>
          <w:rFonts w:hint="eastAsia"/>
        </w:rPr>
        <w:t>系统核心逻辑主要由四类</w:t>
      </w:r>
      <w:r>
        <w:rPr>
          <w:rFonts w:hint="eastAsia"/>
        </w:rPr>
        <w:t>Agent</w:t>
      </w:r>
      <w:r>
        <w:rPr>
          <w:rFonts w:hint="eastAsia"/>
        </w:rPr>
        <w:t>和工具适配层共同完成。</w:t>
      </w:r>
    </w:p>
    <w:p w14:paraId="7920833B" w14:textId="77777777" w:rsidR="00466E91" w:rsidRDefault="00466E91" w:rsidP="004C34CF">
      <w:pPr>
        <w:pStyle w:val="ab"/>
        <w:ind w:firstLine="504"/>
      </w:pPr>
      <w:r>
        <w:rPr>
          <w:rFonts w:hint="eastAsia"/>
        </w:rPr>
        <w:t>PlannerAgent</w:t>
      </w:r>
      <w:r>
        <w:rPr>
          <w:rFonts w:hint="eastAsia"/>
        </w:rPr>
        <w:t>承担计划生成和恢复候选生成。它读取任务目标、约束、执</w:t>
      </w:r>
      <w:r>
        <w:rPr>
          <w:rFonts w:hint="eastAsia"/>
        </w:rPr>
        <w:lastRenderedPageBreak/>
        <w:t>行历史和</w:t>
      </w:r>
      <w:r>
        <w:rPr>
          <w:rFonts w:hint="eastAsia"/>
        </w:rPr>
        <w:t>ProteinToolKG</w:t>
      </w:r>
      <w:r>
        <w:rPr>
          <w:rFonts w:hint="eastAsia"/>
        </w:rPr>
        <w:t>，生成初始</w:t>
      </w:r>
      <w:r>
        <w:rPr>
          <w:rFonts w:hint="eastAsia"/>
        </w:rPr>
        <w:t>PlanCandidate</w:t>
      </w:r>
      <w:r>
        <w:rPr>
          <w:rFonts w:hint="eastAsia"/>
        </w:rPr>
        <w:t>，也会在失败后生成局部修补候选与后缀重规划候选。</w:t>
      </w:r>
      <w:r>
        <w:rPr>
          <w:rFonts w:hint="eastAsia"/>
        </w:rPr>
        <w:t>PlannerAgent</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6F5768CA" w14:textId="77777777" w:rsidR="00466E91" w:rsidRDefault="00466E91" w:rsidP="004C34CF">
      <w:pPr>
        <w:pStyle w:val="ab"/>
        <w:ind w:firstLine="504"/>
      </w:pPr>
      <w:r>
        <w:rPr>
          <w:rFonts w:hint="eastAsia"/>
        </w:rPr>
        <w:t>ExecutorAgent</w:t>
      </w:r>
      <w:r>
        <w:rPr>
          <w:rFonts w:hint="eastAsia"/>
        </w:rPr>
        <w:t>主要负责工具调用和计划推进。它通过</w:t>
      </w:r>
      <w:r>
        <w:rPr>
          <w:rFonts w:hint="eastAsia"/>
        </w:rPr>
        <w:t>PlanRunner</w:t>
      </w:r>
      <w:r>
        <w:rPr>
          <w:rFonts w:hint="eastAsia"/>
        </w:rPr>
        <w:t>管理计划级执行流程，通过</w:t>
      </w:r>
      <w:r>
        <w:rPr>
          <w:rFonts w:hint="eastAsia"/>
        </w:rPr>
        <w:t>StepRunner</w:t>
      </w:r>
      <w:r>
        <w:rPr>
          <w:rFonts w:hint="eastAsia"/>
        </w:rPr>
        <w:t>处理单个步骤的输入解析、上游引用求解、适配器调用和结果写入。</w:t>
      </w:r>
      <w:r>
        <w:rPr>
          <w:rFonts w:hint="eastAsia"/>
        </w:rPr>
        <w:t>ExecutorAgent</w:t>
      </w:r>
      <w:r>
        <w:rPr>
          <w:rFonts w:hint="eastAsia"/>
        </w:rPr>
        <w:t>能够识别失败、重试耗尽和安全阻断等信号，但不会直接绕过</w:t>
      </w:r>
      <w:r>
        <w:rPr>
          <w:rFonts w:hint="eastAsia"/>
        </w:rPr>
        <w:t>Planner</w:t>
      </w:r>
      <w:r>
        <w:rPr>
          <w:rFonts w:hint="eastAsia"/>
        </w:rPr>
        <w:t>生成修补方案，也不会在等待人工确认时继续执行工具。</w:t>
      </w:r>
    </w:p>
    <w:p w14:paraId="075BFF0E" w14:textId="77777777" w:rsidR="00466E91" w:rsidRDefault="00466E91" w:rsidP="004C34CF">
      <w:pPr>
        <w:pStyle w:val="ab"/>
        <w:ind w:firstLine="504"/>
      </w:pPr>
      <w:r>
        <w:rPr>
          <w:rFonts w:hint="eastAsia"/>
        </w:rPr>
        <w:t>SafetyAgent</w:t>
      </w:r>
      <w:r>
        <w:rPr>
          <w:rFonts w:hint="eastAsia"/>
        </w:rPr>
        <w:t>是风险信号源。它在输入、执行过程和输出阶段产生安全判定，输出</w:t>
      </w:r>
      <w:r>
        <w:rPr>
          <w:rFonts w:hint="eastAsia"/>
        </w:rPr>
        <w:t>ok</w:t>
      </w:r>
      <w:r>
        <w:rPr>
          <w:rFonts w:hint="eastAsia"/>
        </w:rPr>
        <w:t>、</w:t>
      </w:r>
      <w:r>
        <w:rPr>
          <w:rFonts w:hint="eastAsia"/>
        </w:rPr>
        <w:t>warn</w:t>
      </w:r>
      <w:r>
        <w:rPr>
          <w:rFonts w:hint="eastAsia"/>
        </w:rPr>
        <w:t>、</w:t>
      </w:r>
      <w:r>
        <w:rPr>
          <w:rFonts w:hint="eastAsia"/>
        </w:rPr>
        <w:t>block</w:t>
      </w:r>
      <w:r>
        <w:rPr>
          <w:rFonts w:hint="eastAsia"/>
        </w:rPr>
        <w:t>等等级。</w:t>
      </w:r>
      <w:r>
        <w:rPr>
          <w:rFonts w:hint="eastAsia"/>
        </w:rPr>
        <w:t>warn</w:t>
      </w:r>
      <w:r>
        <w:rPr>
          <w:rFonts w:hint="eastAsia"/>
        </w:rPr>
        <w:t>可触发人工确认，</w:t>
      </w:r>
      <w:r>
        <w:rPr>
          <w:rFonts w:hint="eastAsia"/>
        </w:rPr>
        <w:t>block</w:t>
      </w:r>
      <w:r>
        <w:rPr>
          <w:rFonts w:hint="eastAsia"/>
        </w:rPr>
        <w:t>可阻断自动推进并触发重规划候选。</w:t>
      </w:r>
      <w:r>
        <w:rPr>
          <w:rFonts w:hint="eastAsia"/>
        </w:rPr>
        <w:t>SafetyAgent</w:t>
      </w:r>
      <w:r>
        <w:rPr>
          <w:rFonts w:hint="eastAsia"/>
        </w:rPr>
        <w:t>的定位是风险判定与建议，不负责计划搜索和工具执行。</w:t>
      </w:r>
    </w:p>
    <w:p w14:paraId="6F545E53" w14:textId="77777777" w:rsidR="00466E91" w:rsidRDefault="00466E91" w:rsidP="004C34CF">
      <w:pPr>
        <w:pStyle w:val="ab"/>
        <w:ind w:firstLine="504"/>
      </w:pPr>
      <w:r>
        <w:rPr>
          <w:rFonts w:hint="eastAsia"/>
        </w:rPr>
        <w:t>SummarizerAgent</w:t>
      </w:r>
      <w:r>
        <w:rPr>
          <w:rFonts w:hint="eastAsia"/>
        </w:rPr>
        <w:t>主要负责结果汇总。它读取计划、步骤结果、安全事件和恢复历史，生成面向用户的报告和机器可读的</w:t>
      </w:r>
      <w:r>
        <w:rPr>
          <w:rFonts w:hint="eastAsia"/>
        </w:rPr>
        <w:t>DesignResult</w:t>
      </w:r>
      <w:r>
        <w:rPr>
          <w:rFonts w:hint="eastAsia"/>
        </w:rPr>
        <w:t>。该组件的输出只反映已经完成的计算和已有证据，不把未验证推断写成实验结论。</w:t>
      </w:r>
    </w:p>
    <w:p w14:paraId="12B396BB" w14:textId="1A741271" w:rsidR="00466E91" w:rsidRPr="00466E91" w:rsidRDefault="00466E91" w:rsidP="004C34CF">
      <w:pPr>
        <w:pStyle w:val="ab"/>
        <w:ind w:firstLine="504"/>
      </w:pPr>
      <w:r>
        <w:rPr>
          <w:rFonts w:hint="eastAsia"/>
        </w:rPr>
        <w:t>ToolAdapter</w:t>
      </w:r>
      <w:r>
        <w:rPr>
          <w:rFonts w:hint="eastAsia"/>
        </w:rPr>
        <w:t>层为外部工具提供统一调用接口。工具注册表面向执行层，回答“如何调用工具”；</w:t>
      </w:r>
      <w:r>
        <w:rPr>
          <w:rFonts w:hint="eastAsia"/>
        </w:rPr>
        <w:t>ProteinToolKG</w:t>
      </w:r>
      <w:r>
        <w:rPr>
          <w:rFonts w:hint="eastAsia"/>
        </w:rPr>
        <w:t>面向规划层，回答“哪些工具可用于何种能力、输入输出如何兼容、成本和风险如何估计”。二者共同支撑候选生成与执行验证。</w:t>
      </w:r>
      <w:r>
        <w:rPr>
          <w:rFonts w:hint="eastAsia"/>
        </w:rPr>
        <w:t>ProteinToolKG</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CA4A04">
        <w:rPr>
          <w:rFonts w:hint="eastAsia"/>
        </w:rPr>
        <w:t>图</w:t>
      </w:r>
      <w:r w:rsidR="00CA4A04">
        <w:rPr>
          <w:rFonts w:hint="eastAsia"/>
        </w:rPr>
        <w:t>4-2</w:t>
      </w:r>
      <w:r w:rsidRPr="00C473F7">
        <w:fldChar w:fldCharType="end"/>
      </w:r>
      <w:r>
        <w:rPr>
          <w:rFonts w:hint="eastAsia"/>
        </w:rPr>
        <w:t>所示。</w:t>
      </w:r>
    </w:p>
    <w:p w14:paraId="0EAA5216" w14:textId="77777777" w:rsidR="00E53092" w:rsidRDefault="00E53092" w:rsidP="004C34CF">
      <w:pPr>
        <w:pStyle w:val="ab"/>
        <w:keepNext/>
        <w:ind w:firstLineChars="0" w:firstLine="0"/>
      </w:pPr>
    </w:p>
    <w:p w14:paraId="371BDAC7" w14:textId="77777777" w:rsidR="00E53092" w:rsidRDefault="000D03DE" w:rsidP="004C34CF">
      <w:pPr>
        <w:pStyle w:val="ab"/>
        <w:keepNext/>
        <w:ind w:firstLineChars="0" w:firstLine="0"/>
      </w:pPr>
      <w:r>
        <w:rPr>
          <w:noProof/>
        </w:rPr>
        <w:drawing>
          <wp:inline distT="0" distB="0" distL="0" distR="0" wp14:anchorId="05C6C6F9" wp14:editId="6B4E5364">
            <wp:extent cx="5399628" cy="5995906"/>
            <wp:effectExtent l="0" t="0" r="0"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63"/>
                    <pic:cNvPicPr/>
                  </pic:nvPicPr>
                  <pic:blipFill>
                    <a:blip r:embed="rId26">
                      <a:extLst>
                        <a:ext uri="{96DAC541-7B7A-43D3-8B79-37D633B846F1}">
                          <asvg:svgBlip xmlns:asvg="http://schemas.microsoft.com/office/drawing/2016/SVG/main" r:embed="rId27"/>
                        </a:ext>
                      </a:extLst>
                    </a:blip>
                    <a:stretch>
                      <a:fillRect/>
                    </a:stretch>
                  </pic:blipFill>
                  <pic:spPr>
                    <a:xfrm>
                      <a:off x="0" y="0"/>
                      <a:ext cx="5399628" cy="5995906"/>
                    </a:xfrm>
                    <a:prstGeom prst="rect">
                      <a:avLst/>
                    </a:prstGeom>
                  </pic:spPr>
                </pic:pic>
              </a:graphicData>
            </a:graphic>
          </wp:inline>
        </w:drawing>
      </w:r>
    </w:p>
    <w:p w14:paraId="42A4D464" w14:textId="77777777" w:rsidR="00E528E7" w:rsidRDefault="00E53092" w:rsidP="004C34CF">
      <w:pPr>
        <w:pStyle w:val="ae"/>
        <w:snapToGrid w:val="0"/>
        <w:spacing w:before="0"/>
      </w:pPr>
      <w:bookmarkStart w:id="87" w:name="_RefAuto_Fig_4_2"/>
      <w:r>
        <w:rPr>
          <w:rFonts w:hint="eastAsia"/>
        </w:rPr>
        <w:t>图</w:t>
      </w:r>
      <w:r>
        <w:rPr>
          <w:rFonts w:hint="eastAsia"/>
        </w:rPr>
        <w:t>4-2</w:t>
      </w:r>
      <w:bookmarkEnd w:id="87"/>
      <w:r>
        <w:rPr>
          <w:rFonts w:hint="eastAsia"/>
        </w:rPr>
        <w:t xml:space="preserve">  ProteinToolKG</w:t>
      </w:r>
      <w:r>
        <w:rPr>
          <w:rFonts w:hint="eastAsia"/>
        </w:rPr>
        <w:t>局部可视化</w:t>
      </w:r>
    </w:p>
    <w:p w14:paraId="4874E0D6" w14:textId="2928171B" w:rsidR="002E0101" w:rsidRDefault="002E0101" w:rsidP="004C34CF">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CA4A04">
        <w:rPr>
          <w:rFonts w:hint="eastAsia"/>
        </w:rPr>
        <w:t>图</w:t>
      </w:r>
      <w:r w:rsidR="00CA4A04">
        <w:rPr>
          <w:rFonts w:hint="eastAsia"/>
        </w:rPr>
        <w:t>4-2</w:t>
      </w:r>
      <w:r w:rsidRPr="008A5A2D">
        <w:fldChar w:fldCharType="end"/>
      </w:r>
      <w:r>
        <w:t>展示了</w:t>
      </w:r>
      <w:r>
        <w:t>ProtGPT2</w:t>
      </w:r>
      <w:r>
        <w:t>、</w:t>
      </w:r>
      <w:r>
        <w:t>ProteinMPNN</w:t>
      </w:r>
      <w:r>
        <w:t>、</w:t>
      </w:r>
      <w:r>
        <w:t>ESMFold/OpenFold</w:t>
      </w:r>
      <w:r>
        <w:t>、</w:t>
      </w:r>
      <w:r>
        <w:t>Biopython QC</w:t>
      </w:r>
      <w:r>
        <w:t>、</w:t>
      </w:r>
      <w:r>
        <w:t>DSSP</w:t>
      </w:r>
      <w:r>
        <w:t>和</w:t>
      </w:r>
      <w:r>
        <w:t>objective_ranker</w:t>
      </w:r>
      <w:r>
        <w:t>等代表性工具之间的能力节点、输入输出字段、成本风险属性和</w:t>
      </w:r>
      <w:r>
        <w:t>I/O</w:t>
      </w:r>
      <w:r>
        <w:t>兼容边。这里需要说明的是，本文使用的</w:t>
      </w:r>
      <w:r>
        <w:t>ProteinToolKG</w:t>
      </w:r>
      <w:r>
        <w:t>是轻量工具能力索引，并不是完整的生物知识图谱。它主要服务于系统中的</w:t>
      </w:r>
      <w:r>
        <w:t>Planner</w:t>
      </w:r>
      <w:r>
        <w:t>的能力发现、约束校验和候选解释。</w:t>
      </w:r>
    </w:p>
    <w:p w14:paraId="46E249C8" w14:textId="77777777" w:rsidR="00700E59" w:rsidRDefault="00700E59" w:rsidP="004C34CF">
      <w:pPr>
        <w:pStyle w:val="2"/>
        <w:spacing w:before="195" w:after="195"/>
        <w:rPr>
          <w:lang w:val="en-US"/>
        </w:rPr>
      </w:pPr>
      <w:bookmarkStart w:id="88" w:name="_Toc230318057"/>
      <w:bookmarkStart w:id="89" w:name="_Toc230905585"/>
      <w:r>
        <w:lastRenderedPageBreak/>
        <w:t>任务生命周期与</w:t>
      </w:r>
      <w:r>
        <w:t>HITL</w:t>
      </w:r>
      <w:r>
        <w:t>约束</w:t>
      </w:r>
      <w:bookmarkEnd w:id="88"/>
      <w:bookmarkEnd w:id="89"/>
    </w:p>
    <w:p w14:paraId="723567E7" w14:textId="78ADCAA1" w:rsidR="00700E59" w:rsidRDefault="004F3C7E" w:rsidP="004C34CF">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CA4A04">
        <w:rPr>
          <w:rFonts w:hint="eastAsia"/>
        </w:rPr>
        <w:t>图</w:t>
      </w:r>
      <w:r w:rsidR="00CA4A04">
        <w:rPr>
          <w:rFonts w:hint="eastAsia"/>
        </w:rPr>
        <w:t>4-3</w:t>
      </w:r>
      <w:r w:rsidRPr="00C473F7">
        <w:fldChar w:fldCharType="end"/>
      </w:r>
      <w:r>
        <w:t>所示。</w:t>
      </w:r>
    </w:p>
    <w:p w14:paraId="218BA55C" w14:textId="77777777" w:rsidR="00C61B9F" w:rsidRDefault="00C61B9F" w:rsidP="004C34CF">
      <w:pPr>
        <w:pStyle w:val="ab"/>
        <w:ind w:firstLine="504"/>
      </w:pPr>
      <w:r>
        <w:rPr>
          <w:rFonts w:hint="eastAsia"/>
        </w:rPr>
        <w:t>任务对外状态包括</w:t>
      </w:r>
      <w:r>
        <w:rPr>
          <w:rFonts w:hint="eastAsia"/>
        </w:rPr>
        <w:t>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Decision</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为终态，进入后不再被自动修改。</w:t>
      </w:r>
    </w:p>
    <w:p w14:paraId="3A1ED557" w14:textId="4872DC21" w:rsidR="00201A58" w:rsidRDefault="00201A58" w:rsidP="00D11B89">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instrText xml:space="preserve"> \* MERGEFORMAT </w:instrText>
      </w:r>
      <w:r w:rsidRPr="00412442">
        <w:fldChar w:fldCharType="separate"/>
      </w:r>
      <w:r w:rsidR="00CA4A04">
        <w:rPr>
          <w:rFonts w:hint="eastAsia"/>
        </w:rPr>
        <w:t>图</w:t>
      </w:r>
      <w:r w:rsidR="00CA4A04">
        <w:rPr>
          <w:rFonts w:hint="eastAsia"/>
        </w:rPr>
        <w:t>4-4</w:t>
      </w:r>
      <w:r w:rsidRPr="00412442">
        <w:fldChar w:fldCharType="end"/>
      </w:r>
      <w:r>
        <w:rPr>
          <w:rFonts w:hint="eastAsia"/>
        </w:rPr>
        <w:t>。</w:t>
      </w:r>
    </w:p>
    <w:p w14:paraId="40862673" w14:textId="77777777" w:rsidR="003B0598" w:rsidRDefault="003B0598" w:rsidP="003B0598">
      <w:pPr>
        <w:pStyle w:val="ab"/>
        <w:ind w:firstLine="504"/>
      </w:pPr>
      <w:r w:rsidRPr="00EB1C27">
        <w:t>PLANNING</w:t>
      </w:r>
      <w:r w:rsidRPr="00EB1C27">
        <w:t>阶段，如果候选置信度不足、即将调用高代价工具或</w:t>
      </w:r>
      <w:r w:rsidRPr="00EB1C27">
        <w:t>SafetyAgent</w:t>
      </w:r>
      <w:r w:rsidRPr="00EB1C27">
        <w:t>给出</w:t>
      </w:r>
      <w:r w:rsidRPr="00EB1C27">
        <w:t>warn</w:t>
      </w:r>
      <w:r w:rsidRPr="00EB1C27">
        <w:t>，系统进入</w:t>
      </w:r>
      <w:r w:rsidRPr="00EB1C27">
        <w:t>WAITING_PLAN_CONFIRM</w:t>
      </w:r>
      <w:r w:rsidRPr="00EB1C27">
        <w:t>。</w:t>
      </w:r>
      <w:r w:rsidRPr="00EB1C27">
        <w:t>RUNNING</w:t>
      </w:r>
      <w:r w:rsidRPr="00EB1C27">
        <w:t>阶段，如果步骤失败但仍有</w:t>
      </w:r>
      <w:r w:rsidRPr="00EB1C27">
        <w:t>retry budget</w:t>
      </w:r>
      <w:r w:rsidRPr="00EB1C27">
        <w:t>，系统先进行有界重试；若重试耗尽且局部可修复，则进入</w:t>
      </w:r>
      <w:r w:rsidRPr="00EB1C27">
        <w:t>WAITING_PATCH_CONFIRM</w:t>
      </w:r>
      <w:r w:rsidRPr="00EB1C27">
        <w:t>；若出现结构性失败、安全阻断或恢复余量不足，则进入</w:t>
      </w:r>
      <w:r w:rsidRPr="00EB1C27">
        <w:t>WAITING_REPLAN_CONFIRM</w:t>
      </w:r>
      <w:r w:rsidRPr="00EB1C27">
        <w:t>。人工决策通过</w:t>
      </w:r>
      <w:r w:rsidRPr="00EB1C27">
        <w:t>Decision</w:t>
      </w:r>
      <w:r w:rsidRPr="00EB1C27">
        <w:t>契约提交</w:t>
      </w:r>
      <w:r>
        <w:rPr>
          <w:rFonts w:hint="eastAsia"/>
        </w:rPr>
        <w:t>，</w:t>
      </w:r>
      <w:r w:rsidRPr="00EB1C27">
        <w:t>Decision Apply</w:t>
      </w:r>
      <w:r w:rsidRPr="00EB1C27">
        <w:t>模块验证</w:t>
      </w:r>
      <w:r w:rsidRPr="00EB1C27">
        <w:t>pending action</w:t>
      </w:r>
      <w:r w:rsidRPr="00EB1C27">
        <w:t>与候选绑定关系，再推动</w:t>
      </w:r>
      <w:r w:rsidRPr="00EB1C27">
        <w:t>FSM</w:t>
      </w:r>
      <w:r w:rsidRPr="00EB1C27">
        <w:t>合法迁移。</w:t>
      </w:r>
    </w:p>
    <w:p w14:paraId="73207F8F" w14:textId="5FC9982E" w:rsidR="003B0598" w:rsidRPr="003B0598" w:rsidRDefault="003B0598" w:rsidP="00534A66">
      <w:pPr>
        <w:pStyle w:val="ab"/>
        <w:ind w:firstLine="504"/>
      </w:pPr>
      <w:r w:rsidRPr="00D47071">
        <w:t>这一设计为</w:t>
      </w:r>
      <w:r w:rsidRPr="00D47071">
        <w:t>CEBRA-WP</w:t>
      </w:r>
      <w:r w:rsidRPr="00D47071">
        <w:t>提供了较清晰的控制边界：算法可以生成候选、计算分数和提出动作建议，但任务状态仍由</w:t>
      </w:r>
      <w:r w:rsidRPr="00D47071">
        <w:t>FSM</w:t>
      </w:r>
      <w:r w:rsidRPr="00D47071">
        <w:t>统一推进；算法建议不能绕过</w:t>
      </w:r>
      <w:r w:rsidRPr="00D47071">
        <w:t xml:space="preserve">WAITING_* </w:t>
      </w:r>
      <w:r w:rsidRPr="00D47071">
        <w:t>状态，也不能把</w:t>
      </w:r>
      <w:r w:rsidRPr="00D47071">
        <w:t>stop</w:t>
      </w:r>
      <w:r w:rsidRPr="00D47071">
        <w:t>隐式处理为不可审计的失败。</w:t>
      </w:r>
    </w:p>
    <w:p w14:paraId="05DFF87D" w14:textId="77777777" w:rsidR="00C66C9A" w:rsidRDefault="008246CD" w:rsidP="004C34CF">
      <w:pPr>
        <w:pStyle w:val="ab"/>
        <w:keepNext/>
        <w:ind w:firstLineChars="0" w:firstLine="0"/>
      </w:pPr>
      <w:r>
        <w:rPr>
          <w:noProof/>
        </w:rPr>
        <w:lastRenderedPageBreak/>
        <w:drawing>
          <wp:inline distT="0" distB="0" distL="0" distR="0" wp14:anchorId="492A01F7" wp14:editId="4B1D0EA3">
            <wp:extent cx="5398135" cy="6415170"/>
            <wp:effectExtent l="0" t="0" r="0" b="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64"/>
                    <pic:cNvPicPr/>
                  </pic:nvPicPr>
                  <pic:blipFill rotWithShape="1">
                    <a:blip r:embed="rId28">
                      <a:extLst>
                        <a:ext uri="{96DAC541-7B7A-43D3-8B79-37D633B846F1}">
                          <asvg:svgBlip xmlns:asvg="http://schemas.microsoft.com/office/drawing/2016/SVG/main" r:embed="rId29"/>
                        </a:ext>
                      </a:extLst>
                    </a:blip>
                    <a:srcRect t="35" b="-103"/>
                    <a:stretch>
                      <a:fillRect/>
                    </a:stretch>
                  </pic:blipFill>
                  <pic:spPr bwMode="auto">
                    <a:xfrm>
                      <a:off x="0" y="0"/>
                      <a:ext cx="5399614" cy="6416928"/>
                    </a:xfrm>
                    <a:prstGeom prst="rect">
                      <a:avLst/>
                    </a:prstGeom>
                    <a:ln>
                      <a:noFill/>
                    </a:ln>
                    <a:extLst>
                      <a:ext uri="{53640926-AAD7-44D8-BBD7-CCE9431645EC}">
                        <a14:shadowObscured xmlns:a14="http://schemas.microsoft.com/office/drawing/2010/main"/>
                      </a:ext>
                    </a:extLst>
                  </pic:spPr>
                </pic:pic>
              </a:graphicData>
            </a:graphic>
          </wp:inline>
        </w:drawing>
      </w:r>
    </w:p>
    <w:p w14:paraId="7C4C98B7" w14:textId="77777777" w:rsidR="00E92FA7" w:rsidRDefault="00C66C9A" w:rsidP="004C34CF">
      <w:pPr>
        <w:pStyle w:val="ae"/>
        <w:snapToGrid w:val="0"/>
        <w:spacing w:before="0"/>
      </w:pPr>
      <w:bookmarkStart w:id="90" w:name="_RefAuto_Fig_4_3"/>
      <w:r>
        <w:rPr>
          <w:rFonts w:hint="eastAsia"/>
        </w:rPr>
        <w:t>图</w:t>
      </w:r>
      <w:r>
        <w:rPr>
          <w:rFonts w:hint="eastAsia"/>
        </w:rPr>
        <w:t>4-3</w:t>
      </w:r>
      <w:bookmarkEnd w:id="90"/>
      <w:r>
        <w:rPr>
          <w:rFonts w:hint="eastAsia"/>
        </w:rPr>
        <w:t xml:space="preserve">  FSM</w:t>
      </w:r>
      <w:r>
        <w:rPr>
          <w:rFonts w:hint="eastAsia"/>
        </w:rPr>
        <w:t>状态转移图</w:t>
      </w:r>
    </w:p>
    <w:p w14:paraId="6F18C64A" w14:textId="77777777" w:rsidR="00D3493E" w:rsidRDefault="00641BD3" w:rsidP="004C34CF">
      <w:pPr>
        <w:pStyle w:val="ab"/>
        <w:keepNext/>
        <w:ind w:firstLineChars="0" w:firstLine="0"/>
      </w:pPr>
      <w:r>
        <w:rPr>
          <w:noProof/>
        </w:rPr>
        <w:lastRenderedPageBreak/>
        <w:drawing>
          <wp:inline distT="0" distB="0" distL="0" distR="0" wp14:anchorId="09A99B7D" wp14:editId="79FBB259">
            <wp:extent cx="5396020" cy="5412080"/>
            <wp:effectExtent l="0" t="0" r="1905" b="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0">
                      <a:extLst>
                        <a:ext uri="{96DAC541-7B7A-43D3-8B79-37D633B846F1}">
                          <asvg:svgBlip xmlns:asvg="http://schemas.microsoft.com/office/drawing/2016/SVG/main" r:embed="rId31"/>
                        </a:ext>
                      </a:extLst>
                    </a:blip>
                    <a:stretch>
                      <a:fillRect/>
                    </a:stretch>
                  </pic:blipFill>
                  <pic:spPr>
                    <a:xfrm>
                      <a:off x="0" y="0"/>
                      <a:ext cx="5396020" cy="5412080"/>
                    </a:xfrm>
                    <a:prstGeom prst="rect">
                      <a:avLst/>
                    </a:prstGeom>
                  </pic:spPr>
                </pic:pic>
              </a:graphicData>
            </a:graphic>
          </wp:inline>
        </w:drawing>
      </w:r>
    </w:p>
    <w:p w14:paraId="247BFCD8" w14:textId="77777777" w:rsidR="00A15981" w:rsidRDefault="00D3493E" w:rsidP="004C34CF">
      <w:pPr>
        <w:pStyle w:val="ae"/>
        <w:snapToGrid w:val="0"/>
        <w:spacing w:before="0"/>
      </w:pPr>
      <w:bookmarkStart w:id="91" w:name="_RefAuto_Fig_4_4"/>
      <w:r>
        <w:rPr>
          <w:rFonts w:hint="eastAsia"/>
        </w:rPr>
        <w:t>图</w:t>
      </w:r>
      <w:r>
        <w:rPr>
          <w:rFonts w:hint="eastAsia"/>
        </w:rPr>
        <w:t>4-4</w:t>
      </w:r>
      <w:bookmarkEnd w:id="91"/>
      <w:r>
        <w:rPr>
          <w:rFonts w:hint="eastAsia"/>
        </w:rPr>
        <w:t xml:space="preserve">  HITL</w:t>
      </w:r>
      <w:r>
        <w:rPr>
          <w:rFonts w:hint="eastAsia"/>
        </w:rPr>
        <w:t>决策条件</w:t>
      </w:r>
    </w:p>
    <w:p w14:paraId="2D30789E" w14:textId="77777777" w:rsidR="00DD64CD" w:rsidRDefault="00457491" w:rsidP="004C34CF">
      <w:pPr>
        <w:pStyle w:val="2"/>
        <w:spacing w:before="195" w:after="195"/>
        <w:rPr>
          <w:lang w:val="en-US"/>
        </w:rPr>
      </w:pPr>
      <w:bookmarkStart w:id="92" w:name="_Toc230318058"/>
      <w:bookmarkStart w:id="93" w:name="_Toc230905586"/>
      <w:r w:rsidRPr="00457491">
        <w:t>六阶段蛋白质设计工作流</w:t>
      </w:r>
      <w:bookmarkEnd w:id="92"/>
      <w:bookmarkEnd w:id="93"/>
    </w:p>
    <w:p w14:paraId="37901546" w14:textId="661778A3" w:rsidR="007C7250" w:rsidRDefault="007C7250" w:rsidP="004C34CF">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CA4A04">
        <w:rPr>
          <w:rFonts w:hint="eastAsia"/>
        </w:rPr>
        <w:t>图</w:t>
      </w:r>
      <w:r w:rsidR="00CA4A04">
        <w:rPr>
          <w:rFonts w:hint="eastAsia"/>
        </w:rPr>
        <w:t>4-5</w:t>
      </w:r>
      <w:r w:rsidRPr="00B048F1">
        <w:fldChar w:fldCharType="end"/>
      </w:r>
      <w:r>
        <w:t>所示。</w:t>
      </w:r>
    </w:p>
    <w:p w14:paraId="461F766C" w14:textId="77777777" w:rsidR="005E19D9" w:rsidRDefault="005E19D9" w:rsidP="004C34CF">
      <w:pPr>
        <w:pStyle w:val="ab"/>
        <w:ind w:firstLine="504"/>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DesignResult</w:t>
      </w:r>
      <w:r>
        <w:rPr>
          <w:rFonts w:hint="eastAsia"/>
        </w:rPr>
        <w:t>和报告。</w:t>
      </w:r>
    </w:p>
    <w:p w14:paraId="400EE9EC" w14:textId="77777777" w:rsidR="00F87740" w:rsidRPr="00B0223F" w:rsidRDefault="005E19D9" w:rsidP="004C34CF">
      <w:pPr>
        <w:pStyle w:val="ab"/>
        <w:ind w:firstLine="504"/>
      </w:pPr>
      <w:r>
        <w:t>六阶段是能力上的分层，而不是固定流水线。质量门禁失败可以回到序列探索，目标评分不足可以回到结构条件精修。</w:t>
      </w:r>
      <w:r>
        <w:t>CEBRA-WP</w:t>
      </w:r>
      <w:r>
        <w:t>的作用是在可替代路</w:t>
      </w:r>
      <w:r>
        <w:lastRenderedPageBreak/>
        <w:t>径间进行受约束的选择：证据不足时延后高代价步骤，局部失败可修复时优先</w:t>
      </w:r>
      <w:r>
        <w:t>patch_local</w:t>
      </w:r>
      <w:r>
        <w:t>，结构性失败时转向</w:t>
      </w:r>
      <w:r>
        <w:t>suffix_replan</w:t>
      </w:r>
      <w:r>
        <w:t>或</w:t>
      </w:r>
      <w:r>
        <w:t>stop</w:t>
      </w:r>
      <w:r>
        <w:t>。</w:t>
      </w:r>
    </w:p>
    <w:p w14:paraId="11FB1950" w14:textId="77777777" w:rsidR="00E42D25" w:rsidRDefault="00E44CE2" w:rsidP="004C34CF">
      <w:pPr>
        <w:pStyle w:val="ab"/>
        <w:keepNext/>
        <w:ind w:firstLineChars="0" w:firstLine="0"/>
      </w:pPr>
      <w:r>
        <w:rPr>
          <w:noProof/>
        </w:rPr>
        <w:drawing>
          <wp:inline distT="0" distB="0" distL="0" distR="0" wp14:anchorId="08223FE0" wp14:editId="0C9E0791">
            <wp:extent cx="5400040" cy="74599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7459914"/>
                    </a:xfrm>
                    <a:prstGeom prst="rect">
                      <a:avLst/>
                    </a:prstGeom>
                  </pic:spPr>
                </pic:pic>
              </a:graphicData>
            </a:graphic>
          </wp:inline>
        </w:drawing>
      </w:r>
    </w:p>
    <w:p w14:paraId="6906D4D2" w14:textId="77777777" w:rsidR="00E570AA" w:rsidRDefault="00E42D25" w:rsidP="004C34CF">
      <w:pPr>
        <w:pStyle w:val="ae"/>
        <w:snapToGrid w:val="0"/>
        <w:spacing w:before="0"/>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de novo</w:t>
      </w:r>
      <w:r>
        <w:rPr>
          <w:rFonts w:hint="eastAsia"/>
        </w:rPr>
        <w:t>蛋白质设计工作流</w:t>
      </w:r>
    </w:p>
    <w:p w14:paraId="1730D0AA" w14:textId="77777777" w:rsidR="00706762" w:rsidRPr="00706762" w:rsidRDefault="00706762" w:rsidP="004C34CF">
      <w:pPr>
        <w:pStyle w:val="2"/>
        <w:spacing w:before="195" w:after="195"/>
      </w:pPr>
      <w:bookmarkStart w:id="95" w:name="_Toc230318059"/>
      <w:bookmarkStart w:id="96" w:name="_Toc230905587"/>
      <w:r>
        <w:lastRenderedPageBreak/>
        <w:t>约束证据感知工作流规划提出背景</w:t>
      </w:r>
      <w:bookmarkEnd w:id="95"/>
      <w:bookmarkEnd w:id="96"/>
    </w:p>
    <w:p w14:paraId="46C1B9A3" w14:textId="77777777" w:rsidR="001D6B6E" w:rsidRDefault="001D6B6E" w:rsidP="004C34CF">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CEBRA-WP</w:t>
      </w:r>
      <w:r>
        <w:rPr>
          <w:rFonts w:hint="eastAsia"/>
        </w:rPr>
        <w:t>的提出，正是为了处理这些运行时决策。</w:t>
      </w:r>
    </w:p>
    <w:p w14:paraId="10FB7EAE" w14:textId="77777777" w:rsidR="001D6B6E" w:rsidRDefault="001D6B6E" w:rsidP="004C34CF">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1B37923C" w14:textId="77777777" w:rsidR="001D6B6E" w:rsidRDefault="001D6B6E" w:rsidP="004C34CF">
      <w:pPr>
        <w:pStyle w:val="ab"/>
        <w:ind w:firstLine="504"/>
      </w:pPr>
      <w:r>
        <w:t>CEBRA-WP</w:t>
      </w:r>
      <w:r>
        <w:t>的设计动机主要来自三类研究：部分可观测规划强调</w:t>
      </w:r>
      <w:r>
        <w:t>belief-state</w:t>
      </w:r>
      <w:r>
        <w:fldChar w:fldCharType="begin"/>
      </w:r>
      <w:r>
        <w:instrText xml:space="preserve"> ADDIN ZOTERO_ITEM CSL_CITATION {"citationID":"WTQbHOV1","properties":{"unsorted":false,"formattedCitation":"\\super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，预算约束研究要求将成本和风险作为重要决策变量</w:t>
      </w:r>
      <w:r>
        <w:fldChar w:fldCharType="begin"/>
      </w:r>
      <w:r>
        <w:instrText xml:space="preserve"> ADDIN ZOTERO_ITEM CSL_CITATION {"citationID":"SlywMlAw","properties":{"unsorted":false,"formattedCitation":"\\super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w:t>
      </w:r>
      <w:r>
        <w:t>Tree of Thoughts</w:t>
      </w:r>
      <w:r>
        <w:t>与</w:t>
      </w:r>
      <w:r>
        <w:t>Reflexion</w:t>
      </w:r>
      <w:r>
        <w:t>提供多候选搜索和失败反馈思路</w:t>
      </w:r>
      <w:r>
        <w:fldChar w:fldCharType="begin"/>
      </w:r>
      <w:r>
        <w:instrText xml:space="preserve"> ADDIN ZOTERO_ITEM CSL_CITATION {"citationID":"XGtbdyHm","properties":{"unsorted":false,"formattedCitation":"\\super [17,18]\\nosupersub{}","plainCitation":"[17,18]","noteIndex":0},"citationItems":[{"id":191,"uris":["http://zotero.org/users/19801511/items/CHEB7BRI"],"itemData":{"id":191,"type":"article","abstract":"Language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[17,18]</w:t>
      </w:r>
      <w:r>
        <w:fldChar w:fldCharType="end"/>
      </w:r>
      <w:r>
        <w:t>。本文将这些思想约束到可执行工具链规划中，使候选、恢复动作和人工确认均以结构化对象来表达。</w:t>
      </w:r>
    </w:p>
    <w:p w14:paraId="3DF1C40A" w14:textId="77777777" w:rsidR="00706762" w:rsidRDefault="001D6B6E" w:rsidP="004C34CF">
      <w:pPr>
        <w:pStyle w:val="ab"/>
        <w:ind w:firstLine="504"/>
      </w:pPr>
      <w:r>
        <w:rPr>
          <w:rFonts w:hint="eastAsia"/>
        </w:rPr>
        <w:t>基于这些考虑，</w:t>
      </w:r>
      <w:r>
        <w:rPr>
          <w:rFonts w:hint="eastAsia"/>
        </w:rPr>
        <w:t>CEBRA-WP</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7EFA8EF8" w14:textId="77777777" w:rsidR="007A6200" w:rsidRPr="007A6200" w:rsidRDefault="007A6200" w:rsidP="004C34CF">
      <w:pPr>
        <w:pStyle w:val="2"/>
        <w:spacing w:before="195" w:after="195"/>
      </w:pPr>
      <w:bookmarkStart w:id="97" w:name="_Toc230318060"/>
      <w:bookmarkStart w:id="98" w:name="_Toc230905588"/>
      <w:r>
        <w:t>约束证据感知工作流规划形式化定义</w:t>
      </w:r>
      <w:bookmarkEnd w:id="97"/>
      <w:bookmarkEnd w:id="98"/>
    </w:p>
    <w:p w14:paraId="6D4BAA0A" w14:textId="77777777" w:rsidR="004B3E89" w:rsidRPr="00577415" w:rsidRDefault="004B3E89" w:rsidP="004C34CF">
      <w:pPr>
        <w:pStyle w:val="ab"/>
        <w:ind w:firstLine="504"/>
      </w:pPr>
      <w:r>
        <w:rPr>
          <w:rFonts w:hint="eastAsia"/>
        </w:rPr>
        <w:t>CEBRA-WP</w:t>
      </w:r>
      <w:r>
        <w:rPr>
          <w:rFonts w:hint="eastAsia"/>
        </w:rPr>
        <w:t>的完整名称为</w:t>
      </w:r>
      <w:r>
        <w:rPr>
          <w:rFonts w:hint="eastAsia"/>
        </w:rPr>
        <w:t>Constraint- and Evidence-aware Belief-guided Recovery-adaptive Workflow Planning</w:t>
      </w:r>
      <w:r>
        <w:rPr>
          <w:rFonts w:hint="eastAsia"/>
        </w:rPr>
        <w:t>，本文译为“约束与证据感知、信念引导、恢复自适应的工作流规划”。当前论文版本为</w:t>
      </w:r>
      <w:r>
        <w:rPr>
          <w:rFonts w:hint="eastAsia"/>
        </w:rPr>
        <w:t>cebra_wp.v2</w:t>
      </w:r>
      <w:r>
        <w:rPr>
          <w:rFonts w:hint="eastAsia"/>
        </w:rPr>
        <w:t>，其子公式包括</w:t>
      </w:r>
      <w:r>
        <w:rPr>
          <w:rFonts w:hint="eastAsia"/>
        </w:rPr>
        <w:t>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action_utility.v1</w:t>
      </w:r>
      <w:r>
        <w:rPr>
          <w:rFonts w:hint="eastAsia"/>
        </w:rPr>
        <w:t>和</w:t>
      </w:r>
      <w:r>
        <w:rPr>
          <w:rFonts w:hint="eastAsia"/>
        </w:rPr>
        <w:t>action_bias.v1</w:t>
      </w:r>
      <w:r>
        <w:rPr>
          <w:rFonts w:hint="eastAsia"/>
        </w:rPr>
        <w:t>。</w:t>
      </w:r>
    </w:p>
    <w:p w14:paraId="0AC73BB2" w14:textId="7AE21D9E" w:rsidR="007A6200" w:rsidRDefault="004B3E89" w:rsidP="004C34CF">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CA4A04">
        <w:rPr>
          <w:rFonts w:hint="eastAsia"/>
        </w:rPr>
        <w:t>图</w:t>
      </w:r>
      <w:r w:rsidR="00CA4A04">
        <w:rPr>
          <w:rFonts w:hint="eastAsia"/>
        </w:rPr>
        <w:t>4-6</w:t>
      </w:r>
      <w:r w:rsidRPr="002F3B3B">
        <w:fldChar w:fldCharType="end"/>
      </w:r>
      <w:r>
        <w:rPr>
          <w:rFonts w:hint="eastAsia"/>
        </w:rPr>
        <w:t>所示。</w:t>
      </w:r>
    </w:p>
    <w:p w14:paraId="32057C5B" w14:textId="2CBD96AF" w:rsidR="00341319" w:rsidRDefault="00341319" w:rsidP="004C34CF">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CA4A04">
        <w:rPr>
          <w:rFonts w:hint="eastAsia"/>
        </w:rPr>
        <w:t>图</w:t>
      </w:r>
      <w:r w:rsidR="00CA4A04">
        <w:rPr>
          <w:rFonts w:hint="eastAsia"/>
        </w:rPr>
        <w:t>4-6</w:t>
      </w:r>
      <w:r w:rsidRPr="003D635D">
        <w:fldChar w:fldCharType="end"/>
      </w:r>
      <w:r>
        <w:t>概括静态规划与运行时自适应两层：前者生成并评分候选，后者基于运行证据更新</w:t>
      </w:r>
      <w:r>
        <w:t>Lite belief-state</w:t>
      </w:r>
      <w:r>
        <w:t>并建议恢复动作。</w:t>
      </w:r>
    </w:p>
    <w:p w14:paraId="620130BB" w14:textId="77777777" w:rsidR="009E7F74" w:rsidRDefault="006567B2" w:rsidP="004C34CF">
      <w:pPr>
        <w:pStyle w:val="ab"/>
        <w:keepNext/>
        <w:ind w:firstLineChars="0" w:firstLine="0"/>
      </w:pPr>
      <w:r w:rsidRPr="009F37D6">
        <w:rPr>
          <w:noProof/>
          <w:vertAlign w:val="superscript"/>
        </w:rPr>
        <w:lastRenderedPageBreak/>
        <w:drawing>
          <wp:inline distT="0" distB="0" distL="0" distR="0" wp14:anchorId="15F11D3B" wp14:editId="0DAE3522">
            <wp:extent cx="5396905" cy="7327306"/>
            <wp:effectExtent l="0" t="0" r="635" b="635"/>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69"/>
                    <pic:cNvPicPr/>
                  </pic:nvPicPr>
                  <pic:blipFill>
                    <a:blip r:embed="rId34">
                      <a:extLst>
                        <a:ext uri="{96DAC541-7B7A-43D3-8B79-37D633B846F1}">
                          <asvg:svgBlip xmlns:asvg="http://schemas.microsoft.com/office/drawing/2016/SVG/main" r:embed="rId35"/>
                        </a:ext>
                      </a:extLst>
                    </a:blip>
                    <a:stretch>
                      <a:fillRect/>
                    </a:stretch>
                  </pic:blipFill>
                  <pic:spPr>
                    <a:xfrm>
                      <a:off x="0" y="0"/>
                      <a:ext cx="5396905" cy="7327306"/>
                    </a:xfrm>
                    <a:prstGeom prst="rect">
                      <a:avLst/>
                    </a:prstGeom>
                  </pic:spPr>
                </pic:pic>
              </a:graphicData>
            </a:graphic>
          </wp:inline>
        </w:drawing>
      </w:r>
    </w:p>
    <w:p w14:paraId="62B76E0B" w14:textId="77777777" w:rsidR="00762EDC" w:rsidRDefault="009E7F74" w:rsidP="004C34CF">
      <w:pPr>
        <w:pStyle w:val="ae"/>
        <w:snapToGrid w:val="0"/>
        <w:spacing w:before="0"/>
      </w:pPr>
      <w:bookmarkStart w:id="99" w:name="_RefAuto_Fig_4_6"/>
      <w:r>
        <w:rPr>
          <w:rFonts w:hint="eastAsia"/>
        </w:rPr>
        <w:t>图</w:t>
      </w:r>
      <w:r>
        <w:rPr>
          <w:rFonts w:hint="eastAsia"/>
        </w:rPr>
        <w:t>4-6</w:t>
      </w:r>
      <w:bookmarkEnd w:id="99"/>
      <w:r>
        <w:rPr>
          <w:rFonts w:hint="eastAsia"/>
        </w:rPr>
        <w:t xml:space="preserve">  CEBRA-WP</w:t>
      </w:r>
      <w:r>
        <w:rPr>
          <w:rFonts w:hint="eastAsia"/>
        </w:rPr>
        <w:t>算法闭环</w:t>
      </w:r>
    </w:p>
    <w:p w14:paraId="1780792A" w14:textId="1E7F4C94" w:rsidR="00225066" w:rsidRDefault="00225066" w:rsidP="004C34CF">
      <w:pPr>
        <w:pStyle w:val="ab"/>
        <w:ind w:firstLine="504"/>
      </w:pPr>
      <w:r>
        <w:fldChar w:fldCharType="begin"/>
      </w:r>
      <w:r>
        <w:instrText xml:space="preserve"> REF _RefAuto_Tbl_4_1 \h </w:instrText>
      </w:r>
      <w:r>
        <w:fldChar w:fldCharType="separate"/>
      </w:r>
      <w:r w:rsidR="00CA4A04">
        <w:rPr>
          <w:rFonts w:hint="eastAsia"/>
        </w:rPr>
        <w:t>表</w:t>
      </w:r>
      <w:r w:rsidR="00CA4A04">
        <w:rPr>
          <w:rFonts w:hint="eastAsia"/>
        </w:rPr>
        <w:t>4-1</w:t>
      </w:r>
      <w:r>
        <w:fldChar w:fldCharType="end"/>
      </w:r>
      <w:r>
        <w:t>汇总了算法说明中使用的主要符号。</w:t>
      </w:r>
    </w:p>
    <w:p w14:paraId="36B50C63" w14:textId="77777777" w:rsidR="00AD7D27" w:rsidRDefault="00AD7D27" w:rsidP="004C34CF">
      <w:pPr>
        <w:pStyle w:val="ae"/>
        <w:keepNext/>
        <w:snapToGrid w:val="0"/>
      </w:pPr>
      <w:bookmarkStart w:id="100" w:name="_RefAuto_Tbl_4_1"/>
      <w:r>
        <w:rPr>
          <w:rFonts w:hint="eastAsia"/>
        </w:rPr>
        <w:lastRenderedPageBreak/>
        <w:t>表</w:t>
      </w:r>
      <w:r>
        <w:rPr>
          <w:rFonts w:hint="eastAsia"/>
        </w:rPr>
        <w:t>4-1</w:t>
      </w:r>
      <w:bookmarkEnd w:id="100"/>
      <w:r>
        <w:rPr>
          <w:rFonts w:hint="eastAsia"/>
        </w:rPr>
        <w:t xml:space="preserve">  CEBRA-WP</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5713A645"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AA8FA6B"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F9BCD84"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27F0FC"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1254B796"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422CED" w:rsidRPr="006C7B89" w14:paraId="0CD419F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7DE886C" w14:textId="77777777" w:rsidR="001657C8" w:rsidRPr="000A206A" w:rsidRDefault="001657C8" w:rsidP="004C34CF">
            <w:pPr>
              <w:pStyle w:val="ab"/>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1F246B88" w14:textId="77777777" w:rsidR="00422CED" w:rsidRPr="000A206A" w:rsidRDefault="000512D6" w:rsidP="004C34CF">
            <w:pPr>
              <w:pStyle w:val="ab"/>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533E0125" w14:textId="77777777" w:rsidR="00422CED" w:rsidRPr="000A206A" w:rsidRDefault="001657C8" w:rsidP="004C34CF">
            <w:pPr>
              <w:pStyle w:val="ab"/>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CBEBFE3" w14:textId="77777777" w:rsidR="00422CED" w:rsidRPr="000A206A" w:rsidRDefault="006C7B89" w:rsidP="004C34CF">
            <w:pPr>
              <w:pStyle w:val="ab"/>
              <w:ind w:firstLineChars="0" w:firstLine="0"/>
              <w:jc w:val="center"/>
              <w:rPr>
                <w:sz w:val="21"/>
                <w:szCs w:val="21"/>
              </w:rPr>
            </w:pPr>
            <w:r w:rsidRPr="000A206A">
              <w:rPr>
                <w:color w:val="000000"/>
                <w:sz w:val="18"/>
                <w:szCs w:val="18"/>
              </w:rPr>
              <w:t>索引一次候选生成、状态更新和恢复动作选择</w:t>
            </w:r>
          </w:p>
        </w:tc>
      </w:tr>
      <w:tr w:rsidR="00422CED" w14:paraId="551E7C5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FF502E7" w14:textId="77777777" w:rsidR="00422CED" w:rsidRPr="000A206A" w:rsidRDefault="000512D6" w:rsidP="004C34CF">
            <w:pPr>
              <w:pStyle w:val="ab"/>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357D4085" w14:textId="77777777" w:rsidR="00422CED" w:rsidRPr="000A206A" w:rsidRDefault="00E62436" w:rsidP="004C34CF">
            <w:pPr>
              <w:pStyle w:val="ab"/>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2120F7AC" w14:textId="77777777" w:rsidR="00422CED" w:rsidRPr="000A206A" w:rsidRDefault="00DC04E5" w:rsidP="004C34CF">
            <w:pPr>
              <w:pStyle w:val="ab"/>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8CA54A9" w14:textId="77777777" w:rsidR="00422CED" w:rsidRPr="000A206A" w:rsidRDefault="00392584" w:rsidP="004C34CF">
            <w:pPr>
              <w:pStyle w:val="ab"/>
              <w:ind w:firstLine="384"/>
              <w:jc w:val="center"/>
              <w:rPr>
                <w:sz w:val="21"/>
                <w:szCs w:val="21"/>
              </w:rPr>
            </w:pPr>
            <w:r w:rsidRPr="000A206A">
              <w:rPr>
                <w:color w:val="000000"/>
                <w:sz w:val="18"/>
                <w:szCs w:val="18"/>
              </w:rPr>
              <w:t>定义任务目标与目标权重</w:t>
            </w:r>
          </w:p>
        </w:tc>
      </w:tr>
      <w:tr w:rsidR="008A2D90" w:rsidRPr="00A92E20" w14:paraId="3DB1959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0D94B7C7" w14:textId="77777777" w:rsidR="008A2D90" w:rsidRPr="00F73F57" w:rsidRDefault="008A2D90" w:rsidP="004C34CF">
            <w:pPr>
              <w:pStyle w:val="p1"/>
              <w:snapToGrid w:val="0"/>
              <w:rPr>
                <w:rFonts w:cs="Times New Roman"/>
                <w:szCs w:val="21"/>
              </w:rPr>
            </w:pPr>
            <m:oMathPara>
              <m:oMathParaPr>
                <m:jc m:val="center"/>
              </m:oMathParaPr>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1D5AFA2D" w14:textId="77777777" w:rsidR="008A2D90" w:rsidRPr="00A92E20" w:rsidRDefault="008A2D90" w:rsidP="004C34CF">
            <w:pPr>
              <w:pStyle w:val="p1"/>
              <w:snapToGrid w:val="0"/>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463C629E" w14:textId="77777777" w:rsidR="008A2D90" w:rsidRPr="00A92E20" w:rsidRDefault="008A2D90" w:rsidP="004C34CF">
            <w:pPr>
              <w:pStyle w:val="p1"/>
              <w:snapToGrid w:val="0"/>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15A0322D" w14:textId="77777777" w:rsidR="008A2D90" w:rsidRPr="00A92E20" w:rsidRDefault="008A2D90" w:rsidP="004C34CF">
            <w:pPr>
              <w:pStyle w:val="ab"/>
              <w:ind w:firstLine="384"/>
              <w:jc w:val="center"/>
              <w:rPr>
                <w:sz w:val="21"/>
                <w:szCs w:val="21"/>
              </w:rPr>
            </w:pPr>
            <w:r w:rsidRPr="00A92E20">
              <w:rPr>
                <w:color w:val="000000"/>
                <w:sz w:val="18"/>
                <w:szCs w:val="18"/>
              </w:rPr>
              <w:t>限定长度、安全、预算、工具白名单和输出要求</w:t>
            </w:r>
          </w:p>
        </w:tc>
      </w:tr>
      <w:tr w:rsidR="008A2D90" w:rsidRPr="00A92E20" w14:paraId="6C7A7A1C"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0C52A0E" w14:textId="77777777" w:rsidR="008A2D90" w:rsidRPr="00F73F57" w:rsidRDefault="008A2D90" w:rsidP="004C34CF">
            <w:pPr>
              <w:pStyle w:val="p1"/>
              <w:snapToGrid w:val="0"/>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06EB579F" w14:textId="77777777" w:rsidR="008A2D90" w:rsidRPr="00C86EF1" w:rsidRDefault="008A2D90" w:rsidP="004C34CF">
            <w:pPr>
              <w:pStyle w:val="p1"/>
              <w:snapToGrid w:val="0"/>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0D8D1DE5" w14:textId="77777777" w:rsidR="008A2D90" w:rsidRPr="00C86EF1" w:rsidRDefault="008A2D90" w:rsidP="004C34CF">
            <w:pPr>
              <w:pStyle w:val="p1"/>
              <w:snapToGrid w:val="0"/>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79C09754" w14:textId="77777777" w:rsidR="008A2D90" w:rsidRPr="00A92E20" w:rsidRDefault="008A2D90" w:rsidP="004C34CF">
            <w:pPr>
              <w:pStyle w:val="ab"/>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36C35F7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1AB631B" w14:textId="77777777" w:rsidR="008A2D90" w:rsidRPr="00A92E20" w:rsidRDefault="00000000" w:rsidP="004C34CF">
            <w:pPr>
              <w:pStyle w:val="p1"/>
              <w:snapToGrid w:val="0"/>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1705E20C" w14:textId="77777777" w:rsidR="008A2D90" w:rsidRPr="00A92E20" w:rsidRDefault="008A2D90" w:rsidP="004C34CF">
            <w:pPr>
              <w:pStyle w:val="p1"/>
              <w:snapToGrid w:val="0"/>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57BD94AA" w14:textId="77777777" w:rsidR="008A2D90" w:rsidRPr="00A92E20" w:rsidRDefault="008A2D90" w:rsidP="004C34CF">
            <w:pPr>
              <w:pStyle w:val="p1"/>
              <w:snapToGrid w:val="0"/>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1EFD2157" w14:textId="77777777" w:rsidR="008A2D90" w:rsidRPr="00974C23" w:rsidRDefault="008A2D90" w:rsidP="004C34CF">
            <w:pPr>
              <w:pStyle w:val="p1"/>
              <w:snapToGrid w:val="0"/>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6FF4C970" w14:textId="77777777" w:rsidR="008A2D90" w:rsidRPr="00A92E20" w:rsidRDefault="008A2D90" w:rsidP="004C34CF">
            <w:pPr>
              <w:pStyle w:val="p1"/>
              <w:snapToGrid w:val="0"/>
              <w:rPr>
                <w:szCs w:val="21"/>
              </w:rPr>
            </w:pPr>
            <w:r w:rsidRPr="00A92E20">
              <w:rPr>
                <w:rFonts w:cs="Times New Roman"/>
                <w:sz w:val="18"/>
              </w:rPr>
              <w:t>提供已完成步骤、</w:t>
            </w:r>
          </w:p>
          <w:p w14:paraId="1CE0CECB" w14:textId="77777777" w:rsidR="008A2D90" w:rsidRPr="00A92E20" w:rsidRDefault="008A2D90" w:rsidP="004C34CF">
            <w:pPr>
              <w:pStyle w:val="p1"/>
              <w:snapToGrid w:val="0"/>
              <w:rPr>
                <w:szCs w:val="21"/>
              </w:rPr>
            </w:pPr>
            <w:r w:rsidRPr="00A92E20">
              <w:rPr>
                <w:rFonts w:cs="Times New Roman"/>
                <w:sz w:val="18"/>
              </w:rPr>
              <w:t>失败记录、恢复历</w:t>
            </w:r>
          </w:p>
          <w:p w14:paraId="7769F405" w14:textId="77777777" w:rsidR="008A2D90" w:rsidRPr="00A92E20" w:rsidRDefault="008A2D90" w:rsidP="004C34CF">
            <w:pPr>
              <w:pStyle w:val="p1"/>
              <w:snapToGrid w:val="0"/>
              <w:rPr>
                <w:szCs w:val="21"/>
              </w:rPr>
            </w:pPr>
            <w:r w:rsidRPr="00A92E20">
              <w:rPr>
                <w:rFonts w:cs="Times New Roman"/>
                <w:sz w:val="18"/>
              </w:rPr>
              <w:t>史和人工决策</w:t>
            </w:r>
          </w:p>
        </w:tc>
      </w:tr>
      <w:tr w:rsidR="008A2D90" w:rsidRPr="00A92E20" w14:paraId="0FE2D380"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00318D62" w14:textId="77777777" w:rsidR="008A2D90" w:rsidRPr="00A92E20"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8098A79" w14:textId="77777777" w:rsidR="008A2D90" w:rsidRPr="00A92E20" w:rsidRDefault="008A2D90" w:rsidP="004C34CF">
            <w:pPr>
              <w:pStyle w:val="p1"/>
              <w:snapToGrid w:val="0"/>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7111FB54" w14:textId="77777777" w:rsidR="008A2D90" w:rsidRPr="00A92E20" w:rsidRDefault="008A2D90" w:rsidP="004C34CF">
            <w:pPr>
              <w:pStyle w:val="p1"/>
              <w:snapToGrid w:val="0"/>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59E3B6A6" w14:textId="77777777" w:rsidR="008A2D90" w:rsidRPr="00A92E20" w:rsidRDefault="008A2D90" w:rsidP="004C34CF">
            <w:pPr>
              <w:pStyle w:val="p1"/>
              <w:snapToGrid w:val="0"/>
              <w:rPr>
                <w:szCs w:val="21"/>
              </w:rPr>
            </w:pPr>
            <w:r w:rsidRPr="00C66EBA">
              <w:rPr>
                <w:rFonts w:cs="Times New Roman"/>
                <w:sz w:val="18"/>
              </w:rPr>
              <w:t>更新运行时状态并计算后验证据</w:t>
            </w:r>
          </w:p>
        </w:tc>
      </w:tr>
      <w:tr w:rsidR="008A2D90" w:rsidRPr="00A92E20" w14:paraId="6E7B0722"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0BD89D23" w14:textId="77777777" w:rsidR="008A2D90" w:rsidRPr="00E37803"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4BF7285" w14:textId="77777777" w:rsidR="00887C71" w:rsidRDefault="008A2D90" w:rsidP="004C34CF">
            <w:pPr>
              <w:pStyle w:val="p1"/>
              <w:snapToGrid w:val="0"/>
              <w:rPr>
                <w:rFonts w:cs="Times New Roman"/>
                <w:sz w:val="18"/>
              </w:rPr>
            </w:pPr>
            <w:r w:rsidRPr="007B7B90">
              <w:rPr>
                <w:rFonts w:cs="Times New Roman"/>
                <w:sz w:val="18"/>
              </w:rPr>
              <w:t>Lite belief-state/</w:t>
            </w:r>
          </w:p>
          <w:p w14:paraId="1010EDB5" w14:textId="524A3AD2" w:rsidR="008A2D90" w:rsidRPr="00A92E20" w:rsidRDefault="008A2D90" w:rsidP="004C34CF">
            <w:pPr>
              <w:pStyle w:val="p1"/>
              <w:snapToGrid w:val="0"/>
              <w:rPr>
                <w:szCs w:val="21"/>
              </w:rPr>
            </w:pPr>
            <w:r w:rsidRPr="007B7B90">
              <w:rPr>
                <w:rFonts w:cs="Times New Roman"/>
                <w:sz w:val="18"/>
              </w:rPr>
              <w:t>轻量信念状态</w:t>
            </w:r>
          </w:p>
        </w:tc>
        <w:tc>
          <w:tcPr>
            <w:tcW w:w="2350" w:type="dxa"/>
            <w:tcBorders>
              <w:top w:val="nil"/>
              <w:left w:val="nil"/>
              <w:bottom w:val="nil"/>
              <w:right w:val="nil"/>
            </w:tcBorders>
            <w:tcMar>
              <w:top w:w="80" w:type="dxa"/>
              <w:left w:w="80" w:type="dxa"/>
              <w:bottom w:w="80" w:type="dxa"/>
              <w:right w:w="80" w:type="dxa"/>
            </w:tcMar>
          </w:tcPr>
          <w:p w14:paraId="747BEFC0" w14:textId="77777777" w:rsidR="008A2D90" w:rsidRPr="00974C23" w:rsidRDefault="008A2D90" w:rsidP="004C34CF">
            <w:pPr>
              <w:pStyle w:val="p1"/>
              <w:snapToGrid w:val="0"/>
              <w:rPr>
                <w:rFonts w:cs="Times New Roman"/>
                <w:szCs w:val="21"/>
              </w:rPr>
            </w:pPr>
            <w:r w:rsidRPr="00974C23">
              <w:rPr>
                <w:rFonts w:cs="Times New Roman"/>
                <w:sz w:val="18"/>
              </w:rPr>
              <w:t>RuntimeState</w:t>
            </w:r>
          </w:p>
        </w:tc>
        <w:tc>
          <w:tcPr>
            <w:tcW w:w="2804" w:type="dxa"/>
            <w:tcBorders>
              <w:top w:val="nil"/>
              <w:left w:val="nil"/>
              <w:bottom w:val="nil"/>
              <w:right w:val="nil"/>
            </w:tcBorders>
            <w:tcMar>
              <w:top w:w="80" w:type="dxa"/>
              <w:left w:w="80" w:type="dxa"/>
              <w:bottom w:w="80" w:type="dxa"/>
              <w:right w:w="80" w:type="dxa"/>
            </w:tcMar>
          </w:tcPr>
          <w:p w14:paraId="51A97F07" w14:textId="77777777" w:rsidR="008A2D90" w:rsidRPr="00A92E20" w:rsidRDefault="008A2D90" w:rsidP="004C34CF">
            <w:pPr>
              <w:pStyle w:val="p1"/>
              <w:snapToGrid w:val="0"/>
              <w:rPr>
                <w:szCs w:val="21"/>
              </w:rPr>
            </w:pPr>
            <w:r w:rsidRPr="00A44292">
              <w:rPr>
                <w:rFonts w:cs="Times New Roman"/>
                <w:sz w:val="18"/>
              </w:rPr>
              <w:t>表示成功概率、结构性失败概率、恢复余量、剩余成本和证据充分度</w:t>
            </w:r>
          </w:p>
        </w:tc>
      </w:tr>
      <w:tr w:rsidR="00887C71" w:rsidRPr="00A92E20" w14:paraId="39DF986F"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4EF0C4AF" w14:textId="68C932E7"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05B65C06" w14:textId="09B2A9DA" w:rsidR="00887C71" w:rsidRPr="007B7B90" w:rsidRDefault="00887C71" w:rsidP="00887C71">
            <w:pPr>
              <w:pStyle w:val="p1"/>
              <w:snapToGrid w:val="0"/>
              <w:rPr>
                <w:rFonts w:cs="Times New Roman"/>
                <w:sz w:val="18"/>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3FF4FB9E" w14:textId="262AD32F" w:rsidR="00887C71" w:rsidRPr="00974C23" w:rsidRDefault="00887C71" w:rsidP="00887C71">
            <w:pPr>
              <w:pStyle w:val="p1"/>
              <w:snapToGrid w:val="0"/>
              <w:rPr>
                <w:rFonts w:cs="Times New Roman"/>
                <w:sz w:val="18"/>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3465A109" w14:textId="53F47463" w:rsidR="00887C71" w:rsidRPr="00A44292" w:rsidRDefault="00887C71" w:rsidP="00887C71">
            <w:pPr>
              <w:pStyle w:val="p1"/>
              <w:snapToGrid w:val="0"/>
              <w:rPr>
                <w:rFonts w:cs="Times New Roman"/>
                <w:sz w:val="18"/>
              </w:rPr>
            </w:pPr>
            <w:r w:rsidRPr="008342F5">
              <w:rPr>
                <w:rFonts w:cs="Times New Roman"/>
                <w:sz w:val="18"/>
              </w:rPr>
              <w:t>为候选重排和恢复动作选择提供更新后状态</w:t>
            </w:r>
          </w:p>
        </w:tc>
      </w:tr>
      <w:tr w:rsidR="00887C71" w:rsidRPr="00A92E20" w14:paraId="5FCB8C1E"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2793F87E" w14:textId="6421CA49"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72B0CA2B" w14:textId="7F5A47EE" w:rsidR="00887C71" w:rsidRPr="007B7B90" w:rsidRDefault="00887C71" w:rsidP="00887C71">
            <w:pPr>
              <w:pStyle w:val="p1"/>
              <w:snapToGrid w:val="0"/>
              <w:rPr>
                <w:rFonts w:cs="Times New Roman"/>
                <w:sz w:val="18"/>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0348D002" w14:textId="45866780" w:rsidR="00887C71" w:rsidRPr="00974C23" w:rsidRDefault="00887C71" w:rsidP="00887C71">
            <w:pPr>
              <w:pStyle w:val="p1"/>
              <w:snapToGrid w:val="0"/>
              <w:rPr>
                <w:rFonts w:cs="Times New Roman"/>
                <w:sz w:val="18"/>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1B607DEC" w14:textId="503D84DF" w:rsidR="00887C71" w:rsidRPr="00A44292" w:rsidRDefault="00887C71" w:rsidP="00887C71">
            <w:pPr>
              <w:pStyle w:val="p1"/>
              <w:snapToGrid w:val="0"/>
              <w:rPr>
                <w:rFonts w:cs="Times New Roman"/>
                <w:sz w:val="18"/>
              </w:rPr>
            </w:pPr>
            <w:r w:rsidRPr="00CE730E">
              <w:rPr>
                <w:rFonts w:cs="Times New Roman"/>
                <w:sz w:val="18"/>
              </w:rPr>
              <w:t>包含初始计划、局部修补或重规划候选</w:t>
            </w:r>
          </w:p>
        </w:tc>
      </w:tr>
      <w:tr w:rsidR="00887C71" w:rsidRPr="00A92E20" w14:paraId="65768AAC"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4B8A7DEB" w14:textId="631F4403"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1B0D78B7" w14:textId="41812199" w:rsidR="00887C71" w:rsidRPr="007B7B90" w:rsidRDefault="00887C71" w:rsidP="00887C71">
            <w:pPr>
              <w:pStyle w:val="p1"/>
              <w:snapToGrid w:val="0"/>
              <w:rPr>
                <w:rFonts w:cs="Times New Roman"/>
                <w:sz w:val="18"/>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6EDCBDDF" w14:textId="11F2C3C0" w:rsidR="00887C71" w:rsidRPr="00974C23" w:rsidRDefault="00887C71" w:rsidP="00887C71">
            <w:pPr>
              <w:pStyle w:val="p1"/>
              <w:snapToGrid w:val="0"/>
              <w:rPr>
                <w:rFonts w:cs="Times New Roman"/>
                <w:sz w:val="18"/>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256D1976" w14:textId="294C5612" w:rsidR="00887C71" w:rsidRPr="00A44292" w:rsidRDefault="00887C71" w:rsidP="00887C71">
            <w:pPr>
              <w:pStyle w:val="p1"/>
              <w:snapToGrid w:val="0"/>
              <w:rPr>
                <w:rFonts w:cs="Times New Roman"/>
                <w:sz w:val="18"/>
              </w:rPr>
            </w:pPr>
            <w:r w:rsidRPr="00233566">
              <w:rPr>
                <w:rFonts w:cs="Times New Roman"/>
                <w:sz w:val="18"/>
              </w:rPr>
              <w:t>只保留可执行或受保护的</w:t>
            </w:r>
            <w:r w:rsidRPr="00233566">
              <w:rPr>
                <w:rFonts w:cs="Times New Roman"/>
                <w:sz w:val="18"/>
              </w:rPr>
              <w:t>degraded feasible</w:t>
            </w:r>
            <w:r w:rsidRPr="00233566">
              <w:rPr>
                <w:rFonts w:cs="Times New Roman"/>
                <w:sz w:val="18"/>
              </w:rPr>
              <w:t>候选</w:t>
            </w:r>
          </w:p>
        </w:tc>
      </w:tr>
      <w:tr w:rsidR="00887C71" w:rsidRPr="00A92E20" w14:paraId="6E1EF8CD"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388C7F56" w14:textId="708EC8A7" w:rsidR="00887C71" w:rsidRDefault="00887C71" w:rsidP="00887C71">
            <w:pPr>
              <w:pStyle w:val="p1"/>
              <w:snapToGrid w:val="0"/>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00FDD7B2" w14:textId="30B49FE3" w:rsidR="00887C71" w:rsidRPr="007B7B90" w:rsidRDefault="00887C71" w:rsidP="00887C71">
            <w:pPr>
              <w:pStyle w:val="p1"/>
              <w:snapToGrid w:val="0"/>
              <w:rPr>
                <w:rFonts w:cs="Times New Roman"/>
                <w:sz w:val="18"/>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254865CA" w14:textId="1C668CA0" w:rsidR="00887C71" w:rsidRPr="00974C23" w:rsidRDefault="00887C71" w:rsidP="00887C71">
            <w:pPr>
              <w:pStyle w:val="p1"/>
              <w:snapToGrid w:val="0"/>
              <w:rPr>
                <w:rFonts w:cs="Times New Roman"/>
                <w:sz w:val="18"/>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6575AA9B" w14:textId="252DA2B4" w:rsidR="00887C71" w:rsidRPr="00A44292" w:rsidRDefault="00887C71" w:rsidP="00887C71">
            <w:pPr>
              <w:pStyle w:val="p1"/>
              <w:snapToGrid w:val="0"/>
              <w:rPr>
                <w:rFonts w:cs="Times New Roman"/>
                <w:sz w:val="18"/>
              </w:rPr>
            </w:pPr>
            <w:r w:rsidRPr="00F51895">
              <w:rPr>
                <w:rFonts w:cs="Times New Roman"/>
                <w:sz w:val="18"/>
              </w:rPr>
              <w:t>作为过滤、评分和重排序的基本对象</w:t>
            </w:r>
          </w:p>
        </w:tc>
      </w:tr>
      <w:tr w:rsidR="00887C71" w:rsidRPr="00A92E20" w14:paraId="5061C833"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7C5CBA4C" w14:textId="62C79F4B" w:rsidR="00887C71" w:rsidRDefault="00000000" w:rsidP="00887C71">
            <w:pPr>
              <w:pStyle w:val="p1"/>
              <w:snapToGrid w:val="0"/>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0C63F238" w14:textId="1F36DA2A" w:rsidR="00887C71" w:rsidRPr="007B7B90" w:rsidRDefault="00887C71" w:rsidP="00887C71">
            <w:pPr>
              <w:pStyle w:val="p1"/>
              <w:snapToGrid w:val="0"/>
              <w:rPr>
                <w:rFonts w:cs="Times New Roman"/>
                <w:sz w:val="18"/>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71500FE7" w14:textId="165C2F8A" w:rsidR="00887C71" w:rsidRPr="00974C23" w:rsidRDefault="00887C71" w:rsidP="00887C71">
            <w:pPr>
              <w:pStyle w:val="p1"/>
              <w:snapToGrid w:val="0"/>
              <w:rPr>
                <w:rFonts w:cs="Times New Roman"/>
                <w:sz w:val="18"/>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277F0EA6" w14:textId="69987009" w:rsidR="00887C71" w:rsidRPr="00A44292" w:rsidRDefault="00887C71" w:rsidP="00887C71">
            <w:pPr>
              <w:pStyle w:val="p1"/>
              <w:snapToGrid w:val="0"/>
              <w:rPr>
                <w:rFonts w:cs="Times New Roman"/>
                <w:sz w:val="18"/>
              </w:rPr>
            </w:pPr>
            <w:r w:rsidRPr="00CC371A">
              <w:rPr>
                <w:rFonts w:cs="Times New Roman"/>
                <w:sz w:val="18"/>
              </w:rPr>
              <w:t>作为自动执行或</w:t>
            </w:r>
            <w:r w:rsidRPr="00CC371A">
              <w:rPr>
                <w:rFonts w:cs="Times New Roman"/>
                <w:sz w:val="18"/>
              </w:rPr>
              <w:t>HITL</w:t>
            </w:r>
            <w:r w:rsidRPr="00CC371A">
              <w:rPr>
                <w:rFonts w:cs="Times New Roman"/>
                <w:sz w:val="18"/>
              </w:rPr>
              <w:t>审查的默认建议</w:t>
            </w:r>
          </w:p>
        </w:tc>
      </w:tr>
      <w:tr w:rsidR="00887C71" w:rsidRPr="000822C0" w14:paraId="014DB335"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C341199" w14:textId="180EFE3C"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4493C8A0" w14:textId="123C0C08" w:rsidR="00887C71" w:rsidRPr="007B7B90" w:rsidRDefault="00887C71" w:rsidP="00887C71">
            <w:pPr>
              <w:pStyle w:val="p1"/>
              <w:snapToGrid w:val="0"/>
              <w:rPr>
                <w:rFonts w:cs="Times New Roman"/>
                <w:sz w:val="18"/>
              </w:rPr>
            </w:pPr>
            <w:r w:rsidRPr="002A0C28">
              <w:rPr>
                <w:rFonts w:cs="Times New Roman"/>
                <w:sz w:val="18"/>
              </w:rPr>
              <w:t>静态效用</w:t>
            </w:r>
          </w:p>
        </w:tc>
        <w:tc>
          <w:tcPr>
            <w:tcW w:w="2350" w:type="dxa"/>
            <w:tcBorders>
              <w:top w:val="nil"/>
              <w:left w:val="nil"/>
              <w:bottom w:val="single" w:sz="8" w:space="0" w:color="auto"/>
              <w:right w:val="nil"/>
            </w:tcBorders>
            <w:tcMar>
              <w:top w:w="80" w:type="dxa"/>
              <w:left w:w="80" w:type="dxa"/>
              <w:bottom w:w="80" w:type="dxa"/>
              <w:right w:w="80" w:type="dxa"/>
            </w:tcMar>
          </w:tcPr>
          <w:p w14:paraId="7484807F" w14:textId="24A64648" w:rsidR="00887C71" w:rsidRPr="00974C23" w:rsidRDefault="00887C71" w:rsidP="00887C71">
            <w:pPr>
              <w:pStyle w:val="p1"/>
              <w:snapToGrid w:val="0"/>
              <w:rPr>
                <w:rFonts w:cs="Times New Roman"/>
                <w:sz w:val="18"/>
              </w:rPr>
            </w:pPr>
            <w:r w:rsidRPr="00974C23">
              <w:rPr>
                <w:rFonts w:cs="Times New Roman"/>
                <w:sz w:val="18"/>
              </w:rPr>
              <w:t>score_breakdown</w:t>
            </w:r>
          </w:p>
        </w:tc>
        <w:tc>
          <w:tcPr>
            <w:tcW w:w="2804" w:type="dxa"/>
            <w:tcBorders>
              <w:top w:val="nil"/>
              <w:left w:val="nil"/>
              <w:bottom w:val="single" w:sz="8" w:space="0" w:color="auto"/>
              <w:right w:val="nil"/>
            </w:tcBorders>
            <w:tcMar>
              <w:top w:w="80" w:type="dxa"/>
              <w:left w:w="80" w:type="dxa"/>
              <w:bottom w:w="80" w:type="dxa"/>
              <w:right w:w="80" w:type="dxa"/>
            </w:tcMar>
          </w:tcPr>
          <w:p w14:paraId="1A426C9E" w14:textId="19E2F48D" w:rsidR="00887C71" w:rsidRPr="00A44292" w:rsidRDefault="00887C71" w:rsidP="00887C71">
            <w:pPr>
              <w:pStyle w:val="p1"/>
              <w:snapToGrid w:val="0"/>
              <w:rPr>
                <w:rFonts w:cs="Times New Roman"/>
                <w:sz w:val="18"/>
              </w:rPr>
            </w:pPr>
            <w:r w:rsidRPr="00733820">
              <w:rPr>
                <w:rFonts w:cs="Times New Roman"/>
                <w:sz w:val="18"/>
              </w:rPr>
              <w:t>在运行时观测介入前评价候选先验质量</w:t>
            </w:r>
          </w:p>
        </w:tc>
      </w:tr>
    </w:tbl>
    <w:p w14:paraId="00CD8A28" w14:textId="6D601EB6" w:rsidR="00290F91" w:rsidRPr="00F43DD7" w:rsidRDefault="00000000" w:rsidP="004C34CF">
      <w:pPr>
        <w:keepNext/>
        <w:pageBreakBefore/>
        <w:snapToGrid w:val="0"/>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CA4A04" w:rsidRPr="00CA4A04">
        <w:rPr>
          <w:rFonts w:hint="eastAsia"/>
          <w:sz w:val="21"/>
          <w:szCs w:val="21"/>
        </w:rPr>
        <w:t>表</w:t>
      </w:r>
      <w:r w:rsidR="00CA4A04" w:rsidRPr="00CA4A04">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61075774"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39DC19"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EBD9470"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F4341A"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91C0"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997988" w:rsidRPr="00233566" w14:paraId="78C03DF6"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19E5152D" w14:textId="77777777" w:rsidR="00997988" w:rsidRPr="00997988"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046A1753" w14:textId="77777777" w:rsidR="00997988" w:rsidRPr="002A0C28" w:rsidRDefault="00F847D4" w:rsidP="004C34CF">
            <w:pPr>
              <w:pStyle w:val="p1"/>
              <w:snapToGrid w:val="0"/>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750D7290" w14:textId="77777777" w:rsidR="00997988" w:rsidRPr="00974C23" w:rsidRDefault="00F847D4" w:rsidP="004C34CF">
            <w:pPr>
              <w:pStyle w:val="p1"/>
              <w:snapToGrid w:val="0"/>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FF0ECFC" w14:textId="77777777" w:rsidR="00997988" w:rsidRPr="00733820" w:rsidRDefault="00313140" w:rsidP="004C34CF">
            <w:pPr>
              <w:pStyle w:val="p1"/>
              <w:snapToGrid w:val="0"/>
              <w:rPr>
                <w:szCs w:val="21"/>
              </w:rPr>
            </w:pPr>
            <w:r w:rsidRPr="00313140">
              <w:rPr>
                <w:rFonts w:cs="Times New Roman"/>
                <w:sz w:val="18"/>
              </w:rPr>
              <w:t>根据证据可靠性修正目标评分</w:t>
            </w:r>
          </w:p>
        </w:tc>
      </w:tr>
      <w:tr w:rsidR="0097108D" w:rsidRPr="00233566" w14:paraId="4E9C3A32"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215EBF9" w14:textId="77777777" w:rsidR="0097108D" w:rsidRPr="0097108D" w:rsidRDefault="0097108D" w:rsidP="004C34CF">
            <w:pPr>
              <w:pStyle w:val="p1"/>
              <w:snapToGrid w:val="0"/>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1E0A6EA0" w14:textId="77777777" w:rsidR="0097108D" w:rsidRPr="00F847D4" w:rsidRDefault="007F4C4C" w:rsidP="004C34CF">
            <w:pPr>
              <w:pStyle w:val="p1"/>
              <w:snapToGrid w:val="0"/>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1142A854" w14:textId="77777777" w:rsidR="0097108D" w:rsidRPr="00974C23" w:rsidRDefault="007F4C4C" w:rsidP="004C34CF">
            <w:pPr>
              <w:pStyle w:val="p1"/>
              <w:snapToGrid w:val="0"/>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45404B79" w14:textId="77777777" w:rsidR="0097108D" w:rsidRPr="00313140" w:rsidRDefault="007F4C4C" w:rsidP="004C34CF">
            <w:pPr>
              <w:pStyle w:val="p1"/>
              <w:snapToGrid w:val="0"/>
              <w:rPr>
                <w:szCs w:val="21"/>
              </w:rPr>
            </w:pPr>
            <w:r w:rsidRPr="007F4C4C">
              <w:rPr>
                <w:rFonts w:cs="Times New Roman"/>
                <w:sz w:val="18"/>
              </w:rPr>
              <w:t>根据状态变量修正候选排序</w:t>
            </w:r>
          </w:p>
        </w:tc>
      </w:tr>
      <w:tr w:rsidR="00917512" w:rsidRPr="00233566" w14:paraId="5EA21C9C"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5A7176D1" w14:textId="77777777" w:rsidR="00917512" w:rsidRPr="00917512"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DE803EB" w14:textId="77777777" w:rsidR="00917512" w:rsidRPr="007F4C4C" w:rsidRDefault="0023185B" w:rsidP="004C34CF">
            <w:pPr>
              <w:pStyle w:val="p1"/>
              <w:snapToGrid w:val="0"/>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58EB3FF6" w14:textId="77777777" w:rsidR="00917512" w:rsidRPr="00974C23" w:rsidRDefault="007043A7" w:rsidP="004C34CF">
            <w:pPr>
              <w:pStyle w:val="p1"/>
              <w:snapToGrid w:val="0"/>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5401A84B" w14:textId="77777777" w:rsidR="00917512" w:rsidRPr="007F4C4C" w:rsidRDefault="00B646E3" w:rsidP="004C34CF">
            <w:pPr>
              <w:pStyle w:val="p1"/>
              <w:snapToGrid w:val="0"/>
              <w:rPr>
                <w:szCs w:val="21"/>
              </w:rPr>
            </w:pPr>
            <w:r w:rsidRPr="00B646E3">
              <w:rPr>
                <w:rFonts w:cs="Times New Roman"/>
                <w:sz w:val="18"/>
              </w:rPr>
              <w:t>输出</w:t>
            </w:r>
            <w:r w:rsidRPr="00B646E3">
              <w:rPr>
                <w:rFonts w:cs="Times New Roman"/>
                <w:sz w:val="18"/>
              </w:rPr>
              <w:t>Top-K</w:t>
            </w:r>
            <w:r w:rsidRPr="00B646E3">
              <w:rPr>
                <w:rFonts w:cs="Times New Roman"/>
                <w:sz w:val="18"/>
              </w:rPr>
              <w:t>和默认候选</w:t>
            </w:r>
          </w:p>
        </w:tc>
      </w:tr>
      <w:tr w:rsidR="00047E19" w14:paraId="6A0C4475"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C3084EF" w14:textId="77777777" w:rsidR="001B2B33" w:rsidRPr="001B2B33"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C688CC2" w14:textId="77777777" w:rsidR="00047E19" w:rsidRDefault="00B872FD" w:rsidP="004C34CF">
            <w:pPr>
              <w:pStyle w:val="ab"/>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1ECB057" w14:textId="77777777" w:rsidR="00047E19" w:rsidRDefault="00B872FD" w:rsidP="004C34CF">
            <w:pPr>
              <w:pStyle w:val="ab"/>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4035C67B" w14:textId="77777777" w:rsidR="00047E19" w:rsidRDefault="00F77562" w:rsidP="004C34CF">
            <w:pPr>
              <w:pStyle w:val="ab"/>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73AB2C4B" w14:textId="77777777" w:rsidR="00047E19" w:rsidRDefault="00DA0C2E" w:rsidP="004C34CF">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12DC169A" w14:textId="77777777" w:rsidTr="00972707">
        <w:trPr>
          <w:tblHeader/>
        </w:trPr>
        <w:tc>
          <w:tcPr>
            <w:tcW w:w="4167" w:type="pct"/>
            <w:tcBorders>
              <w:top w:val="nil"/>
              <w:left w:val="nil"/>
              <w:bottom w:val="nil"/>
              <w:right w:val="nil"/>
            </w:tcBorders>
            <w:vAlign w:val="center"/>
          </w:tcPr>
          <w:p w14:paraId="08CF39C0" w14:textId="77777777" w:rsidR="00772EA9" w:rsidRPr="00772EA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10E74203" w14:textId="77777777" w:rsidR="00F92B2E" w:rsidRDefault="0013674A" w:rsidP="004C34CF">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1AC87B78" w14:textId="77777777" w:rsidTr="00972707">
        <w:tc>
          <w:tcPr>
            <w:tcW w:w="4167" w:type="pct"/>
            <w:tcBorders>
              <w:top w:val="nil"/>
              <w:left w:val="nil"/>
              <w:bottom w:val="nil"/>
              <w:right w:val="nil"/>
            </w:tcBorders>
            <w:vAlign w:val="center"/>
          </w:tcPr>
          <w:p w14:paraId="205BDD8D" w14:textId="77777777" w:rsidR="00F92B2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7F4F2842" w14:textId="77777777" w:rsidR="00F92B2E" w:rsidRDefault="000A3B5B" w:rsidP="004C34CF">
            <w:pPr>
              <w:pStyle w:val="ab"/>
              <w:ind w:firstLineChars="0" w:firstLine="0"/>
              <w:jc w:val="right"/>
            </w:pPr>
            <w:r>
              <w:rPr>
                <w:rFonts w:hint="eastAsia"/>
              </w:rPr>
              <w:t>（</w:t>
            </w:r>
            <w:r>
              <w:rPr>
                <w:rFonts w:hint="eastAsia"/>
              </w:rPr>
              <w:t>4-</w:t>
            </w:r>
            <w:r>
              <w:rPr>
                <w:noProof/>
              </w:rPr>
              <w:t>2</w:t>
            </w:r>
            <w:r>
              <w:rPr>
                <w:rFonts w:hint="eastAsia"/>
              </w:rPr>
              <w:t>）</w:t>
            </w:r>
          </w:p>
        </w:tc>
      </w:tr>
      <w:tr w:rsidR="00241287" w14:paraId="519B9BC1" w14:textId="77777777" w:rsidTr="00972707">
        <w:tc>
          <w:tcPr>
            <w:tcW w:w="4167" w:type="pct"/>
            <w:tcBorders>
              <w:top w:val="nil"/>
              <w:left w:val="nil"/>
              <w:bottom w:val="nil"/>
              <w:right w:val="nil"/>
            </w:tcBorders>
            <w:vAlign w:val="center"/>
          </w:tcPr>
          <w:p w14:paraId="18355814" w14:textId="77777777" w:rsidR="00CD2D6E" w:rsidRPr="00CD2D6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5180B48E" w14:textId="77777777" w:rsidR="00241287" w:rsidRDefault="00241287" w:rsidP="004C34CF">
            <w:pPr>
              <w:pStyle w:val="ab"/>
              <w:ind w:firstLineChars="0" w:firstLine="0"/>
              <w:jc w:val="right"/>
            </w:pPr>
            <w:r>
              <w:rPr>
                <w:rFonts w:hint="eastAsia"/>
              </w:rPr>
              <w:t>（</w:t>
            </w:r>
            <w:r>
              <w:rPr>
                <w:rFonts w:hint="eastAsia"/>
              </w:rPr>
              <w:t>4-</w:t>
            </w:r>
            <w:r>
              <w:rPr>
                <w:noProof/>
              </w:rPr>
              <w:t>3</w:t>
            </w:r>
            <w:r>
              <w:rPr>
                <w:rFonts w:hint="eastAsia"/>
              </w:rPr>
              <w:t>）</w:t>
            </w:r>
          </w:p>
        </w:tc>
      </w:tr>
      <w:tr w:rsidR="00241287" w14:paraId="5A205B27" w14:textId="77777777" w:rsidTr="00972707">
        <w:tc>
          <w:tcPr>
            <w:tcW w:w="4167" w:type="pct"/>
            <w:tcBorders>
              <w:top w:val="nil"/>
              <w:left w:val="nil"/>
              <w:bottom w:val="nil"/>
              <w:right w:val="nil"/>
            </w:tcBorders>
            <w:vAlign w:val="center"/>
          </w:tcPr>
          <w:p w14:paraId="59B311BB" w14:textId="77777777" w:rsidR="00241287"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45BC0BE0" w14:textId="77777777" w:rsidR="00241287" w:rsidRDefault="00652A98" w:rsidP="004C34CF">
            <w:pPr>
              <w:pStyle w:val="ab"/>
              <w:ind w:firstLineChars="0" w:firstLine="0"/>
              <w:jc w:val="right"/>
            </w:pPr>
            <w:r>
              <w:rPr>
                <w:rFonts w:hint="eastAsia"/>
              </w:rPr>
              <w:t>（</w:t>
            </w:r>
            <w:r>
              <w:rPr>
                <w:rFonts w:hint="eastAsia"/>
              </w:rPr>
              <w:t>4-</w:t>
            </w:r>
            <w:r>
              <w:rPr>
                <w:noProof/>
              </w:rPr>
              <w:t>4</w:t>
            </w:r>
            <w:r>
              <w:rPr>
                <w:rFonts w:hint="eastAsia"/>
              </w:rPr>
              <w:t>）</w:t>
            </w:r>
          </w:p>
        </w:tc>
      </w:tr>
      <w:tr w:rsidR="00C0645F" w14:paraId="74344DEA" w14:textId="77777777" w:rsidTr="00972707">
        <w:tc>
          <w:tcPr>
            <w:tcW w:w="4167" w:type="pct"/>
            <w:tcBorders>
              <w:top w:val="nil"/>
              <w:left w:val="nil"/>
              <w:bottom w:val="nil"/>
              <w:right w:val="nil"/>
            </w:tcBorders>
            <w:vAlign w:val="center"/>
          </w:tcPr>
          <w:p w14:paraId="2655CBA6" w14:textId="77777777" w:rsidR="00C0645F"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44726909" w14:textId="77777777" w:rsidR="00C0645F" w:rsidRDefault="00C0645F" w:rsidP="004C34CF">
            <w:pPr>
              <w:pStyle w:val="ab"/>
              <w:ind w:firstLineChars="0" w:firstLine="0"/>
              <w:jc w:val="right"/>
            </w:pPr>
            <w:r>
              <w:rPr>
                <w:rFonts w:hint="eastAsia"/>
              </w:rPr>
              <w:t>（</w:t>
            </w:r>
            <w:r>
              <w:rPr>
                <w:rFonts w:hint="eastAsia"/>
              </w:rPr>
              <w:t>4-</w:t>
            </w:r>
            <w:r>
              <w:rPr>
                <w:noProof/>
              </w:rPr>
              <w:t>5</w:t>
            </w:r>
            <w:r>
              <w:rPr>
                <w:rFonts w:hint="eastAsia"/>
              </w:rPr>
              <w:t>）</w:t>
            </w:r>
          </w:p>
        </w:tc>
      </w:tr>
      <w:tr w:rsidR="000E76D2" w14:paraId="2E923892" w14:textId="77777777" w:rsidTr="00972707">
        <w:tc>
          <w:tcPr>
            <w:tcW w:w="4167" w:type="pct"/>
            <w:tcBorders>
              <w:top w:val="nil"/>
              <w:left w:val="nil"/>
              <w:bottom w:val="nil"/>
              <w:right w:val="nil"/>
            </w:tcBorders>
            <w:vAlign w:val="center"/>
          </w:tcPr>
          <w:p w14:paraId="159E0D6F" w14:textId="77777777" w:rsidR="000E76D2"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6B7625BA" w14:textId="77777777" w:rsidR="000E76D2" w:rsidRDefault="000E76D2" w:rsidP="004C34CF">
            <w:pPr>
              <w:pStyle w:val="ab"/>
              <w:ind w:firstLineChars="0" w:firstLine="0"/>
              <w:jc w:val="right"/>
            </w:pPr>
            <w:r>
              <w:rPr>
                <w:rFonts w:hint="eastAsia"/>
              </w:rPr>
              <w:t>（</w:t>
            </w:r>
            <w:r>
              <w:rPr>
                <w:rFonts w:hint="eastAsia"/>
              </w:rPr>
              <w:t>4-</w:t>
            </w:r>
            <w:r>
              <w:rPr>
                <w:noProof/>
              </w:rPr>
              <w:t>6</w:t>
            </w:r>
            <w:r>
              <w:rPr>
                <w:rFonts w:hint="eastAsia"/>
              </w:rPr>
              <w:t>）</w:t>
            </w:r>
          </w:p>
        </w:tc>
      </w:tr>
      <w:tr w:rsidR="003624CF" w14:paraId="400C4DF9" w14:textId="77777777" w:rsidTr="00972707">
        <w:tc>
          <w:tcPr>
            <w:tcW w:w="4167" w:type="pct"/>
            <w:tcBorders>
              <w:top w:val="nil"/>
              <w:left w:val="nil"/>
              <w:bottom w:val="nil"/>
              <w:right w:val="nil"/>
            </w:tcBorders>
            <w:vAlign w:val="center"/>
          </w:tcPr>
          <w:p w14:paraId="3A911760" w14:textId="77777777" w:rsidR="003624CF" w:rsidRPr="003624C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B3A8BA6" w14:textId="77777777" w:rsidR="003624CF" w:rsidRDefault="003624CF" w:rsidP="004C34CF">
            <w:pPr>
              <w:pStyle w:val="ab"/>
              <w:ind w:firstLineChars="0" w:firstLine="0"/>
              <w:jc w:val="right"/>
            </w:pPr>
            <w:r>
              <w:rPr>
                <w:rFonts w:hint="eastAsia"/>
              </w:rPr>
              <w:t>（</w:t>
            </w:r>
            <w:r>
              <w:rPr>
                <w:rFonts w:hint="eastAsia"/>
              </w:rPr>
              <w:t>4-</w:t>
            </w:r>
            <w:r>
              <w:rPr>
                <w:noProof/>
              </w:rPr>
              <w:t>7</w:t>
            </w:r>
            <w:r>
              <w:rPr>
                <w:rFonts w:hint="eastAsia"/>
              </w:rPr>
              <w:t>）</w:t>
            </w:r>
          </w:p>
        </w:tc>
      </w:tr>
    </w:tbl>
    <w:p w14:paraId="33182E3D" w14:textId="77777777" w:rsidR="00F92B2E" w:rsidRDefault="009D318D" w:rsidP="004C34CF">
      <w:pPr>
        <w:pStyle w:val="ab"/>
        <w:ind w:firstLine="504"/>
      </w:pPr>
      <w:r w:rsidRPr="009D318D">
        <w:t>该定义突出两点：一是候选生成与候选选择相互分离，</w:t>
      </w:r>
      <w:r w:rsidRPr="009D318D">
        <w:t>Planner</w:t>
      </w:r>
      <w:r w:rsidRPr="009D318D">
        <w:t>可以生成多个方案，但只有通过可行性和效用评估的候选才会进入执行或人工确认；二是运行时状态只修正排序和动作建议，不改变</w:t>
      </w:r>
      <w:r w:rsidRPr="009D318D">
        <w:t>FSM</w:t>
      </w:r>
      <w:r w:rsidRPr="009D318D">
        <w:t>、</w:t>
      </w:r>
      <w:r w:rsidRPr="009D318D">
        <w:t>Agent</w:t>
      </w:r>
      <w:r w:rsidRPr="009D318D">
        <w:t>职责和硬约束。</w:t>
      </w:r>
    </w:p>
    <w:p w14:paraId="41B29966" w14:textId="77777777" w:rsidR="008327A2" w:rsidRDefault="008327A2" w:rsidP="004C34CF">
      <w:pPr>
        <w:pStyle w:val="2"/>
        <w:spacing w:before="195" w:after="195"/>
        <w:rPr>
          <w:lang w:val="en-US"/>
        </w:rPr>
      </w:pPr>
      <w:bookmarkStart w:id="101" w:name="_Toc230318061"/>
      <w:bookmarkStart w:id="102" w:name="_Toc230905589"/>
      <w:r>
        <w:t>候选过滤与静态效用</w:t>
      </w:r>
      <w:bookmarkEnd w:id="101"/>
      <w:bookmarkEnd w:id="102"/>
    </w:p>
    <w:p w14:paraId="7BB3C394" w14:textId="77777777" w:rsidR="00D82A93" w:rsidRDefault="00601815" w:rsidP="004C34CF">
      <w:pPr>
        <w:pStyle w:val="ab"/>
        <w:ind w:firstLine="504"/>
      </w:pPr>
      <w:r w:rsidRPr="00601815">
        <w:t>CEBRA-WP</w:t>
      </w:r>
      <w:r w:rsidRPr="00601815">
        <w:t>支持三类候选。</w:t>
      </w:r>
      <w:r w:rsidRPr="00601815">
        <w:t>PlanCandidate</w:t>
      </w:r>
      <w:r w:rsidRPr="00601815">
        <w:t>表示初始完整计划；</w:t>
      </w:r>
      <w:r w:rsidRPr="00601815">
        <w:t>PatchCandidate</w:t>
      </w:r>
      <w:r w:rsidRPr="00601815">
        <w:t>表示对当前计划中局部步骤的参数级、工具级或结构级修补；</w:t>
      </w:r>
      <w:r w:rsidRPr="00601815">
        <w:t>ReplanCandidate</w:t>
      </w:r>
      <w:r w:rsidRPr="00601815">
        <w:t>表示对未执行后缀或整体策略的替换，其中</w:t>
      </w:r>
      <w:r w:rsidRPr="00601815">
        <w:t>suffix_replan</w:t>
      </w:r>
      <w:r w:rsidRPr="00601815">
        <w:t>优先保留已验证前缀，</w:t>
      </w:r>
      <w:r w:rsidRPr="00601815">
        <w:t>terminal_stop</w:t>
      </w:r>
      <w:r w:rsidRPr="00601815">
        <w:t>表示继续投入不划算时的终止型重规划候选。</w:t>
      </w:r>
    </w:p>
    <w:p w14:paraId="3A6309B0" w14:textId="77777777" w:rsidR="005E6806" w:rsidRDefault="00FD70C0" w:rsidP="004C34CF">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0477879F" w14:textId="77777777" w:rsidR="005E6806" w:rsidRDefault="005E6806" w:rsidP="004C34CF">
      <w:pPr>
        <w:widowControl/>
        <w:suppressAutoHyphens w:val="0"/>
        <w:snapToGrid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1EC0257E" w14:textId="77777777" w:rsidTr="00120F10">
        <w:trPr>
          <w:tblHeader/>
        </w:trPr>
        <w:tc>
          <w:tcPr>
            <w:tcW w:w="4334" w:type="pct"/>
            <w:tcBorders>
              <w:top w:val="nil"/>
              <w:left w:val="nil"/>
              <w:bottom w:val="nil"/>
              <w:right w:val="nil"/>
            </w:tcBorders>
            <w:vAlign w:val="center"/>
          </w:tcPr>
          <w:p w14:paraId="789A9AB4" w14:textId="77777777" w:rsidR="005E41CD" w:rsidRPr="005E41CD"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5E2DD137" w14:textId="77777777" w:rsidR="005E41CD" w:rsidRDefault="005E41CD" w:rsidP="004C34CF">
            <w:pPr>
              <w:pStyle w:val="ab"/>
              <w:ind w:firstLineChars="0" w:firstLine="0"/>
              <w:jc w:val="right"/>
            </w:pPr>
            <w:r>
              <w:rPr>
                <w:rFonts w:hint="eastAsia"/>
              </w:rPr>
              <w:t>（</w:t>
            </w:r>
            <w:r>
              <w:rPr>
                <w:rFonts w:hint="eastAsia"/>
              </w:rPr>
              <w:t>4-</w:t>
            </w:r>
            <w:r>
              <w:rPr>
                <w:noProof/>
              </w:rPr>
              <w:t>8</w:t>
            </w:r>
            <w:r>
              <w:rPr>
                <w:rFonts w:hint="eastAsia"/>
              </w:rPr>
              <w:t>）</w:t>
            </w:r>
          </w:p>
        </w:tc>
      </w:tr>
    </w:tbl>
    <w:p w14:paraId="4C6B0593" w14:textId="77777777" w:rsidR="001B4F0B" w:rsidRDefault="00AF01FE"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40C1B816" w14:textId="77777777" w:rsidR="001B4F0B" w:rsidRDefault="001B4F0B"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62BFFC1B" w14:textId="77777777" w:rsidR="001B4F0B" w:rsidRDefault="001B4F0B" w:rsidP="004C34CF">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schema</w:t>
      </w:r>
      <w:r w:rsidRPr="001B4F0B">
        <w:t>约束</w:t>
      </w:r>
      <w:r w:rsidR="00D214AD">
        <w:rPr>
          <w:rFonts w:hint="eastAsia"/>
        </w:rPr>
        <w:t>；</w:t>
      </w:r>
    </w:p>
    <w:p w14:paraId="7A378906" w14:textId="77777777" w:rsidR="00D214AD" w:rsidRDefault="00D214AD"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I/O</w:t>
      </w:r>
      <w:r w:rsidR="005F746C" w:rsidRPr="005F746C">
        <w:t>闭合约束</w:t>
      </w:r>
      <w:r w:rsidR="005F746C">
        <w:rPr>
          <w:rFonts w:hint="eastAsia"/>
        </w:rPr>
        <w:t>；</w:t>
      </w:r>
    </w:p>
    <w:p w14:paraId="3F9096A1"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28EF6419"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2DFE31C"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62185C59" w14:textId="77777777" w:rsidR="009F79CD" w:rsidRDefault="002074B8" w:rsidP="004C34CF">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41BF254" w14:textId="77777777" w:rsidTr="00B74BD6">
        <w:trPr>
          <w:tblHeader/>
        </w:trPr>
        <w:tc>
          <w:tcPr>
            <w:tcW w:w="4334" w:type="pct"/>
            <w:tcBorders>
              <w:top w:val="nil"/>
              <w:left w:val="nil"/>
              <w:bottom w:val="nil"/>
              <w:right w:val="nil"/>
            </w:tcBorders>
            <w:vAlign w:val="center"/>
          </w:tcPr>
          <w:p w14:paraId="5B9B9E7F" w14:textId="77777777" w:rsidR="00B21024" w:rsidRPr="00B27F60" w:rsidRDefault="00000000" w:rsidP="004C34CF">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7C1C48A6" w14:textId="77777777" w:rsidR="00B21024" w:rsidRDefault="00B21024" w:rsidP="004C34CF">
            <w:pPr>
              <w:pStyle w:val="ab"/>
              <w:ind w:firstLineChars="0" w:firstLine="0"/>
              <w:jc w:val="right"/>
            </w:pPr>
            <w:r>
              <w:rPr>
                <w:rFonts w:hint="eastAsia"/>
              </w:rPr>
              <w:t>（</w:t>
            </w:r>
            <w:r>
              <w:rPr>
                <w:rFonts w:hint="eastAsia"/>
              </w:rPr>
              <w:t>4-</w:t>
            </w:r>
            <w:r>
              <w:rPr>
                <w:noProof/>
              </w:rPr>
              <w:t>9</w:t>
            </w:r>
            <w:r>
              <w:rPr>
                <w:rFonts w:hint="eastAsia"/>
              </w:rPr>
              <w:t>）</w:t>
            </w:r>
          </w:p>
        </w:tc>
      </w:tr>
    </w:tbl>
    <w:p w14:paraId="1F2C5B42" w14:textId="77777777" w:rsidR="00405A96" w:rsidRDefault="00BE3FEA" w:rsidP="004C34CF">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degraded feasible</w:t>
      </w:r>
      <w:r w:rsidRPr="00BE3FEA">
        <w:t>候选用于解释或</w:t>
      </w:r>
      <w:r w:rsidRPr="00BE3FEA">
        <w:t>HITL</w:t>
      </w:r>
      <w:r w:rsidRPr="00BE3FEA">
        <w:t>审查，但这类候选必须携带降级原因和人工确认要求。</w:t>
      </w:r>
    </w:p>
    <w:p w14:paraId="03B5A52F" w14:textId="77777777" w:rsidR="00450575" w:rsidRDefault="00450575" w:rsidP="004C34CF">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356B9234" w14:textId="77777777" w:rsidTr="00095CED">
        <w:trPr>
          <w:tblHeader/>
        </w:trPr>
        <w:tc>
          <w:tcPr>
            <w:tcW w:w="6946" w:type="dxa"/>
            <w:tcBorders>
              <w:top w:val="nil"/>
              <w:left w:val="nil"/>
              <w:bottom w:val="nil"/>
              <w:right w:val="nil"/>
            </w:tcBorders>
            <w:vAlign w:val="center"/>
          </w:tcPr>
          <w:p w14:paraId="6A8EA402" w14:textId="77777777" w:rsidR="00EE65C5" w:rsidRPr="000F6758" w:rsidRDefault="00000000" w:rsidP="004C34CF">
            <w:pPr>
              <w:pStyle w:val="ab"/>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7D36D9CF" w14:textId="77777777" w:rsidR="00EE65C5" w:rsidRDefault="006C566C" w:rsidP="004C34CF">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3C4EC86B" w14:textId="77777777" w:rsidR="00EE65C5" w:rsidRDefault="00EE65C5" w:rsidP="004C34CF">
            <w:pPr>
              <w:pStyle w:val="ab"/>
              <w:ind w:right="248" w:firstLineChars="0" w:firstLine="0"/>
              <w:jc w:val="right"/>
            </w:pPr>
          </w:p>
        </w:tc>
      </w:tr>
    </w:tbl>
    <w:p w14:paraId="7AD4ACDA" w14:textId="77777777" w:rsidR="0094235A" w:rsidRDefault="0094235A" w:rsidP="004C34CF">
      <w:pPr>
        <w:pStyle w:val="ab"/>
        <w:ind w:firstLineChars="0" w:firstLine="0"/>
      </w:pPr>
    </w:p>
    <w:p w14:paraId="4BF830D7" w14:textId="77777777" w:rsidR="00EC2A69" w:rsidRDefault="00EC2A69"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0B767583" w14:textId="77777777" w:rsidR="00EC2A69" w:rsidRDefault="00EC2A69" w:rsidP="004C34CF">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A86C80D" w14:textId="77777777" w:rsidR="00EC2A69" w:rsidRDefault="00EC2A69" w:rsidP="004C34CF">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7FB59407"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3FCD3AA" w14:textId="77777777" w:rsidR="00153269" w:rsidRDefault="00153269" w:rsidP="004C34CF">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45511C04" w14:textId="77777777" w:rsidR="00153269" w:rsidRDefault="00153269" w:rsidP="004C34CF">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AC97A6"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1F429F1D" w14:textId="77777777" w:rsidR="001B76C0" w:rsidRDefault="001B76C0"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59DECCE9" w14:textId="77777777" w:rsidR="008C6380" w:rsidRPr="008C6380" w:rsidRDefault="00000000" w:rsidP="004C34CF">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schema</w:t>
      </w:r>
      <w:r w:rsidR="000D2CA7" w:rsidRPr="000D2CA7">
        <w:t>完整、工具</w:t>
      </w:r>
      <w:r w:rsidR="000D2CA7" w:rsidRPr="000D2CA7">
        <w:t>readiness</w:t>
      </w:r>
      <w:r w:rsidR="000D2CA7" w:rsidRPr="000D2CA7">
        <w:t>、</w:t>
      </w:r>
      <w:r w:rsidR="000D2CA7" w:rsidRPr="000D2CA7">
        <w:t>fallback depth</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67FB62" w14:textId="77777777" w:rsidR="00030277" w:rsidRDefault="000D2CA7" w:rsidP="004C34CF">
      <w:pPr>
        <w:pStyle w:val="ab"/>
        <w:ind w:firstLineChars="0" w:firstLine="0"/>
      </w:pPr>
      <w:r w:rsidRPr="000D2CA7">
        <w:lastRenderedPageBreak/>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5723B84A" w14:textId="77777777" w:rsidR="0020226D" w:rsidRDefault="0020226D" w:rsidP="004C34CF">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Lite belief-state/</w:t>
      </w:r>
      <w:r w:rsidRPr="0020226D">
        <w:t>轻量信念状态和后验证据修正。</w:t>
      </w:r>
    </w:p>
    <w:p w14:paraId="1061D8FC" w14:textId="77777777" w:rsidR="00E52FC5" w:rsidRDefault="00E52FC5" w:rsidP="004C34CF">
      <w:pPr>
        <w:pStyle w:val="2"/>
        <w:spacing w:before="195" w:after="195"/>
        <w:rPr>
          <w:lang w:val="en-US"/>
        </w:rPr>
      </w:pPr>
      <w:bookmarkStart w:id="104" w:name="_Toc230318062"/>
      <w:bookmarkStart w:id="105" w:name="_Toc230905590"/>
      <w:r>
        <w:t>轻量信念状态与观测更新</w:t>
      </w:r>
      <w:bookmarkEnd w:id="104"/>
      <w:bookmarkEnd w:id="105"/>
    </w:p>
    <w:p w14:paraId="14CDF6D1" w14:textId="77777777" w:rsidR="00E52FC5" w:rsidRDefault="009C6C84" w:rsidP="004C34CF">
      <w:pPr>
        <w:pStyle w:val="ab"/>
        <w:ind w:firstLine="504"/>
      </w:pPr>
      <w:r w:rsidRPr="009C6C84">
        <w:t>CEBRA-WP</w:t>
      </w:r>
      <w:r w:rsidRPr="009C6C84">
        <w:t>使用</w:t>
      </w:r>
      <w:r w:rsidRPr="009C6C84">
        <w:t>Lite belief-state/</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41E22BCE" w14:textId="77777777" w:rsidTr="00370C42">
        <w:trPr>
          <w:tblHeader/>
        </w:trPr>
        <w:tc>
          <w:tcPr>
            <w:tcW w:w="4167" w:type="pct"/>
            <w:tcBorders>
              <w:top w:val="nil"/>
              <w:left w:val="nil"/>
              <w:bottom w:val="nil"/>
              <w:right w:val="nil"/>
            </w:tcBorders>
            <w:vAlign w:val="center"/>
          </w:tcPr>
          <w:p w14:paraId="3C827D67" w14:textId="77777777" w:rsidR="00191812" w:rsidRPr="00095CED"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511AB36" w14:textId="77777777" w:rsidR="003C0298" w:rsidRDefault="003C0298" w:rsidP="004C34CF">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CB75AF9" w14:textId="63EC19CF" w:rsidR="00191812" w:rsidRDefault="00191812" w:rsidP="004C34CF">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CA4A04">
        <w:rPr>
          <w:rFonts w:hint="eastAsia"/>
        </w:rPr>
        <w:t>表</w:t>
      </w:r>
      <w:r w:rsidR="00CA4A04">
        <w:rPr>
          <w:rFonts w:hint="eastAsia"/>
        </w:rPr>
        <w:t>4-2</w:t>
      </w:r>
      <w:r w:rsidRPr="00DE4816">
        <w:fldChar w:fldCharType="end"/>
      </w:r>
      <w:r>
        <w:rPr>
          <w:rFonts w:hint="eastAsia"/>
        </w:rPr>
        <w:t>所示。</w:t>
      </w:r>
    </w:p>
    <w:p w14:paraId="4129D3D4" w14:textId="77777777" w:rsidR="00A07EC5" w:rsidRDefault="00A07EC5" w:rsidP="004C34CF">
      <w:pPr>
        <w:pStyle w:val="ae"/>
        <w:keepNext/>
        <w:snapToGrid w:val="0"/>
      </w:pPr>
      <w:bookmarkStart w:id="106" w:name="_RefAuto_Tbl_4_2"/>
      <w:r>
        <w:rPr>
          <w:rFonts w:hint="eastAsia"/>
        </w:rPr>
        <w:t>表</w:t>
      </w:r>
      <w:r>
        <w:rPr>
          <w:rFonts w:hint="eastAsia"/>
        </w:rPr>
        <w:t>4-2</w:t>
      </w:r>
      <w:bookmarkEnd w:id="106"/>
      <w:r>
        <w:rPr>
          <w:rFonts w:hint="eastAsia"/>
        </w:rPr>
        <w:t xml:space="preserve">  Lite belief-state/</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18"/>
        <w:gridCol w:w="1532"/>
        <w:gridCol w:w="2153"/>
        <w:gridCol w:w="1985"/>
        <w:gridCol w:w="1416"/>
      </w:tblGrid>
      <w:tr w:rsidR="00191812" w14:paraId="3B3A7A37" w14:textId="77777777" w:rsidTr="00A318D2">
        <w:trPr>
          <w:tblHeader/>
          <w:jc w:val="center"/>
        </w:trPr>
        <w:tc>
          <w:tcPr>
            <w:tcW w:w="1418" w:type="dxa"/>
            <w:tcBorders>
              <w:top w:val="single" w:sz="8" w:space="0" w:color="auto"/>
              <w:left w:val="nil"/>
              <w:bottom w:val="single" w:sz="8" w:space="0" w:color="auto"/>
              <w:right w:val="nil"/>
            </w:tcBorders>
            <w:tcMar>
              <w:top w:w="80" w:type="dxa"/>
              <w:left w:w="80" w:type="dxa"/>
              <w:bottom w:w="80" w:type="dxa"/>
              <w:right w:w="80" w:type="dxa"/>
            </w:tcMar>
            <w:vAlign w:val="center"/>
          </w:tcPr>
          <w:p w14:paraId="7CB04FE4"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状态量</w:t>
            </w:r>
          </w:p>
        </w:tc>
        <w:tc>
          <w:tcPr>
            <w:tcW w:w="1532" w:type="dxa"/>
            <w:tcBorders>
              <w:top w:val="single" w:sz="8" w:space="0" w:color="auto"/>
              <w:left w:val="nil"/>
              <w:bottom w:val="single" w:sz="8" w:space="0" w:color="auto"/>
              <w:right w:val="nil"/>
            </w:tcBorders>
            <w:tcMar>
              <w:top w:w="80" w:type="dxa"/>
              <w:left w:w="80" w:type="dxa"/>
              <w:bottom w:w="80" w:type="dxa"/>
              <w:right w:w="80" w:type="dxa"/>
            </w:tcMar>
            <w:vAlign w:val="center"/>
          </w:tcPr>
          <w:p w14:paraId="12F5E2E7"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取值范围</w:t>
            </w:r>
          </w:p>
        </w:tc>
        <w:tc>
          <w:tcPr>
            <w:tcW w:w="2153" w:type="dxa"/>
            <w:tcBorders>
              <w:top w:val="single" w:sz="8" w:space="0" w:color="auto"/>
              <w:left w:val="nil"/>
              <w:bottom w:val="single" w:sz="8" w:space="0" w:color="auto"/>
              <w:right w:val="nil"/>
            </w:tcBorders>
            <w:tcMar>
              <w:top w:w="80" w:type="dxa"/>
              <w:left w:w="80" w:type="dxa"/>
              <w:bottom w:w="80" w:type="dxa"/>
              <w:right w:w="80" w:type="dxa"/>
            </w:tcMar>
            <w:vAlign w:val="center"/>
          </w:tcPr>
          <w:p w14:paraId="7E0E822B"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含义</w:t>
            </w:r>
          </w:p>
        </w:tc>
        <w:tc>
          <w:tcPr>
            <w:tcW w:w="1985" w:type="dxa"/>
            <w:tcBorders>
              <w:top w:val="single" w:sz="8" w:space="0" w:color="auto"/>
              <w:left w:val="nil"/>
              <w:bottom w:val="single" w:sz="8" w:space="0" w:color="auto"/>
              <w:right w:val="nil"/>
            </w:tcBorders>
            <w:tcMar>
              <w:top w:w="80" w:type="dxa"/>
              <w:left w:w="80" w:type="dxa"/>
              <w:bottom w:w="80" w:type="dxa"/>
              <w:right w:w="80" w:type="dxa"/>
            </w:tcMar>
            <w:vAlign w:val="center"/>
          </w:tcPr>
          <w:p w14:paraId="0DA4AC0D" w14:textId="77777777" w:rsidR="00191812" w:rsidRPr="009B719A" w:rsidRDefault="007718BC" w:rsidP="00E03CDF">
            <w:pPr>
              <w:pStyle w:val="ab"/>
              <w:ind w:firstLine="385"/>
              <w:jc w:val="center"/>
              <w:rPr>
                <w:rFonts w:ascii="宋体" w:hAnsi="宋体"/>
                <w:sz w:val="21"/>
                <w:szCs w:val="21"/>
              </w:rPr>
            </w:pPr>
            <w:r w:rsidRPr="009B719A">
              <w:rPr>
                <w:b/>
                <w:color w:val="000000"/>
                <w:sz w:val="18"/>
                <w:szCs w:val="18"/>
              </w:rPr>
              <w:t>主要更新来源</w:t>
            </w:r>
          </w:p>
        </w:tc>
        <w:tc>
          <w:tcPr>
            <w:tcW w:w="1416" w:type="dxa"/>
            <w:tcBorders>
              <w:top w:val="single" w:sz="8" w:space="0" w:color="auto"/>
              <w:left w:val="nil"/>
              <w:bottom w:val="single" w:sz="8" w:space="0" w:color="auto"/>
              <w:right w:val="nil"/>
            </w:tcBorders>
            <w:tcMar>
              <w:top w:w="80" w:type="dxa"/>
              <w:left w:w="80" w:type="dxa"/>
              <w:bottom w:w="80" w:type="dxa"/>
              <w:right w:w="80" w:type="dxa"/>
            </w:tcMar>
            <w:vAlign w:val="center"/>
          </w:tcPr>
          <w:p w14:paraId="01692EF1" w14:textId="77777777" w:rsidR="00191812" w:rsidRPr="009B719A" w:rsidRDefault="007718BC" w:rsidP="007E50E3">
            <w:pPr>
              <w:pStyle w:val="ab"/>
              <w:ind w:firstLine="385"/>
              <w:jc w:val="center"/>
              <w:rPr>
                <w:rFonts w:ascii="宋体" w:hAnsi="宋体"/>
                <w:sz w:val="21"/>
                <w:szCs w:val="21"/>
              </w:rPr>
            </w:pPr>
            <w:r w:rsidRPr="009B719A">
              <w:rPr>
                <w:b/>
                <w:color w:val="000000"/>
                <w:sz w:val="18"/>
                <w:szCs w:val="18"/>
              </w:rPr>
              <w:t>决策作用</w:t>
            </w:r>
          </w:p>
        </w:tc>
      </w:tr>
      <w:tr w:rsidR="00191812" w14:paraId="098DE4D2"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4D6F5F55" w14:textId="77777777" w:rsidR="00C62993" w:rsidRPr="00C62993" w:rsidRDefault="00000000" w:rsidP="004C34CF">
            <w:pPr>
              <w:pStyle w:val="ab"/>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44A90C88" w14:textId="77777777" w:rsidR="00C62993" w:rsidRPr="00C62993" w:rsidRDefault="00C62993" w:rsidP="004C34CF">
            <w:pPr>
              <w:pStyle w:val="ab"/>
              <w:ind w:firstLine="384"/>
              <w:jc w:val="center"/>
              <w:rPr>
                <w:rFonts w:ascii="宋体" w:hAnsi="宋体"/>
                <w:iCs/>
                <w:sz w:val="21"/>
                <w:szCs w:val="21"/>
              </w:rPr>
            </w:pPr>
            <w:r w:rsidRPr="00C62993">
              <w:rPr>
                <w:color w:val="000000"/>
                <w:sz w:val="18"/>
                <w:szCs w:val="18"/>
              </w:rPr>
              <w:t>成功概率</w:t>
            </w:r>
          </w:p>
        </w:tc>
        <w:tc>
          <w:tcPr>
            <w:tcW w:w="1532" w:type="dxa"/>
            <w:tcBorders>
              <w:top w:val="nil"/>
              <w:left w:val="nil"/>
              <w:bottom w:val="nil"/>
              <w:right w:val="nil"/>
            </w:tcBorders>
            <w:tcMar>
              <w:top w:w="80" w:type="dxa"/>
              <w:left w:w="80" w:type="dxa"/>
              <w:bottom w:w="80" w:type="dxa"/>
              <w:right w:w="80" w:type="dxa"/>
            </w:tcMar>
          </w:tcPr>
          <w:p w14:paraId="24529047" w14:textId="77777777" w:rsidR="00C56988" w:rsidRPr="009B719A" w:rsidRDefault="00000000" w:rsidP="004C34CF">
            <w:pPr>
              <w:pStyle w:val="ab"/>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0E75C997" w14:textId="77777777" w:rsidR="00191812" w:rsidRPr="009B719A" w:rsidRDefault="00C56988" w:rsidP="004C34CF">
            <w:pPr>
              <w:pStyle w:val="ab"/>
              <w:ind w:firstLine="384"/>
              <w:jc w:val="center"/>
              <w:rPr>
                <w:rFonts w:ascii="宋体" w:hAnsi="宋体"/>
                <w:sz w:val="21"/>
                <w:szCs w:val="21"/>
              </w:rPr>
            </w:pPr>
            <w:r w:rsidRPr="009B719A">
              <w:rPr>
                <w:color w:val="000000"/>
                <w:sz w:val="18"/>
                <w:szCs w:val="18"/>
              </w:rPr>
              <w:t>当前链路继续执行后完成任务的估计概率</w:t>
            </w:r>
          </w:p>
        </w:tc>
        <w:tc>
          <w:tcPr>
            <w:tcW w:w="1985" w:type="dxa"/>
            <w:tcBorders>
              <w:top w:val="nil"/>
              <w:left w:val="nil"/>
              <w:bottom w:val="nil"/>
              <w:right w:val="nil"/>
            </w:tcBorders>
            <w:tcMar>
              <w:top w:w="80" w:type="dxa"/>
              <w:left w:w="80" w:type="dxa"/>
              <w:bottom w:w="80" w:type="dxa"/>
              <w:right w:w="80" w:type="dxa"/>
            </w:tcMar>
          </w:tcPr>
          <w:p w14:paraId="57C35882" w14:textId="77777777" w:rsidR="00191812" w:rsidRPr="009B719A" w:rsidRDefault="007C1454" w:rsidP="00E03CDF">
            <w:pPr>
              <w:pStyle w:val="ab"/>
              <w:ind w:firstLineChars="0" w:firstLine="0"/>
              <w:jc w:val="center"/>
              <w:rPr>
                <w:rFonts w:ascii="宋体" w:hAnsi="宋体"/>
                <w:sz w:val="21"/>
                <w:szCs w:val="21"/>
              </w:rPr>
            </w:pPr>
            <w:r w:rsidRPr="009B719A">
              <w:rPr>
                <w:color w:val="000000"/>
                <w:sz w:val="18"/>
                <w:szCs w:val="18"/>
              </w:rPr>
              <w:t>步骤成功、质量指标、候选静态分、失败记录</w:t>
            </w:r>
          </w:p>
        </w:tc>
        <w:tc>
          <w:tcPr>
            <w:tcW w:w="1416" w:type="dxa"/>
            <w:tcBorders>
              <w:top w:val="nil"/>
              <w:left w:val="nil"/>
              <w:bottom w:val="nil"/>
              <w:right w:val="nil"/>
            </w:tcBorders>
            <w:tcMar>
              <w:top w:w="80" w:type="dxa"/>
              <w:left w:w="80" w:type="dxa"/>
              <w:bottom w:w="80" w:type="dxa"/>
              <w:right w:w="80" w:type="dxa"/>
            </w:tcMar>
          </w:tcPr>
          <w:p w14:paraId="7C2744F8" w14:textId="77777777" w:rsidR="00191812" w:rsidRPr="009B719A" w:rsidRDefault="007D175C" w:rsidP="007E50E3">
            <w:pPr>
              <w:pStyle w:val="ab"/>
              <w:ind w:firstLineChars="0" w:firstLine="0"/>
              <w:jc w:val="center"/>
              <w:rPr>
                <w:rFonts w:ascii="宋体" w:hAnsi="宋体"/>
                <w:sz w:val="21"/>
                <w:szCs w:val="21"/>
              </w:rPr>
            </w:pPr>
            <w:r w:rsidRPr="009B719A">
              <w:rPr>
                <w:color w:val="000000"/>
                <w:sz w:val="18"/>
                <w:szCs w:val="18"/>
              </w:rPr>
              <w:t>支持</w:t>
            </w:r>
            <w:r w:rsidRPr="009B719A">
              <w:rPr>
                <w:color w:val="000000"/>
                <w:sz w:val="18"/>
                <w:szCs w:val="18"/>
              </w:rPr>
              <w:t>continue</w:t>
            </w:r>
            <w:r w:rsidRPr="009B719A">
              <w:rPr>
                <w:color w:val="000000"/>
                <w:sz w:val="18"/>
                <w:szCs w:val="18"/>
              </w:rPr>
              <w:t>与</w:t>
            </w:r>
            <w:r w:rsidRPr="009B719A">
              <w:rPr>
                <w:color w:val="000000"/>
                <w:sz w:val="18"/>
                <w:szCs w:val="18"/>
              </w:rPr>
              <w:t>stop</w:t>
            </w:r>
            <w:r w:rsidRPr="009B719A">
              <w:rPr>
                <w:color w:val="000000"/>
                <w:sz w:val="18"/>
                <w:szCs w:val="18"/>
              </w:rPr>
              <w:t>判断</w:t>
            </w:r>
          </w:p>
        </w:tc>
      </w:tr>
      <w:tr w:rsidR="00191812" w14:paraId="3E80A1F3" w14:textId="77777777" w:rsidTr="004520FE">
        <w:trPr>
          <w:trHeight w:val="566"/>
          <w:jc w:val="center"/>
        </w:trPr>
        <w:tc>
          <w:tcPr>
            <w:tcW w:w="1418" w:type="dxa"/>
            <w:tcBorders>
              <w:top w:val="nil"/>
              <w:left w:val="nil"/>
              <w:bottom w:val="nil"/>
              <w:right w:val="nil"/>
            </w:tcBorders>
            <w:tcMar>
              <w:top w:w="80" w:type="dxa"/>
              <w:left w:w="80" w:type="dxa"/>
              <w:bottom w:w="80" w:type="dxa"/>
              <w:right w:w="80" w:type="dxa"/>
            </w:tcMar>
          </w:tcPr>
          <w:p w14:paraId="238FF008" w14:textId="77777777" w:rsidR="00F92E9A" w:rsidRPr="00CA412B" w:rsidRDefault="00000000" w:rsidP="004C34CF">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63F82F08" w14:textId="77777777" w:rsidR="00CA412B" w:rsidRPr="009B719A" w:rsidRDefault="00CA412B" w:rsidP="004C34CF">
            <w:pPr>
              <w:pStyle w:val="ab"/>
              <w:ind w:firstLine="384"/>
              <w:jc w:val="center"/>
              <w:rPr>
                <w:rFonts w:ascii="宋体" w:hAnsi="宋体"/>
                <w:sz w:val="21"/>
                <w:szCs w:val="21"/>
              </w:rPr>
            </w:pPr>
            <w:r w:rsidRPr="00CA412B">
              <w:rPr>
                <w:color w:val="000000"/>
                <w:sz w:val="18"/>
                <w:szCs w:val="18"/>
              </w:rPr>
              <w:t>结构失败</w:t>
            </w:r>
          </w:p>
        </w:tc>
        <w:tc>
          <w:tcPr>
            <w:tcW w:w="1532" w:type="dxa"/>
            <w:tcBorders>
              <w:top w:val="nil"/>
              <w:left w:val="nil"/>
              <w:bottom w:val="nil"/>
              <w:right w:val="nil"/>
            </w:tcBorders>
            <w:tcMar>
              <w:top w:w="80" w:type="dxa"/>
              <w:left w:w="80" w:type="dxa"/>
              <w:bottom w:w="80" w:type="dxa"/>
              <w:right w:w="80" w:type="dxa"/>
            </w:tcMar>
          </w:tcPr>
          <w:p w14:paraId="433134BA" w14:textId="77777777" w:rsidR="007A6082" w:rsidRPr="009B719A" w:rsidRDefault="00000000" w:rsidP="004C34CF">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51C08FD9" w14:textId="77777777" w:rsidR="00191812" w:rsidRPr="009B719A" w:rsidRDefault="00885E01" w:rsidP="004C34CF">
            <w:pPr>
              <w:pStyle w:val="ab"/>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985" w:type="dxa"/>
            <w:tcBorders>
              <w:top w:val="nil"/>
              <w:left w:val="nil"/>
              <w:bottom w:val="nil"/>
              <w:right w:val="nil"/>
            </w:tcBorders>
            <w:tcMar>
              <w:top w:w="80" w:type="dxa"/>
              <w:left w:w="80" w:type="dxa"/>
              <w:bottom w:w="80" w:type="dxa"/>
              <w:right w:w="80" w:type="dxa"/>
            </w:tcMar>
          </w:tcPr>
          <w:p w14:paraId="635B4E39" w14:textId="77777777" w:rsidR="00191812" w:rsidRPr="009B719A" w:rsidRDefault="00555051" w:rsidP="00E03CDF">
            <w:pPr>
              <w:pStyle w:val="ab"/>
              <w:ind w:firstLine="384"/>
              <w:jc w:val="center"/>
              <w:rPr>
                <w:rFonts w:ascii="宋体" w:hAnsi="宋体"/>
                <w:sz w:val="21"/>
                <w:szCs w:val="21"/>
              </w:rPr>
            </w:pPr>
            <w:r w:rsidRPr="00555051">
              <w:rPr>
                <w:color w:val="000000"/>
                <w:sz w:val="18"/>
                <w:szCs w:val="18"/>
              </w:rPr>
              <w:t>结构预测失败、质量门禁失败、安全阻断、重复失败</w:t>
            </w:r>
          </w:p>
        </w:tc>
        <w:tc>
          <w:tcPr>
            <w:tcW w:w="1416" w:type="dxa"/>
            <w:tcBorders>
              <w:top w:val="nil"/>
              <w:left w:val="nil"/>
              <w:bottom w:val="nil"/>
              <w:right w:val="nil"/>
            </w:tcBorders>
            <w:tcMar>
              <w:top w:w="80" w:type="dxa"/>
              <w:left w:w="80" w:type="dxa"/>
              <w:bottom w:w="80" w:type="dxa"/>
              <w:right w:w="80" w:type="dxa"/>
            </w:tcMar>
          </w:tcPr>
          <w:p w14:paraId="40D4CB1B" w14:textId="39720618" w:rsidR="00191812" w:rsidRPr="009B719A" w:rsidRDefault="00F31D7E" w:rsidP="007E50E3">
            <w:pPr>
              <w:pStyle w:val="ab"/>
              <w:ind w:firstLineChars="0" w:firstLine="0"/>
              <w:jc w:val="center"/>
              <w:rPr>
                <w:rFonts w:ascii="宋体" w:hAnsi="宋体"/>
                <w:sz w:val="21"/>
                <w:szCs w:val="21"/>
              </w:rPr>
            </w:pPr>
            <w:r w:rsidRPr="00F31D7E">
              <w:rPr>
                <w:color w:val="000000"/>
                <w:sz w:val="18"/>
                <w:szCs w:val="18"/>
              </w:rPr>
              <w:t>提高</w:t>
            </w:r>
            <w:r w:rsidRPr="00F31D7E">
              <w:rPr>
                <w:color w:val="000000"/>
                <w:sz w:val="18"/>
                <w:szCs w:val="18"/>
              </w:rPr>
              <w:t>patch_local</w:t>
            </w:r>
            <w:r w:rsidR="004520FE">
              <w:rPr>
                <w:rFonts w:hint="eastAsia"/>
                <w:color w:val="000000"/>
                <w:sz w:val="18"/>
                <w:szCs w:val="18"/>
              </w:rPr>
              <w:t>/</w:t>
            </w:r>
            <w:r w:rsidRPr="00F31D7E">
              <w:rPr>
                <w:color w:val="000000"/>
                <w:sz w:val="18"/>
                <w:szCs w:val="18"/>
              </w:rPr>
              <w:t>suffix_replan</w:t>
            </w:r>
            <w:r w:rsidR="004520FE">
              <w:rPr>
                <w:rFonts w:hint="eastAsia"/>
                <w:color w:val="000000"/>
                <w:sz w:val="18"/>
                <w:szCs w:val="18"/>
              </w:rPr>
              <w:t>/</w:t>
            </w:r>
            <w:r w:rsidRPr="00F31D7E">
              <w:rPr>
                <w:color w:val="000000"/>
                <w:sz w:val="18"/>
                <w:szCs w:val="18"/>
              </w:rPr>
              <w:t>stop</w:t>
            </w:r>
            <w:r w:rsidRPr="00F31D7E">
              <w:rPr>
                <w:color w:val="000000"/>
                <w:sz w:val="18"/>
                <w:szCs w:val="18"/>
              </w:rPr>
              <w:t>权重</w:t>
            </w:r>
          </w:p>
        </w:tc>
      </w:tr>
      <w:tr w:rsidR="00A318D2" w14:paraId="05FB3064"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2BE002DB" w14:textId="77777777" w:rsidR="00A318D2" w:rsidRPr="000A243F" w:rsidRDefault="00000000" w:rsidP="00A318D2">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65DAB0EB" w14:textId="4BDA5C7B" w:rsidR="00A318D2" w:rsidRDefault="00A318D2" w:rsidP="00A318D2">
            <w:pPr>
              <w:pStyle w:val="ab"/>
              <w:ind w:firstLine="384"/>
              <w:jc w:val="center"/>
              <w:rPr>
                <w:sz w:val="21"/>
                <w:szCs w:val="21"/>
              </w:rPr>
            </w:pPr>
            <w:r w:rsidRPr="000A243F">
              <w:rPr>
                <w:color w:val="000000"/>
                <w:sz w:val="18"/>
                <w:szCs w:val="18"/>
              </w:rPr>
              <w:t>恢复余量</w:t>
            </w:r>
          </w:p>
        </w:tc>
        <w:tc>
          <w:tcPr>
            <w:tcW w:w="1532" w:type="dxa"/>
            <w:tcBorders>
              <w:top w:val="nil"/>
              <w:left w:val="nil"/>
              <w:bottom w:val="nil"/>
              <w:right w:val="nil"/>
            </w:tcBorders>
            <w:tcMar>
              <w:top w:w="80" w:type="dxa"/>
              <w:left w:w="80" w:type="dxa"/>
              <w:bottom w:w="80" w:type="dxa"/>
              <w:right w:w="80" w:type="dxa"/>
            </w:tcMar>
          </w:tcPr>
          <w:p w14:paraId="11C226E7" w14:textId="131ABB1F" w:rsidR="00A318D2" w:rsidRDefault="00000000" w:rsidP="00A318D2">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605B253D" w14:textId="03893EFA" w:rsidR="00A318D2" w:rsidRPr="009B719A" w:rsidRDefault="00A318D2" w:rsidP="00A318D2">
            <w:pPr>
              <w:pStyle w:val="ab"/>
              <w:ind w:firstLine="384"/>
              <w:jc w:val="center"/>
              <w:rPr>
                <w:color w:val="000000"/>
                <w:sz w:val="18"/>
                <w:szCs w:val="18"/>
              </w:rPr>
            </w:pPr>
            <w:r w:rsidRPr="000A243F">
              <w:rPr>
                <w:color w:val="000000"/>
                <w:sz w:val="18"/>
                <w:szCs w:val="18"/>
              </w:rPr>
              <w:t>在保留有效前缀前提下继续恢复的余量</w:t>
            </w:r>
          </w:p>
        </w:tc>
        <w:tc>
          <w:tcPr>
            <w:tcW w:w="1985" w:type="dxa"/>
            <w:tcBorders>
              <w:top w:val="nil"/>
              <w:left w:val="nil"/>
              <w:bottom w:val="nil"/>
              <w:right w:val="nil"/>
            </w:tcBorders>
            <w:tcMar>
              <w:top w:w="80" w:type="dxa"/>
              <w:left w:w="80" w:type="dxa"/>
              <w:bottom w:w="80" w:type="dxa"/>
              <w:right w:w="80" w:type="dxa"/>
            </w:tcMar>
          </w:tcPr>
          <w:p w14:paraId="23B06D47" w14:textId="377F6F3F" w:rsidR="00A318D2" w:rsidRPr="00555051" w:rsidRDefault="00A318D2" w:rsidP="00E03CDF">
            <w:pPr>
              <w:pStyle w:val="ab"/>
              <w:ind w:firstLineChars="0" w:firstLine="0"/>
              <w:jc w:val="center"/>
              <w:rPr>
                <w:color w:val="000000"/>
                <w:sz w:val="18"/>
                <w:szCs w:val="18"/>
              </w:rPr>
            </w:pPr>
            <w:r w:rsidRPr="000A243F">
              <w:rPr>
                <w:color w:val="000000"/>
                <w:sz w:val="18"/>
                <w:szCs w:val="18"/>
              </w:rPr>
              <w:t>已完成步骤比例</w:t>
            </w:r>
            <w:r w:rsidR="009141EE">
              <w:rPr>
                <w:rFonts w:hint="eastAsia"/>
                <w:color w:val="000000"/>
                <w:sz w:val="18"/>
                <w:szCs w:val="18"/>
              </w:rPr>
              <w:t>、</w:t>
            </w:r>
            <w:r w:rsidRPr="000A243F">
              <w:rPr>
                <w:color w:val="000000"/>
                <w:sz w:val="18"/>
                <w:szCs w:val="18"/>
              </w:rPr>
              <w:t>失败类型</w:t>
            </w:r>
            <w:r w:rsidR="00B301DE">
              <w:rPr>
                <w:rFonts w:hint="eastAsia"/>
                <w:color w:val="000000"/>
                <w:sz w:val="18"/>
                <w:szCs w:val="18"/>
              </w:rPr>
              <w:t>、</w:t>
            </w:r>
            <w:r w:rsidRPr="000A243F">
              <w:rPr>
                <w:color w:val="000000"/>
                <w:sz w:val="18"/>
                <w:szCs w:val="18"/>
              </w:rPr>
              <w:t>patch/replan</w:t>
            </w:r>
            <w:r w:rsidRPr="000A243F">
              <w:rPr>
                <w:color w:val="000000"/>
                <w:sz w:val="18"/>
                <w:szCs w:val="18"/>
              </w:rPr>
              <w:t>次数</w:t>
            </w:r>
          </w:p>
        </w:tc>
        <w:tc>
          <w:tcPr>
            <w:tcW w:w="1416" w:type="dxa"/>
            <w:tcBorders>
              <w:top w:val="nil"/>
              <w:left w:val="nil"/>
              <w:bottom w:val="nil"/>
              <w:right w:val="nil"/>
            </w:tcBorders>
            <w:tcMar>
              <w:top w:w="80" w:type="dxa"/>
              <w:left w:w="80" w:type="dxa"/>
              <w:bottom w:w="80" w:type="dxa"/>
              <w:right w:w="80" w:type="dxa"/>
            </w:tcMar>
          </w:tcPr>
          <w:p w14:paraId="425D07A6" w14:textId="47690410" w:rsidR="00A318D2" w:rsidRPr="00F31D7E" w:rsidRDefault="00A318D2" w:rsidP="007E50E3">
            <w:pPr>
              <w:pStyle w:val="ab"/>
              <w:ind w:firstLine="384"/>
              <w:jc w:val="center"/>
              <w:rPr>
                <w:color w:val="000000"/>
                <w:sz w:val="18"/>
                <w:szCs w:val="18"/>
              </w:rPr>
            </w:pPr>
            <w:r w:rsidRPr="000A243F">
              <w:rPr>
                <w:color w:val="000000"/>
                <w:sz w:val="18"/>
                <w:szCs w:val="18"/>
              </w:rPr>
              <w:t>区分局部修补与后缀重规划</w:t>
            </w:r>
          </w:p>
        </w:tc>
      </w:tr>
      <w:tr w:rsidR="00A318D2" w14:paraId="249703D1"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22CDA292" w14:textId="77777777" w:rsidR="00A318D2" w:rsidRPr="00580008" w:rsidRDefault="00000000" w:rsidP="00A318D2">
            <w:pPr>
              <w:widowControl/>
              <w:suppressAutoHyphens w:val="0"/>
              <w:snapToGrid w:val="0"/>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244FEE14" w14:textId="45E27CD3" w:rsidR="00A318D2" w:rsidRDefault="00A318D2" w:rsidP="00A318D2">
            <w:pPr>
              <w:pStyle w:val="ab"/>
              <w:ind w:firstLine="384"/>
              <w:jc w:val="center"/>
              <w:rPr>
                <w:sz w:val="21"/>
                <w:szCs w:val="21"/>
              </w:rPr>
            </w:pPr>
            <w:r>
              <w:rPr>
                <w:color w:val="000000"/>
                <w:sz w:val="18"/>
                <w:szCs w:val="18"/>
              </w:rPr>
              <w:t>剩余成本</w:t>
            </w:r>
          </w:p>
        </w:tc>
        <w:tc>
          <w:tcPr>
            <w:tcW w:w="1532" w:type="dxa"/>
            <w:tcBorders>
              <w:top w:val="nil"/>
              <w:left w:val="nil"/>
              <w:bottom w:val="nil"/>
              <w:right w:val="nil"/>
            </w:tcBorders>
            <w:tcMar>
              <w:top w:w="80" w:type="dxa"/>
              <w:left w:w="80" w:type="dxa"/>
              <w:bottom w:w="80" w:type="dxa"/>
              <w:right w:w="80" w:type="dxa"/>
            </w:tcMar>
          </w:tcPr>
          <w:p w14:paraId="296D28BE" w14:textId="1CDB96ED" w:rsidR="00A318D2" w:rsidRDefault="00A318D2" w:rsidP="00A318D2">
            <w:pPr>
              <w:pStyle w:val="ab"/>
              <w:ind w:firstLine="384"/>
              <w:jc w:val="center"/>
              <w:rPr>
                <w:rFonts w:ascii="宋体" w:hAnsi="宋体"/>
                <w:sz w:val="21"/>
                <w:szCs w:val="21"/>
              </w:rPr>
            </w:pPr>
            <w:r>
              <w:rPr>
                <w:color w:val="000000"/>
                <w:sz w:val="18"/>
                <w:szCs w:val="18"/>
              </w:rPr>
              <w:t>非负实数</w:t>
            </w:r>
          </w:p>
        </w:tc>
        <w:tc>
          <w:tcPr>
            <w:tcW w:w="2153" w:type="dxa"/>
            <w:tcBorders>
              <w:top w:val="nil"/>
              <w:left w:val="nil"/>
              <w:bottom w:val="nil"/>
              <w:right w:val="nil"/>
            </w:tcBorders>
            <w:tcMar>
              <w:top w:w="80" w:type="dxa"/>
              <w:left w:w="80" w:type="dxa"/>
              <w:bottom w:w="80" w:type="dxa"/>
              <w:right w:w="80" w:type="dxa"/>
            </w:tcMar>
          </w:tcPr>
          <w:p w14:paraId="5BC0D2B2" w14:textId="2F39C7A2" w:rsidR="00A318D2" w:rsidRPr="009B719A" w:rsidRDefault="00A318D2" w:rsidP="00A318D2">
            <w:pPr>
              <w:pStyle w:val="ab"/>
              <w:ind w:firstLine="384"/>
              <w:jc w:val="center"/>
              <w:rPr>
                <w:color w:val="000000"/>
                <w:sz w:val="18"/>
                <w:szCs w:val="18"/>
              </w:rPr>
            </w:pPr>
            <w:r w:rsidRPr="00C20595">
              <w:rPr>
                <w:color w:val="000000"/>
                <w:sz w:val="18"/>
                <w:szCs w:val="18"/>
              </w:rPr>
              <w:t>从当前状态到任务结束的剩余成本暴露</w:t>
            </w:r>
          </w:p>
        </w:tc>
        <w:tc>
          <w:tcPr>
            <w:tcW w:w="1985" w:type="dxa"/>
            <w:tcBorders>
              <w:top w:val="nil"/>
              <w:left w:val="nil"/>
              <w:bottom w:val="nil"/>
              <w:right w:val="nil"/>
            </w:tcBorders>
            <w:tcMar>
              <w:top w:w="80" w:type="dxa"/>
              <w:left w:w="80" w:type="dxa"/>
              <w:bottom w:w="80" w:type="dxa"/>
              <w:right w:w="80" w:type="dxa"/>
            </w:tcMar>
          </w:tcPr>
          <w:p w14:paraId="0F5FD00F" w14:textId="6A4F9A41" w:rsidR="00A318D2" w:rsidRPr="00555051" w:rsidRDefault="00A318D2" w:rsidP="00E03CDF">
            <w:pPr>
              <w:pStyle w:val="ab"/>
              <w:ind w:firstLineChars="0" w:firstLine="0"/>
              <w:jc w:val="center"/>
              <w:rPr>
                <w:color w:val="000000"/>
                <w:sz w:val="18"/>
                <w:szCs w:val="18"/>
              </w:rPr>
            </w:pPr>
            <w:r w:rsidRPr="007963D6">
              <w:rPr>
                <w:color w:val="000000"/>
                <w:sz w:val="18"/>
                <w:szCs w:val="18"/>
              </w:rPr>
              <w:t>剩余步骤</w:t>
            </w:r>
            <w:r w:rsidR="00F90EE6">
              <w:rPr>
                <w:rFonts w:hint="eastAsia"/>
                <w:color w:val="000000"/>
                <w:sz w:val="18"/>
                <w:szCs w:val="18"/>
              </w:rPr>
              <w:t>/</w:t>
            </w:r>
            <w:r w:rsidRPr="007963D6">
              <w:rPr>
                <w:color w:val="000000"/>
                <w:sz w:val="18"/>
                <w:szCs w:val="18"/>
              </w:rPr>
              <w:t>工具成本先验</w:t>
            </w:r>
            <w:r w:rsidR="00F90EE6">
              <w:rPr>
                <w:rFonts w:hint="eastAsia"/>
                <w:color w:val="000000"/>
                <w:sz w:val="18"/>
                <w:szCs w:val="18"/>
              </w:rPr>
              <w:t>/</w:t>
            </w:r>
            <w:r w:rsidRPr="007963D6">
              <w:rPr>
                <w:color w:val="000000"/>
                <w:sz w:val="18"/>
                <w:szCs w:val="18"/>
              </w:rPr>
              <w:t>预算配置</w:t>
            </w:r>
            <w:r w:rsidR="00F90EE6">
              <w:rPr>
                <w:rFonts w:hint="eastAsia"/>
                <w:color w:val="000000"/>
                <w:sz w:val="18"/>
                <w:szCs w:val="18"/>
              </w:rPr>
              <w:t>/</w:t>
            </w:r>
            <w:r w:rsidRPr="007963D6">
              <w:rPr>
                <w:color w:val="000000"/>
                <w:sz w:val="18"/>
                <w:szCs w:val="18"/>
              </w:rPr>
              <w:t>重试记录</w:t>
            </w:r>
          </w:p>
        </w:tc>
        <w:tc>
          <w:tcPr>
            <w:tcW w:w="1416" w:type="dxa"/>
            <w:tcBorders>
              <w:top w:val="nil"/>
              <w:left w:val="nil"/>
              <w:bottom w:val="nil"/>
              <w:right w:val="nil"/>
            </w:tcBorders>
            <w:tcMar>
              <w:top w:w="80" w:type="dxa"/>
              <w:left w:w="80" w:type="dxa"/>
              <w:bottom w:w="80" w:type="dxa"/>
              <w:right w:w="80" w:type="dxa"/>
            </w:tcMar>
          </w:tcPr>
          <w:p w14:paraId="69BD774F" w14:textId="2D2853F1" w:rsidR="00A318D2" w:rsidRPr="00F31D7E" w:rsidRDefault="00A318D2" w:rsidP="007E50E3">
            <w:pPr>
              <w:pStyle w:val="ab"/>
              <w:ind w:firstLine="384"/>
              <w:jc w:val="center"/>
              <w:rPr>
                <w:color w:val="000000"/>
                <w:sz w:val="18"/>
                <w:szCs w:val="18"/>
              </w:rPr>
            </w:pPr>
            <w:r w:rsidRPr="007963D6">
              <w:rPr>
                <w:color w:val="000000"/>
                <w:sz w:val="18"/>
                <w:szCs w:val="18"/>
              </w:rPr>
              <w:t>派生预算压力并约束高代价动作</w:t>
            </w:r>
          </w:p>
        </w:tc>
      </w:tr>
      <w:tr w:rsidR="00A318D2" w14:paraId="2AFB77F6" w14:textId="77777777" w:rsidTr="00A318D2">
        <w:trPr>
          <w:jc w:val="center"/>
        </w:trPr>
        <w:tc>
          <w:tcPr>
            <w:tcW w:w="1418" w:type="dxa"/>
            <w:tcBorders>
              <w:top w:val="nil"/>
              <w:left w:val="nil"/>
              <w:bottom w:val="single" w:sz="8" w:space="0" w:color="auto"/>
              <w:right w:val="nil"/>
            </w:tcBorders>
            <w:tcMar>
              <w:top w:w="80" w:type="dxa"/>
              <w:left w:w="80" w:type="dxa"/>
              <w:bottom w:w="80" w:type="dxa"/>
              <w:right w:w="80" w:type="dxa"/>
            </w:tcMar>
          </w:tcPr>
          <w:p w14:paraId="7F292056" w14:textId="77777777" w:rsidR="00A318D2" w:rsidRPr="002C2CED" w:rsidRDefault="00000000" w:rsidP="00A318D2">
            <w:pPr>
              <w:widowControl/>
              <w:suppressAutoHyphens w:val="0"/>
              <w:snapToGrid w:val="0"/>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6E48BB5D" w14:textId="67CA70A3" w:rsidR="00A318D2" w:rsidRDefault="00A318D2" w:rsidP="00A318D2">
            <w:pPr>
              <w:pStyle w:val="ab"/>
              <w:ind w:firstLine="384"/>
              <w:jc w:val="center"/>
              <w:rPr>
                <w:sz w:val="21"/>
                <w:szCs w:val="21"/>
              </w:rPr>
            </w:pPr>
            <w:r>
              <w:rPr>
                <w:color w:val="000000"/>
                <w:sz w:val="18"/>
                <w:szCs w:val="18"/>
              </w:rPr>
              <w:t>证据充分</w:t>
            </w:r>
          </w:p>
        </w:tc>
        <w:tc>
          <w:tcPr>
            <w:tcW w:w="1532" w:type="dxa"/>
            <w:tcBorders>
              <w:top w:val="nil"/>
              <w:left w:val="nil"/>
              <w:bottom w:val="single" w:sz="8" w:space="0" w:color="auto"/>
              <w:right w:val="nil"/>
            </w:tcBorders>
            <w:tcMar>
              <w:top w:w="80" w:type="dxa"/>
              <w:left w:w="80" w:type="dxa"/>
              <w:bottom w:w="80" w:type="dxa"/>
              <w:right w:w="80" w:type="dxa"/>
            </w:tcMar>
          </w:tcPr>
          <w:p w14:paraId="7748E2CE" w14:textId="5C4FFE8C" w:rsidR="00A318D2" w:rsidRDefault="00000000" w:rsidP="00A318D2">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single" w:sz="8" w:space="0" w:color="auto"/>
              <w:right w:val="nil"/>
            </w:tcBorders>
            <w:tcMar>
              <w:top w:w="80" w:type="dxa"/>
              <w:left w:w="80" w:type="dxa"/>
              <w:bottom w:w="80" w:type="dxa"/>
              <w:right w:w="80" w:type="dxa"/>
            </w:tcMar>
          </w:tcPr>
          <w:p w14:paraId="4231FAFD" w14:textId="03E518D4" w:rsidR="00A318D2" w:rsidRPr="009B719A" w:rsidRDefault="00A318D2" w:rsidP="00A318D2">
            <w:pPr>
              <w:pStyle w:val="ab"/>
              <w:ind w:firstLine="384"/>
              <w:jc w:val="center"/>
              <w:rPr>
                <w:color w:val="000000"/>
                <w:sz w:val="18"/>
                <w:szCs w:val="18"/>
              </w:rPr>
            </w:pPr>
            <w:r w:rsidRPr="001B21B6">
              <w:rPr>
                <w:color w:val="000000"/>
                <w:sz w:val="18"/>
                <w:szCs w:val="18"/>
              </w:rPr>
              <w:t>当前证据是否足以支持进入更高代价步骤</w:t>
            </w:r>
          </w:p>
        </w:tc>
        <w:tc>
          <w:tcPr>
            <w:tcW w:w="1985" w:type="dxa"/>
            <w:tcBorders>
              <w:top w:val="nil"/>
              <w:left w:val="nil"/>
              <w:bottom w:val="single" w:sz="8" w:space="0" w:color="auto"/>
              <w:right w:val="nil"/>
            </w:tcBorders>
            <w:tcMar>
              <w:top w:w="80" w:type="dxa"/>
              <w:left w:w="80" w:type="dxa"/>
              <w:bottom w:w="80" w:type="dxa"/>
              <w:right w:w="80" w:type="dxa"/>
            </w:tcMar>
          </w:tcPr>
          <w:p w14:paraId="12768305" w14:textId="4FBD9D00" w:rsidR="00A318D2" w:rsidRPr="00555051" w:rsidRDefault="00A318D2" w:rsidP="00E03CDF">
            <w:pPr>
              <w:pStyle w:val="ab"/>
              <w:ind w:firstLineChars="0" w:firstLine="0"/>
              <w:jc w:val="center"/>
              <w:rPr>
                <w:color w:val="000000"/>
                <w:sz w:val="18"/>
                <w:szCs w:val="18"/>
              </w:rPr>
            </w:pPr>
            <w:r w:rsidRPr="00BE6A0A">
              <w:rPr>
                <w:color w:val="000000"/>
                <w:sz w:val="18"/>
                <w:szCs w:val="18"/>
              </w:rPr>
              <w:t>质量门禁</w:t>
            </w:r>
            <w:r w:rsidR="00AE3352">
              <w:rPr>
                <w:rFonts w:hint="eastAsia"/>
                <w:color w:val="000000"/>
                <w:sz w:val="18"/>
                <w:szCs w:val="18"/>
              </w:rPr>
              <w:t>/</w:t>
            </w:r>
            <w:r w:rsidRPr="00BE6A0A">
              <w:rPr>
                <w:color w:val="000000"/>
                <w:sz w:val="18"/>
                <w:szCs w:val="18"/>
              </w:rPr>
              <w:t>结构指标</w:t>
            </w:r>
            <w:r w:rsidR="00AE3352">
              <w:rPr>
                <w:rFonts w:hint="eastAsia"/>
                <w:color w:val="000000"/>
                <w:sz w:val="18"/>
                <w:szCs w:val="18"/>
              </w:rPr>
              <w:t>/</w:t>
            </w:r>
            <w:r w:rsidRPr="00BE6A0A">
              <w:rPr>
                <w:color w:val="000000"/>
                <w:sz w:val="18"/>
                <w:szCs w:val="18"/>
              </w:rPr>
              <w:t>目标评分</w:t>
            </w:r>
            <w:r w:rsidR="00AE3352">
              <w:rPr>
                <w:rFonts w:hint="eastAsia"/>
                <w:color w:val="000000"/>
                <w:sz w:val="18"/>
                <w:szCs w:val="18"/>
              </w:rPr>
              <w:t>/</w:t>
            </w:r>
            <w:r w:rsidRPr="00BE6A0A">
              <w:rPr>
                <w:color w:val="000000"/>
                <w:sz w:val="18"/>
                <w:szCs w:val="18"/>
              </w:rPr>
              <w:t>证据可靠性</w:t>
            </w:r>
          </w:p>
        </w:tc>
        <w:tc>
          <w:tcPr>
            <w:tcW w:w="1416" w:type="dxa"/>
            <w:tcBorders>
              <w:top w:val="nil"/>
              <w:left w:val="nil"/>
              <w:bottom w:val="single" w:sz="8" w:space="0" w:color="auto"/>
              <w:right w:val="nil"/>
            </w:tcBorders>
            <w:tcMar>
              <w:top w:w="80" w:type="dxa"/>
              <w:left w:w="80" w:type="dxa"/>
              <w:bottom w:w="80" w:type="dxa"/>
              <w:right w:w="80" w:type="dxa"/>
            </w:tcMar>
          </w:tcPr>
          <w:p w14:paraId="678D18C0" w14:textId="19D29BBC" w:rsidR="00A318D2" w:rsidRPr="00F31D7E" w:rsidRDefault="00A318D2" w:rsidP="007E50E3">
            <w:pPr>
              <w:pStyle w:val="ab"/>
              <w:ind w:firstLine="384"/>
              <w:jc w:val="center"/>
              <w:rPr>
                <w:color w:val="000000"/>
                <w:sz w:val="18"/>
                <w:szCs w:val="18"/>
              </w:rPr>
            </w:pPr>
            <w:r w:rsidRPr="00EE4843">
              <w:rPr>
                <w:color w:val="000000"/>
                <w:sz w:val="18"/>
                <w:szCs w:val="18"/>
              </w:rPr>
              <w:t>控制高代价步骤推进</w:t>
            </w:r>
          </w:p>
        </w:tc>
      </w:tr>
    </w:tbl>
    <w:p w14:paraId="3E8836EE" w14:textId="77777777" w:rsidR="00484E6B" w:rsidRDefault="00E06138" w:rsidP="004C34CF">
      <w:pPr>
        <w:pStyle w:val="ab"/>
        <w:ind w:firstLine="504"/>
      </w:pPr>
      <w:r w:rsidRPr="00E06138">
        <w:lastRenderedPageBreak/>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StepResult</w:t>
      </w:r>
      <w:r w:rsidRPr="00E06138">
        <w:t>、</w:t>
      </w:r>
      <w:r w:rsidRPr="00E06138">
        <w:t>SafetyResult</w:t>
      </w:r>
      <w:r w:rsidRPr="00E06138">
        <w:t>、失败上下文、局部修补</w:t>
      </w:r>
      <w:r w:rsidRPr="00E06138">
        <w:t>/</w:t>
      </w:r>
      <w:r w:rsidRPr="00E06138">
        <w:t>重规划历史、已完成步骤、剩余后缀和</w:t>
      </w:r>
      <w:r w:rsidRPr="00E06138">
        <w:t>HITL</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0AB030D7" w14:textId="77777777" w:rsidR="00E2568A" w:rsidRDefault="00E2568A" w:rsidP="004C34CF">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07B5D672" w14:textId="77777777" w:rsidTr="00277A59">
        <w:trPr>
          <w:tblHeader/>
        </w:trPr>
        <w:tc>
          <w:tcPr>
            <w:tcW w:w="7225" w:type="dxa"/>
            <w:tcBorders>
              <w:top w:val="nil"/>
              <w:left w:val="nil"/>
              <w:bottom w:val="nil"/>
              <w:right w:val="nil"/>
            </w:tcBorders>
            <w:vAlign w:val="center"/>
          </w:tcPr>
          <w:p w14:paraId="244E5C8F" w14:textId="77777777" w:rsidR="007B6137" w:rsidRPr="00277A59"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6D41931E" w14:textId="77777777" w:rsidR="007B6137" w:rsidRDefault="00821234" w:rsidP="004C34CF">
            <w:pPr>
              <w:pStyle w:val="ab"/>
              <w:ind w:firstLineChars="0" w:firstLine="0"/>
              <w:jc w:val="right"/>
            </w:pPr>
            <w:r>
              <w:rPr>
                <w:rFonts w:hint="eastAsia"/>
              </w:rPr>
              <w:t>（</w:t>
            </w:r>
            <w:r>
              <w:rPr>
                <w:rFonts w:hint="eastAsia"/>
              </w:rPr>
              <w:t>4</w:t>
            </w:r>
            <w:r>
              <w:t>-</w:t>
            </w:r>
            <w:r>
              <w:rPr>
                <w:noProof/>
              </w:rPr>
              <w:t>12</w:t>
            </w:r>
            <w:r>
              <w:rPr>
                <w:rFonts w:hint="eastAsia"/>
              </w:rPr>
              <w:t>）</w:t>
            </w:r>
          </w:p>
        </w:tc>
      </w:tr>
    </w:tbl>
    <w:p w14:paraId="65F08025" w14:textId="77777777" w:rsidR="00AA5B37" w:rsidRDefault="001C358A" w:rsidP="004C34CF">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7259CBCD" w14:textId="77777777" w:rsidTr="00D55FBF">
        <w:trPr>
          <w:tblHeader/>
        </w:trPr>
        <w:tc>
          <w:tcPr>
            <w:tcW w:w="7225" w:type="dxa"/>
            <w:tcBorders>
              <w:top w:val="nil"/>
              <w:left w:val="nil"/>
              <w:bottom w:val="nil"/>
              <w:right w:val="nil"/>
            </w:tcBorders>
            <w:vAlign w:val="center"/>
          </w:tcPr>
          <w:p w14:paraId="5670F623" w14:textId="77777777" w:rsidR="00FB48F3"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469F8FBB" w14:textId="77777777" w:rsidR="00FB48F3" w:rsidRDefault="00FB48F3" w:rsidP="004C34CF">
            <w:pPr>
              <w:pStyle w:val="ab"/>
              <w:ind w:firstLineChars="0" w:firstLine="0"/>
              <w:jc w:val="right"/>
            </w:pPr>
            <w:r>
              <w:rPr>
                <w:rFonts w:hint="eastAsia"/>
              </w:rPr>
              <w:t>（</w:t>
            </w:r>
            <w:r>
              <w:rPr>
                <w:rFonts w:hint="eastAsia"/>
              </w:rPr>
              <w:t>4</w:t>
            </w:r>
            <w:r>
              <w:t>-</w:t>
            </w:r>
            <w:r>
              <w:rPr>
                <w:noProof/>
              </w:rPr>
              <w:t>13</w:t>
            </w:r>
            <w:r>
              <w:rPr>
                <w:rFonts w:hint="eastAsia"/>
              </w:rPr>
              <w:t>）</w:t>
            </w:r>
          </w:p>
        </w:tc>
      </w:tr>
    </w:tbl>
    <w:p w14:paraId="79EC73A0" w14:textId="77777777" w:rsidR="007B1330" w:rsidRDefault="007B133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7F1CC093" w14:textId="77777777" w:rsidR="007B1330" w:rsidRDefault="007B1330" w:rsidP="004C34CF">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0D14C68F" w14:textId="77777777" w:rsidR="007B1330" w:rsidRDefault="007B1330" w:rsidP="004C34CF">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711218DD" w14:textId="77777777" w:rsidR="00BD60F3" w:rsidRDefault="00BD60F3" w:rsidP="004C34CF">
      <w:pPr>
        <w:pStyle w:val="ab"/>
        <w:ind w:firstLine="504"/>
      </w:pPr>
      <w:r w:rsidRPr="00BD60F3">
        <w:t>因此，预算压力是由任务上下文派生的动作决策量，而不是</w:t>
      </w:r>
      <w:r w:rsidRPr="00BD60F3">
        <w:t>RuntimeState</w:t>
      </w:r>
      <w:r w:rsidRPr="00BD60F3">
        <w:t>的持久化字段。该区分使系统既能记录可解释的剩余成本，也能在不同预算设置下统一比较恢复动作。</w:t>
      </w:r>
    </w:p>
    <w:p w14:paraId="5E50C9F9" w14:textId="77777777" w:rsidR="0034517E" w:rsidRDefault="0034517E" w:rsidP="004C34CF">
      <w:pPr>
        <w:pStyle w:val="ab"/>
        <w:ind w:firstLine="504"/>
      </w:pPr>
      <w:r w:rsidRPr="0034517E">
        <w:t>状态初始化可由首选候选的静态分数、风险分数、恢复复杂度、剩余成本先验和廉价证据覆盖率给出。例如，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C6140AE" w14:textId="77777777" w:rsidR="00AF5384" w:rsidRDefault="00AF5384" w:rsidP="004C34CF">
      <w:pPr>
        <w:pStyle w:val="ab"/>
        <w:ind w:firstLine="504"/>
      </w:pPr>
      <w:r>
        <w:t>该状态设计参考了部分可观测规划中的</w:t>
      </w:r>
      <w:r>
        <w:t>belief-state</w:t>
      </w:r>
      <w:r>
        <w:t>思想</w:t>
      </w:r>
      <w:r>
        <w:fldChar w:fldCharType="begin"/>
      </w:r>
      <w:r>
        <w:instrText xml:space="preserve"> ADDIN ZOTERO_ITEM CSL_CITATION {"citationID":"Y5CRpAou","properties":{"unsorted":false,"formattedCitation":"\\super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，但工程实现上保持轻量：系统不求解完整</w:t>
      </w:r>
      <w:r>
        <w:t>POMDP</w:t>
      </w:r>
      <w:r>
        <w:t>，也不在线训练策略网络，而是借助一组可解释变量支撑候选重排和恢复动作选择。</w:t>
      </w:r>
    </w:p>
    <w:p w14:paraId="19FB2A48" w14:textId="77777777" w:rsidR="00405324" w:rsidRDefault="00405324" w:rsidP="004C34CF">
      <w:pPr>
        <w:pStyle w:val="2"/>
        <w:spacing w:before="195" w:after="195"/>
        <w:rPr>
          <w:lang w:val="en-US"/>
        </w:rPr>
      </w:pPr>
      <w:bookmarkStart w:id="107" w:name="_Toc230318063"/>
      <w:bookmarkStart w:id="108" w:name="_Toc230905591"/>
      <w:r>
        <w:rPr>
          <w:rFonts w:hint="eastAsia"/>
          <w:lang w:val="en-US"/>
        </w:rPr>
        <w:t>后验目标评分与运行时重排序</w:t>
      </w:r>
      <w:bookmarkEnd w:id="107"/>
      <w:bookmarkEnd w:id="108"/>
    </w:p>
    <w:p w14:paraId="5391C22E" w14:textId="77777777" w:rsidR="00BD68A0" w:rsidRDefault="00BD68A0" w:rsidP="004C34CF">
      <w:pPr>
        <w:pStyle w:val="ab"/>
        <w:ind w:firstLine="504"/>
      </w:pPr>
      <w:r w:rsidRPr="00BD68A0">
        <w:t>蛋白质设计目标通常是多目标的，包括结构质量、稳定性、功能、</w:t>
      </w:r>
      <w:r w:rsidRPr="00BD68A0">
        <w:t>novelty</w:t>
      </w:r>
      <w:r w:rsidRPr="00BD68A0">
        <w:t>和安全性等。不同目标的证据来源不同，证据可靠性也不同。为避免把弱证据与直接证据等价处理，</w:t>
      </w:r>
      <w:r w:rsidRPr="00BD68A0">
        <w:t>CEBRA-WP</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506530A8" w14:textId="77777777" w:rsidTr="00F01035">
        <w:trPr>
          <w:tblHeader/>
        </w:trPr>
        <w:tc>
          <w:tcPr>
            <w:tcW w:w="4253" w:type="pct"/>
            <w:tcBorders>
              <w:top w:val="nil"/>
              <w:left w:val="nil"/>
              <w:bottom w:val="nil"/>
              <w:right w:val="nil"/>
            </w:tcBorders>
            <w:vAlign w:val="center"/>
          </w:tcPr>
          <w:p w14:paraId="19D33721" w14:textId="77777777" w:rsidR="0073576D"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56F6AD5A" w14:textId="77777777" w:rsidR="0073576D" w:rsidRDefault="0074251F" w:rsidP="004C34CF">
            <w:pPr>
              <w:pStyle w:val="ab"/>
              <w:ind w:firstLineChars="0" w:firstLine="0"/>
              <w:jc w:val="right"/>
            </w:pPr>
            <w:r>
              <w:rPr>
                <w:rFonts w:hint="eastAsia"/>
              </w:rPr>
              <w:t>（</w:t>
            </w:r>
            <w:r>
              <w:rPr>
                <w:rFonts w:hint="eastAsia"/>
              </w:rPr>
              <w:t>4</w:t>
            </w:r>
            <w:r>
              <w:t>-</w:t>
            </w:r>
            <w:r>
              <w:rPr>
                <w:noProof/>
              </w:rPr>
              <w:t>14</w:t>
            </w:r>
            <w:r>
              <w:rPr>
                <w:rFonts w:hint="eastAsia"/>
              </w:rPr>
              <w:t>）</w:t>
            </w:r>
          </w:p>
        </w:tc>
      </w:tr>
    </w:tbl>
    <w:p w14:paraId="55088A80" w14:textId="77777777" w:rsidR="0073576D" w:rsidRDefault="00A666D2" w:rsidP="004C34CF">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direct</w:t>
      </w:r>
      <w:r w:rsidRPr="00A666D2">
        <w:t>、</w:t>
      </w:r>
      <w:r w:rsidRPr="00A666D2">
        <w:t>proxy</w:t>
      </w:r>
      <w:r w:rsidRPr="00A666D2">
        <w:t>、</w:t>
      </w:r>
      <w:r w:rsidRPr="00A666D2">
        <w:t>degraded</w:t>
      </w:r>
      <w:r w:rsidRPr="00A666D2">
        <w:t>和</w:t>
      </w:r>
      <w:r w:rsidRPr="00A666D2">
        <w:t>missing</w:t>
      </w:r>
      <w:r w:rsidRPr="00A666D2">
        <w:t>：</w:t>
      </w:r>
      <w:r w:rsidRPr="00A666D2">
        <w:t>direct evidence</w:t>
      </w:r>
      <w:r w:rsidRPr="00A666D2">
        <w:t>指已产生的结构质量指标，</w:t>
      </w:r>
      <w:r w:rsidRPr="00A666D2">
        <w:t>proxy evidence</w:t>
      </w:r>
      <w:r w:rsidRPr="00A666D2">
        <w:t>指由轻量质量门禁推断出的间接信号，</w:t>
      </w:r>
      <w:r w:rsidRPr="00A666D2">
        <w:t>degraded evidence</w:t>
      </w:r>
      <w:r w:rsidRPr="00A666D2">
        <w:t>表示工具降级或证据覆盖不完整，</w:t>
      </w:r>
      <w:r w:rsidRPr="00A666D2">
        <w:t>missing</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50B83EF1" w14:textId="77777777" w:rsidTr="00972D7F">
        <w:trPr>
          <w:tblHeader/>
        </w:trPr>
        <w:tc>
          <w:tcPr>
            <w:tcW w:w="1575" w:type="pct"/>
            <w:tcBorders>
              <w:top w:val="nil"/>
              <w:left w:val="nil"/>
              <w:bottom w:val="nil"/>
              <w:right w:val="nil"/>
            </w:tcBorders>
            <w:vAlign w:val="center"/>
          </w:tcPr>
          <w:p w14:paraId="43B638CD" w14:textId="77777777" w:rsidR="00972D7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40ADE451" w14:textId="77777777" w:rsidR="00972D7F" w:rsidRDefault="00972D7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6A1CDB14" w14:textId="77777777" w:rsidR="00972D7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700D7E6E" w14:textId="77777777" w:rsidR="00972D7F" w:rsidRDefault="00972D7F" w:rsidP="004C34CF">
            <w:pPr>
              <w:pStyle w:val="ab"/>
              <w:ind w:firstLineChars="0" w:firstLine="0"/>
              <w:jc w:val="right"/>
            </w:pPr>
            <w:r>
              <w:rPr>
                <w:rFonts w:hint="eastAsia"/>
              </w:rPr>
              <w:t>（</w:t>
            </w:r>
            <w:r>
              <w:rPr>
                <w:rFonts w:hint="eastAsia"/>
              </w:rPr>
              <w:t>4</w:t>
            </w:r>
            <w:r>
              <w:t>-</w:t>
            </w:r>
            <w:r>
              <w:rPr>
                <w:noProof/>
              </w:rPr>
              <w:t>16</w:t>
            </w:r>
            <w:r>
              <w:rPr>
                <w:rFonts w:hint="eastAsia"/>
              </w:rPr>
              <w:t>）</w:t>
            </w:r>
          </w:p>
        </w:tc>
      </w:tr>
    </w:tbl>
    <w:p w14:paraId="47537C7E" w14:textId="77777777" w:rsidR="00972D7F" w:rsidRDefault="00105C4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68DBB88D" w14:textId="77777777" w:rsidR="00105C40" w:rsidRDefault="00015D93" w:rsidP="004C34CF">
      <w:pPr>
        <w:pStyle w:val="ab"/>
        <w:ind w:firstLine="504"/>
      </w:pPr>
      <w:r w:rsidRPr="00015D93">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5043DDB3" w14:textId="77777777" w:rsidR="00A13BBF" w:rsidRDefault="00A13BBF" w:rsidP="004C34CF">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28BF379C" w14:textId="77777777" w:rsidTr="00995BAF">
        <w:trPr>
          <w:tblHeader/>
        </w:trPr>
        <w:tc>
          <w:tcPr>
            <w:tcW w:w="1575" w:type="pct"/>
            <w:tcBorders>
              <w:top w:val="nil"/>
              <w:left w:val="nil"/>
              <w:bottom w:val="nil"/>
              <w:right w:val="nil"/>
            </w:tcBorders>
            <w:vAlign w:val="center"/>
          </w:tcPr>
          <w:p w14:paraId="569D0C1E" w14:textId="77777777" w:rsidR="00A13BB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61E6D0E9" w14:textId="77777777" w:rsidR="00A13BBF" w:rsidRDefault="00A13BB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6EE957B4" w14:textId="77777777" w:rsidR="00A13BB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08D68529" w14:textId="77777777" w:rsidR="00A13BBF" w:rsidRDefault="00A13BBF" w:rsidP="004C34CF">
            <w:pPr>
              <w:pStyle w:val="ab"/>
              <w:ind w:firstLineChars="0" w:firstLine="0"/>
              <w:jc w:val="right"/>
            </w:pPr>
            <w:r>
              <w:rPr>
                <w:rFonts w:hint="eastAsia"/>
              </w:rPr>
              <w:t>（</w:t>
            </w:r>
            <w:r>
              <w:rPr>
                <w:rFonts w:hint="eastAsia"/>
              </w:rPr>
              <w:t>4</w:t>
            </w:r>
            <w:r>
              <w:t>-</w:t>
            </w:r>
            <w:r>
              <w:rPr>
                <w:noProof/>
              </w:rPr>
              <w:t>18</w:t>
            </w:r>
            <w:r>
              <w:rPr>
                <w:rFonts w:hint="eastAsia"/>
              </w:rPr>
              <w:t>）</w:t>
            </w:r>
          </w:p>
        </w:tc>
      </w:tr>
    </w:tbl>
    <w:p w14:paraId="4AC51A9C" w14:textId="77777777" w:rsidR="00A13BBF" w:rsidRDefault="00E8165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069AC2B2" w14:textId="77777777" w:rsidR="00E81650" w:rsidRDefault="00E81650" w:rsidP="004C34CF">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39CE846D" w14:textId="77777777" w:rsidTr="00F40A6C">
        <w:trPr>
          <w:tblHeader/>
        </w:trPr>
        <w:tc>
          <w:tcPr>
            <w:tcW w:w="1575" w:type="pct"/>
            <w:tcBorders>
              <w:top w:val="nil"/>
              <w:left w:val="nil"/>
              <w:bottom w:val="nil"/>
              <w:right w:val="nil"/>
            </w:tcBorders>
            <w:vAlign w:val="center"/>
          </w:tcPr>
          <w:p w14:paraId="7A2BC8FA" w14:textId="77777777" w:rsidR="00E81650" w:rsidRDefault="00E81650" w:rsidP="004C34C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7CCA265D" w14:textId="77777777" w:rsidR="00E81650" w:rsidRDefault="00E81650"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722EAE40" w14:textId="77777777" w:rsidR="00E81650"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03DFBFD2" w14:textId="77777777" w:rsidR="00E81650" w:rsidRDefault="00E81650" w:rsidP="004C34CF">
            <w:pPr>
              <w:pStyle w:val="ab"/>
              <w:ind w:firstLineChars="0" w:firstLine="0"/>
              <w:jc w:val="right"/>
            </w:pPr>
            <w:r>
              <w:rPr>
                <w:rFonts w:hint="eastAsia"/>
              </w:rPr>
              <w:t>（</w:t>
            </w:r>
            <w:r>
              <w:rPr>
                <w:rFonts w:hint="eastAsia"/>
              </w:rPr>
              <w:t>4</w:t>
            </w:r>
            <w:r>
              <w:t>-</w:t>
            </w:r>
            <w:r>
              <w:rPr>
                <w:noProof/>
              </w:rPr>
              <w:t>20</w:t>
            </w:r>
            <w:r>
              <w:rPr>
                <w:rFonts w:hint="eastAsia"/>
              </w:rPr>
              <w:t>）</w:t>
            </w:r>
          </w:p>
        </w:tc>
      </w:tr>
    </w:tbl>
    <w:p w14:paraId="42BB18B9" w14:textId="77777777" w:rsidR="00E81650" w:rsidRDefault="00F40A6C" w:rsidP="004C34CF">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EB043DB" w14:textId="77777777" w:rsidR="00B0605D" w:rsidRDefault="002E06A1" w:rsidP="004C34CF">
      <w:pPr>
        <w:pStyle w:val="ab"/>
        <w:ind w:firstLine="504"/>
      </w:pPr>
      <w:r w:rsidRPr="002E06A1">
        <w:t>运行时重排序有两个边界：一是只作用于已经通过可行性校验的候选，不</w:t>
      </w:r>
      <w:r w:rsidRPr="002E06A1">
        <w:lastRenderedPageBreak/>
        <w:t>能覆盖工具不存在、</w:t>
      </w:r>
      <w:r w:rsidRPr="002E06A1">
        <w:t>schema</w:t>
      </w:r>
      <w:r w:rsidRPr="002E06A1">
        <w:t>错误、</w:t>
      </w:r>
      <w:r w:rsidRPr="002E06A1">
        <w:t>I/O</w:t>
      </w:r>
      <w:r w:rsidRPr="002E06A1">
        <w:t>不闭合和安全阻断；二是修正幅度存在上界，避免一次异常观测完全覆盖静态目标匹配和工程可靠性判断。借助这两个边界，算法在适应运行时变化的同时仍能保持可复现和能够审计。</w:t>
      </w:r>
    </w:p>
    <w:p w14:paraId="6B27E972" w14:textId="77777777" w:rsidR="00B978D6" w:rsidRDefault="008251B8" w:rsidP="004C34CF">
      <w:pPr>
        <w:pStyle w:val="2"/>
        <w:spacing w:before="195" w:after="195"/>
        <w:rPr>
          <w:lang w:val="en-US"/>
        </w:rPr>
      </w:pPr>
      <w:bookmarkStart w:id="109" w:name="_Toc230318064"/>
      <w:bookmarkStart w:id="110" w:name="_Toc230905592"/>
      <w:r>
        <w:t>恢复动作与</w:t>
      </w:r>
      <w:r>
        <w:t>HITL</w:t>
      </w:r>
      <w:r>
        <w:t>映射</w:t>
      </w:r>
      <w:bookmarkEnd w:id="109"/>
      <w:bookmarkEnd w:id="110"/>
    </w:p>
    <w:p w14:paraId="75339FCA" w14:textId="7EE604C5" w:rsidR="00317740" w:rsidRDefault="009C686A" w:rsidP="004C34CF">
      <w:pPr>
        <w:pStyle w:val="ab"/>
        <w:ind w:firstLine="504"/>
      </w:pPr>
      <w:r>
        <w:t>CEBRA-WP</w:t>
      </w:r>
      <w:r>
        <w:t>将恢复动作限定为四类：</w:t>
      </w:r>
      <w:r>
        <w:t>continue</w:t>
      </w:r>
      <w:r>
        <w:t>、</w:t>
      </w:r>
      <w:r>
        <w:t>patch_local</w:t>
      </w:r>
      <w:r>
        <w:t>、</w:t>
      </w:r>
      <w:r>
        <w:t>suffix_replan</w:t>
      </w:r>
      <w:r>
        <w:t>和</w:t>
      </w:r>
      <w:r>
        <w:t>stop</w:t>
      </w:r>
      <w:r>
        <w:t>。四类动作与</w:t>
      </w:r>
      <w:r>
        <w:t>FSM/HITL</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CA4A04">
        <w:rPr>
          <w:rFonts w:hint="eastAsia"/>
        </w:rPr>
        <w:t>表</w:t>
      </w:r>
      <w:r w:rsidR="00CA4A04">
        <w:rPr>
          <w:rFonts w:hint="eastAsia"/>
        </w:rPr>
        <w:t>4-3</w:t>
      </w:r>
      <w:r w:rsidRPr="00784F27">
        <w:rPr>
          <w:sz w:val="32"/>
          <w:szCs w:val="32"/>
        </w:rPr>
        <w:fldChar w:fldCharType="end"/>
      </w:r>
      <w:r>
        <w:t>所示。</w:t>
      </w:r>
    </w:p>
    <w:p w14:paraId="5885FF71" w14:textId="77777777" w:rsidR="00CB4607" w:rsidRDefault="00CB4607" w:rsidP="004C34CF">
      <w:pPr>
        <w:pStyle w:val="ae"/>
        <w:keepNext/>
        <w:snapToGrid w:val="0"/>
      </w:pPr>
      <w:bookmarkStart w:id="111" w:name="_RefAuto_Tbl_4_3"/>
      <w:r>
        <w:rPr>
          <w:rFonts w:hint="eastAsia"/>
        </w:rPr>
        <w:t>表</w:t>
      </w:r>
      <w:r>
        <w:rPr>
          <w:rFonts w:hint="eastAsia"/>
        </w:rPr>
        <w:t>4-3</w:t>
      </w:r>
      <w:bookmarkEnd w:id="111"/>
      <w:r>
        <w:rPr>
          <w:rFonts w:hint="eastAsia"/>
        </w:rPr>
        <w:t xml:space="preserve">  </w:t>
      </w:r>
      <w:r>
        <w:rPr>
          <w:rFonts w:hint="eastAsia"/>
        </w:rPr>
        <w:t>恢复动作与</w:t>
      </w:r>
      <w:r>
        <w:rPr>
          <w:rFonts w:hint="eastAsia"/>
        </w:rPr>
        <w:t>FSM / HITL</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56546EF5"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7A58405"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C671DC"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F0AC7AF"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B9B5859" w14:textId="77777777" w:rsidR="009C686A" w:rsidRPr="003B4B1C" w:rsidRDefault="009C686A" w:rsidP="004C34CF">
            <w:pPr>
              <w:pStyle w:val="ab"/>
              <w:ind w:firstLine="385"/>
              <w:jc w:val="center"/>
              <w:rPr>
                <w:rFonts w:ascii="宋体" w:hAnsi="宋体"/>
                <w:sz w:val="21"/>
                <w:szCs w:val="21"/>
              </w:rPr>
            </w:pPr>
            <w:r w:rsidRPr="00B85070">
              <w:rPr>
                <w:b/>
                <w:color w:val="000000"/>
                <w:sz w:val="18"/>
                <w:szCs w:val="18"/>
              </w:rPr>
              <w:t>FSM/HITL</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19904A8"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审计结果</w:t>
            </w:r>
          </w:p>
        </w:tc>
      </w:tr>
      <w:tr w:rsidR="009C686A" w14:paraId="7601E89F"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00318340" w14:textId="77777777" w:rsidR="009C686A" w:rsidRPr="00B85070" w:rsidRDefault="00F06C5D" w:rsidP="004C34CF">
            <w:pPr>
              <w:pStyle w:val="ab"/>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684E45A"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33909B8"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2E36A276" w14:textId="77777777" w:rsidR="009C686A" w:rsidRPr="003B4B1C" w:rsidRDefault="00F06C5D" w:rsidP="004C34CF">
            <w:pPr>
              <w:pStyle w:val="ab"/>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01034886" w14:textId="77777777" w:rsidR="009C686A" w:rsidRPr="003B4B1C" w:rsidRDefault="00E960C4" w:rsidP="004C34CF">
            <w:pPr>
              <w:pStyle w:val="ab"/>
              <w:ind w:firstLineChars="0" w:firstLine="0"/>
              <w:jc w:val="center"/>
              <w:rPr>
                <w:rFonts w:ascii="宋体" w:hAnsi="宋体"/>
                <w:sz w:val="21"/>
                <w:szCs w:val="21"/>
              </w:rPr>
            </w:pPr>
            <w:r w:rsidRPr="00E960C4">
              <w:rPr>
                <w:color w:val="000000"/>
                <w:sz w:val="18"/>
                <w:szCs w:val="18"/>
              </w:rPr>
              <w:t>记录动作效用与继续原因</w:t>
            </w:r>
          </w:p>
        </w:tc>
      </w:tr>
      <w:tr w:rsidR="009C686A" w14:paraId="0B19B846"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42461D34" w14:textId="77777777" w:rsidR="009C686A" w:rsidRPr="00B85070" w:rsidRDefault="00AC2A3B" w:rsidP="004C34CF">
            <w:pPr>
              <w:pStyle w:val="ab"/>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16DB1DB3" w14:textId="77777777" w:rsidR="009C686A" w:rsidRPr="003B4B1C" w:rsidRDefault="00AC2A3B" w:rsidP="004C34CF">
            <w:pPr>
              <w:pStyle w:val="ab"/>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6F0F0C47" w14:textId="77777777" w:rsidR="009C686A" w:rsidRPr="003B4B1C" w:rsidRDefault="00AC2A3B" w:rsidP="004C34CF">
            <w:pPr>
              <w:pStyle w:val="ab"/>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2F56FF19" w14:textId="77777777" w:rsidR="009C686A" w:rsidRPr="003B4B1C" w:rsidRDefault="00766C69" w:rsidP="004C34CF">
            <w:pPr>
              <w:pStyle w:val="ab"/>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或策略允许的受控自动</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7852CF0" w14:textId="77777777" w:rsidR="009C686A" w:rsidRPr="003B4B1C" w:rsidRDefault="009668EE" w:rsidP="004C34CF">
            <w:pPr>
              <w:pStyle w:val="ab"/>
              <w:ind w:firstLineChars="0" w:firstLine="0"/>
              <w:jc w:val="center"/>
              <w:rPr>
                <w:rFonts w:ascii="宋体" w:hAnsi="宋体"/>
                <w:sz w:val="21"/>
                <w:szCs w:val="21"/>
              </w:rPr>
            </w:pPr>
            <w:r w:rsidRPr="009668EE">
              <w:rPr>
                <w:color w:val="000000"/>
                <w:sz w:val="18"/>
                <w:szCs w:val="18"/>
              </w:rPr>
              <w:t>记录</w:t>
            </w:r>
            <w:r w:rsidRPr="00B85070">
              <w:rPr>
                <w:color w:val="000000"/>
                <w:sz w:val="18"/>
                <w:szCs w:val="18"/>
              </w:rPr>
              <w:t>patch</w:t>
            </w:r>
            <w:r w:rsidRPr="009668EE">
              <w:rPr>
                <w:color w:val="000000"/>
                <w:sz w:val="18"/>
                <w:szCs w:val="18"/>
              </w:rPr>
              <w:t>候选、失败上下文和应用结果</w:t>
            </w:r>
          </w:p>
        </w:tc>
      </w:tr>
      <w:tr w:rsidR="003A34BB" w14:paraId="231CD326"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74BF1B09" w14:textId="77777777" w:rsidR="003A34BB" w:rsidRPr="00F40E27" w:rsidRDefault="003A34BB" w:rsidP="004C34CF">
            <w:pPr>
              <w:widowControl/>
              <w:suppressAutoHyphens w:val="0"/>
              <w:snapToGrid w:val="0"/>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627D1EA8" w14:textId="77777777" w:rsidR="003A34BB" w:rsidRDefault="003A34BB" w:rsidP="004C34CF">
            <w:pPr>
              <w:widowControl/>
              <w:suppressAutoHyphens w:val="0"/>
              <w:snapToGrid w:val="0"/>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750DEC91" w14:textId="77777777" w:rsidR="003A34BB" w:rsidRDefault="003A34BB" w:rsidP="004C34CF">
            <w:pPr>
              <w:widowControl/>
              <w:suppressAutoHyphens w:val="0"/>
              <w:snapToGrid w:val="0"/>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32397934" w14:textId="77777777" w:rsidR="003A34BB" w:rsidRPr="00F40E27" w:rsidRDefault="003A34BB" w:rsidP="004C34CF">
            <w:pPr>
              <w:widowControl/>
              <w:suppressAutoHyphens w:val="0"/>
              <w:snapToGrid w:val="0"/>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1EB8366" w14:textId="77777777" w:rsidR="003A34BB" w:rsidRDefault="003A34BB" w:rsidP="004C34CF">
            <w:pPr>
              <w:widowControl/>
              <w:suppressAutoHyphens w:val="0"/>
              <w:snapToGrid w:val="0"/>
              <w:jc w:val="center"/>
              <w:rPr>
                <w:szCs w:val="20"/>
              </w:rPr>
            </w:pPr>
            <w:r w:rsidRPr="00787927">
              <w:rPr>
                <w:color w:val="000000"/>
                <w:sz w:val="18"/>
                <w:szCs w:val="18"/>
              </w:rPr>
              <w:t>记录</w:t>
            </w:r>
            <w:r w:rsidRPr="00F40E27">
              <w:rPr>
                <w:color w:val="000000"/>
                <w:sz w:val="18"/>
                <w:szCs w:val="18"/>
              </w:rPr>
              <w:t>replan</w:t>
            </w:r>
            <w:r w:rsidRPr="00787927">
              <w:rPr>
                <w:color w:val="000000"/>
                <w:sz w:val="18"/>
                <w:szCs w:val="18"/>
              </w:rPr>
              <w:t>候选、前缀保留位置和新后缀</w:t>
            </w:r>
          </w:p>
        </w:tc>
      </w:tr>
      <w:tr w:rsidR="003A34BB" w14:paraId="753B9D8C"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3DD0C48" w14:textId="77777777" w:rsidR="003A34BB" w:rsidRPr="00DD6FCA" w:rsidRDefault="003A34BB" w:rsidP="004C34CF">
            <w:pPr>
              <w:widowControl/>
              <w:suppressAutoHyphens w:val="0"/>
              <w:snapToGrid w:val="0"/>
              <w:jc w:val="center"/>
              <w:rPr>
                <w:sz w:val="21"/>
                <w:szCs w:val="21"/>
              </w:rPr>
            </w:pPr>
            <w:r w:rsidRPr="00DD6FCA">
              <w:rPr>
                <w:color w:val="000000"/>
                <w:sz w:val="18"/>
                <w:szCs w:val="18"/>
              </w:rPr>
              <w:t>stop</w:t>
            </w:r>
          </w:p>
        </w:tc>
        <w:tc>
          <w:tcPr>
            <w:tcW w:w="1700" w:type="dxa"/>
            <w:tcBorders>
              <w:top w:val="nil"/>
              <w:left w:val="nil"/>
              <w:bottom w:val="single" w:sz="8" w:space="0" w:color="auto"/>
              <w:right w:val="nil"/>
            </w:tcBorders>
            <w:tcMar>
              <w:top w:w="80" w:type="dxa"/>
              <w:left w:w="80" w:type="dxa"/>
              <w:bottom w:w="80" w:type="dxa"/>
              <w:right w:w="80" w:type="dxa"/>
            </w:tcMar>
          </w:tcPr>
          <w:p w14:paraId="722CF7D3" w14:textId="77777777" w:rsidR="003A34BB" w:rsidRPr="00DD6FCA" w:rsidRDefault="003A34BB" w:rsidP="004C34CF">
            <w:pPr>
              <w:widowControl/>
              <w:suppressAutoHyphens w:val="0"/>
              <w:snapToGrid w:val="0"/>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422C5968"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生成终止型</w:t>
            </w:r>
            <w:r w:rsidRPr="007A1701">
              <w:rPr>
                <w:color w:val="000000"/>
                <w:sz w:val="18"/>
                <w:szCs w:val="18"/>
              </w:rPr>
              <w:t>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3A6EB915"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FAILED</w:t>
            </w:r>
          </w:p>
        </w:tc>
        <w:tc>
          <w:tcPr>
            <w:tcW w:w="1404" w:type="dxa"/>
            <w:tcBorders>
              <w:top w:val="nil"/>
              <w:left w:val="nil"/>
              <w:bottom w:val="single" w:sz="8" w:space="0" w:color="auto"/>
              <w:right w:val="nil"/>
            </w:tcBorders>
            <w:tcMar>
              <w:top w:w="80" w:type="dxa"/>
              <w:left w:w="80" w:type="dxa"/>
              <w:bottom w:w="80" w:type="dxa"/>
              <w:right w:w="80" w:type="dxa"/>
            </w:tcMar>
          </w:tcPr>
          <w:p w14:paraId="44BF2D5A"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记录</w:t>
            </w:r>
            <w:r w:rsidRPr="007A1701">
              <w:rPr>
                <w:color w:val="000000"/>
                <w:sz w:val="18"/>
                <w:szCs w:val="18"/>
              </w:rPr>
              <w:t>terminal_reason</w:t>
            </w:r>
            <w:r w:rsidRPr="007A1701">
              <w:rPr>
                <w:color w:val="000000"/>
                <w:sz w:val="18"/>
                <w:szCs w:val="18"/>
              </w:rPr>
              <w:t>与已保留证据</w:t>
            </w:r>
          </w:p>
        </w:tc>
      </w:tr>
    </w:tbl>
    <w:p w14:paraId="0B180B7C" w14:textId="77777777" w:rsidR="00560955" w:rsidRPr="009C686A" w:rsidRDefault="00560955" w:rsidP="004C34CF">
      <w:pPr>
        <w:pStyle w:val="ab"/>
        <w:ind w:firstLineChars="0" w:firstLine="0"/>
      </w:pPr>
    </w:p>
    <w:p w14:paraId="347D3EAF" w14:textId="77777777" w:rsidR="00B453C2" w:rsidRDefault="00B453C2" w:rsidP="004C34CF">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72C5594A" w14:textId="77777777" w:rsidTr="00735D1C">
        <w:trPr>
          <w:tblHeader/>
        </w:trPr>
        <w:tc>
          <w:tcPr>
            <w:tcW w:w="7225" w:type="dxa"/>
            <w:tcBorders>
              <w:top w:val="nil"/>
              <w:left w:val="nil"/>
              <w:bottom w:val="nil"/>
              <w:right w:val="nil"/>
            </w:tcBorders>
            <w:vAlign w:val="center"/>
          </w:tcPr>
          <w:p w14:paraId="43DA809D" w14:textId="77777777" w:rsidR="00280D6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3084D3FD" w14:textId="77777777" w:rsidR="00280D6F" w:rsidRDefault="00A6043A" w:rsidP="004C34CF">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4B3C31FA" w14:textId="77777777" w:rsidTr="00735D1C">
        <w:tc>
          <w:tcPr>
            <w:tcW w:w="7225" w:type="dxa"/>
            <w:tcBorders>
              <w:top w:val="nil"/>
              <w:left w:val="nil"/>
              <w:bottom w:val="nil"/>
              <w:right w:val="nil"/>
            </w:tcBorders>
            <w:vAlign w:val="center"/>
          </w:tcPr>
          <w:p w14:paraId="17FF578F" w14:textId="77777777" w:rsidR="0005040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39CEBD2D" w14:textId="77777777" w:rsidR="00050409" w:rsidRDefault="00050409" w:rsidP="004C34CF">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E546860" w14:textId="77777777" w:rsidTr="00735D1C">
        <w:tc>
          <w:tcPr>
            <w:tcW w:w="7225" w:type="dxa"/>
            <w:tcBorders>
              <w:top w:val="nil"/>
              <w:left w:val="nil"/>
              <w:bottom w:val="nil"/>
              <w:right w:val="nil"/>
            </w:tcBorders>
            <w:vAlign w:val="center"/>
          </w:tcPr>
          <w:p w14:paraId="5F561A5C" w14:textId="77777777" w:rsidR="00DC77E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053E33C3" w14:textId="77777777" w:rsidR="00DC77EF" w:rsidRDefault="00401B8D" w:rsidP="004C34CF">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7E280693" w14:textId="77777777" w:rsidTr="00735D1C">
        <w:tc>
          <w:tcPr>
            <w:tcW w:w="7225" w:type="dxa"/>
            <w:tcBorders>
              <w:top w:val="nil"/>
              <w:left w:val="nil"/>
              <w:bottom w:val="nil"/>
              <w:right w:val="nil"/>
            </w:tcBorders>
            <w:vAlign w:val="center"/>
          </w:tcPr>
          <w:p w14:paraId="47350EFB" w14:textId="77777777" w:rsidR="00401B8D"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598C806F" w14:textId="77777777" w:rsidR="00401B8D" w:rsidRDefault="00D22CE0" w:rsidP="004C34CF">
            <w:pPr>
              <w:pStyle w:val="ab"/>
              <w:ind w:firstLineChars="0" w:firstLine="0"/>
              <w:jc w:val="right"/>
            </w:pPr>
            <w:r>
              <w:rPr>
                <w:rFonts w:hint="eastAsia"/>
              </w:rPr>
              <w:t>（</w:t>
            </w:r>
            <w:r>
              <w:rPr>
                <w:rFonts w:hint="eastAsia"/>
              </w:rPr>
              <w:t>4</w:t>
            </w:r>
            <w:r>
              <w:t>-</w:t>
            </w:r>
            <w:r>
              <w:rPr>
                <w:noProof/>
              </w:rPr>
              <w:t>24</w:t>
            </w:r>
            <w:r>
              <w:rPr>
                <w:rFonts w:hint="eastAsia"/>
              </w:rPr>
              <w:t>）</w:t>
            </w:r>
          </w:p>
        </w:tc>
      </w:tr>
    </w:tbl>
    <w:p w14:paraId="609136F4" w14:textId="77777777" w:rsidR="00B453C2" w:rsidRDefault="00044506" w:rsidP="004C34CF">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continue</w:t>
      </w:r>
      <w:r w:rsidRPr="00044506">
        <w:t>对较高成功概率、证据充分度和恢复余量更敏感；</w:t>
      </w:r>
      <w:r w:rsidRPr="00044506">
        <w:t>patch_local</w:t>
      </w:r>
      <w:r w:rsidRPr="00044506">
        <w:t>更依赖局部可修复性、证据可复用性和较低结构性失败概率；</w:t>
      </w:r>
      <w:r w:rsidRPr="00044506">
        <w:t>suffix_replan</w:t>
      </w:r>
      <w:r w:rsidRPr="00044506">
        <w:t>偏向于结构性失败概率较高、当前成功概率较低但前缀仍可保留的场景；</w:t>
      </w:r>
      <w:r w:rsidRPr="00044506">
        <w:t>stop</w:t>
      </w:r>
      <w:r w:rsidRPr="00044506">
        <w:t>只有在继续价值低、预算压力高、恢复余量低且人工介入价值不足时才会成为强候选。</w:t>
      </w:r>
    </w:p>
    <w:p w14:paraId="3DF60ABA" w14:textId="77777777" w:rsidR="00AB4713" w:rsidRDefault="00AB4713" w:rsidP="004C34CF">
      <w:pPr>
        <w:pStyle w:val="ab"/>
        <w:ind w:firstLine="504"/>
      </w:pPr>
      <w:r w:rsidRPr="00AB4713">
        <w:t>stop</w:t>
      </w:r>
      <w:r w:rsidRPr="00AB4713">
        <w:t>不是用户主动取消，也不是执行异常崩溃，而是算法提出的终止型重规划候选。其载体为</w:t>
      </w:r>
      <w:r w:rsidRPr="00AB4713">
        <w:t>ReplanCandidate(replan_mode="terminal_stop")</w:t>
      </w:r>
      <w:r w:rsidRPr="00AB4713">
        <w:t>，通过</w:t>
      </w:r>
      <w:r w:rsidRPr="00AB4713">
        <w:t>replan_confirm</w:t>
      </w:r>
      <w:r w:rsidRPr="00AB4713">
        <w:t>通道进入</w:t>
      </w:r>
      <w:r w:rsidRPr="00AB4713">
        <w:t>WAITING_REPLAN_CONFIRM</w:t>
      </w:r>
      <w:r w:rsidRPr="00AB4713">
        <w:t>。只有在人工接受或策略显式允许时，系统才将任务推进到</w:t>
      </w:r>
      <w:r w:rsidRPr="00AB4713">
        <w:t>FAILED</w:t>
      </w:r>
      <w:r w:rsidRPr="00AB4713">
        <w:t>；已完成前缀、产物和解释字段仍被保留为审计资产。</w:t>
      </w:r>
    </w:p>
    <w:p w14:paraId="2306647A" w14:textId="77777777" w:rsidR="003342AE" w:rsidRDefault="00AB4713" w:rsidP="004C34CF">
      <w:pPr>
        <w:pStyle w:val="ab"/>
        <w:ind w:firstLine="504"/>
      </w:pPr>
      <w:r>
        <w:t>综合上述设计，</w:t>
      </w:r>
      <w:r>
        <w:t>CEBRA-WP</w:t>
      </w:r>
      <w:r>
        <w:t>主流程可写为伪代码</w:t>
      </w:r>
      <w:r>
        <w:t xml:space="preserve"> 4-1</w:t>
      </w:r>
      <w:r>
        <w:t>。</w:t>
      </w:r>
    </w:p>
    <w:p w14:paraId="47496D2B" w14:textId="77777777" w:rsidR="00AC75E6" w:rsidRPr="00B130CC" w:rsidRDefault="00AC75E6" w:rsidP="004C34CF">
      <w:pPr>
        <w:widowControl/>
        <w:suppressAutoHyphens w:val="0"/>
        <w:snapToGrid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3D5A341C" w14:textId="77777777" w:rsidTr="00EF0027">
        <w:trPr>
          <w:tblHeader/>
        </w:trPr>
        <w:tc>
          <w:tcPr>
            <w:tcW w:w="8494" w:type="dxa"/>
            <w:tcBorders>
              <w:top w:val="single" w:sz="12" w:space="0" w:color="auto"/>
              <w:left w:val="nil"/>
              <w:bottom w:val="single" w:sz="8" w:space="0" w:color="auto"/>
              <w:right w:val="nil"/>
            </w:tcBorders>
            <w:vAlign w:val="center"/>
          </w:tcPr>
          <w:p w14:paraId="66EDE415" w14:textId="77777777" w:rsidR="00511F8E" w:rsidRDefault="00000000" w:rsidP="004C34CF">
            <w:pPr>
              <w:pStyle w:val="aff6"/>
              <w:pBdr>
                <w:bottom w:val="single" w:sz="8" w:space="1" w:color="auto"/>
              </w:pBdr>
              <w:snapToGrid w:val="0"/>
              <w:spacing w:line="300" w:lineRule="auto"/>
            </w:pPr>
            <w:bookmarkStart w:id="112" w:name="_RefAuto_Alg_4_1"/>
            <w:r>
              <w:t>伪代码</w:t>
            </w:r>
            <w:r>
              <w:t xml:space="preserve"> 4-1 </w:t>
            </w:r>
            <w:r w:rsidRPr="009F38AE">
              <w:t>CEBRA-WP</w:t>
            </w:r>
            <w:r>
              <w:t>主流程</w:t>
            </w:r>
            <w:bookmarkEnd w:id="112"/>
          </w:p>
          <w:p w14:paraId="4F53F52F" w14:textId="77777777" w:rsidR="00511F8E" w:rsidRDefault="00000000" w:rsidP="004C34CF">
            <w:pPr>
              <w:pStyle w:val="aff6"/>
              <w:snapToGrid w:val="0"/>
              <w:spacing w:line="300" w:lineRule="auto"/>
            </w:pPr>
            <w:r>
              <w:rPr>
                <w:b/>
                <w:bCs/>
              </w:rPr>
              <w:t xml:space="preserve">Input: </w:t>
            </w:r>
            <w:r>
              <w:t>g</w:t>
            </w:r>
            <w:r>
              <w:t>：设计目标；</w:t>
            </w:r>
            <w:r>
              <w:t xml:space="preserve"> C</w:t>
            </w:r>
            <w:r>
              <w:t>：约束集合；</w:t>
            </w:r>
            <w:r>
              <w:t xml:space="preserve"> K</w:t>
            </w:r>
            <w:r>
              <w:t>：</w:t>
            </w:r>
            <w:r>
              <w:t>ProteinToolKG</w:t>
            </w:r>
            <w:r>
              <w:t>；</w:t>
            </w:r>
            <w:r>
              <w:t xml:space="preserve"> h_t</w:t>
            </w:r>
            <w:r>
              <w:t>：执行历史；</w:t>
            </w:r>
            <w:r>
              <w:t xml:space="preserve"> o_t</w:t>
            </w:r>
            <w:r>
              <w:t>：当前观测；</w:t>
            </w:r>
            <w:r>
              <w:t xml:space="preserve"> x_t</w:t>
            </w:r>
            <w:r>
              <w:t>：轻量信念状态。</w:t>
            </w:r>
          </w:p>
          <w:p w14:paraId="62F1FA11" w14:textId="77777777" w:rsidR="00511F8E" w:rsidRDefault="00000000" w:rsidP="004C34CF">
            <w:pPr>
              <w:pStyle w:val="aff6"/>
              <w:snapToGrid w:val="0"/>
              <w:spacing w:line="300" w:lineRule="auto"/>
            </w:pPr>
            <w:r>
              <w:rPr>
                <w:b/>
                <w:bCs/>
              </w:rPr>
              <w:t xml:space="preserve">Output: </w:t>
            </w:r>
            <w:r>
              <w:t>Decision_t</w:t>
            </w:r>
            <w:r>
              <w:t>：候选集合、默认候选、恢复动作、解释信息和证据引用。</w:t>
            </w:r>
          </w:p>
          <w:p w14:paraId="781350E3" w14:textId="77777777" w:rsidR="00511F8E" w:rsidRDefault="00000000" w:rsidP="004C34CF">
            <w:pPr>
              <w:pStyle w:val="aff6"/>
              <w:snapToGrid w:val="0"/>
              <w:spacing w:line="300" w:lineRule="auto"/>
            </w:pPr>
            <w:r>
              <w:rPr>
                <w:b/>
                <w:bCs/>
              </w:rPr>
              <w:t xml:space="preserve">1: </w:t>
            </w:r>
            <w:r>
              <w:t>Pi_raw,t &lt;- GenerateCandidates(g, C, K, h_t)</w:t>
            </w:r>
          </w:p>
          <w:p w14:paraId="18131831" w14:textId="77777777" w:rsidR="00511F8E" w:rsidRDefault="00000000" w:rsidP="004C34CF">
            <w:pPr>
              <w:pStyle w:val="aff6"/>
              <w:snapToGrid w:val="0"/>
              <w:spacing w:line="300" w:lineRule="auto"/>
            </w:pPr>
            <w:r>
              <w:rPr>
                <w:b/>
                <w:bCs/>
              </w:rPr>
              <w:t xml:space="preserve">2: </w:t>
            </w:r>
            <w:r>
              <w:t>Pi_t &lt;- FeasibilityFilter(Pi_raw,t, C, K, h_t)</w:t>
            </w:r>
          </w:p>
          <w:p w14:paraId="2F93CFB7" w14:textId="77777777" w:rsidR="00511F8E" w:rsidRDefault="00000000" w:rsidP="004C34CF">
            <w:pPr>
              <w:pStyle w:val="aff6"/>
              <w:snapToGrid w:val="0"/>
              <w:spacing w:line="300" w:lineRule="auto"/>
            </w:pPr>
            <w:r>
              <w:rPr>
                <w:b/>
                <w:bCs/>
              </w:rPr>
              <w:t>3: if</w:t>
            </w:r>
            <w:r>
              <w:t xml:space="preserve"> Pi_t is empty </w:t>
            </w:r>
            <w:r>
              <w:rPr>
                <w:b/>
                <w:bCs/>
              </w:rPr>
              <w:t>and</w:t>
            </w:r>
            <w:r>
              <w:t xml:space="preserve"> degraded_feasible candidates exist:</w:t>
            </w:r>
          </w:p>
          <w:p w14:paraId="549476FF" w14:textId="77777777" w:rsidR="00511F8E" w:rsidRDefault="00000000" w:rsidP="004C34CF">
            <w:pPr>
              <w:pStyle w:val="aff6"/>
              <w:snapToGrid w:val="0"/>
              <w:spacing w:line="300" w:lineRule="auto"/>
            </w:pPr>
            <w:r>
              <w:rPr>
                <w:b/>
                <w:bCs/>
              </w:rPr>
              <w:t xml:space="preserve">4: </w:t>
            </w:r>
            <w:r>
              <w:t>Pi_t &lt;- degraded_feasible candidates</w:t>
            </w:r>
          </w:p>
          <w:p w14:paraId="5EA5F478" w14:textId="77777777" w:rsidR="00511F8E" w:rsidRDefault="00000000" w:rsidP="004C34CF">
            <w:pPr>
              <w:pStyle w:val="aff6"/>
              <w:snapToGrid w:val="0"/>
              <w:spacing w:line="300" w:lineRule="auto"/>
            </w:pPr>
            <w:r>
              <w:rPr>
                <w:b/>
                <w:bCs/>
              </w:rPr>
              <w:t>5: mark</w:t>
            </w:r>
            <w:r>
              <w:t xml:space="preserve"> candidates </w:t>
            </w:r>
            <w:r>
              <w:rPr>
                <w:b/>
                <w:bCs/>
              </w:rPr>
              <w:t>as</w:t>
            </w:r>
            <w:r>
              <w:t xml:space="preserve"> requiring HITL confirmation</w:t>
            </w:r>
          </w:p>
          <w:p w14:paraId="1FA085A6" w14:textId="77777777" w:rsidR="00511F8E" w:rsidRDefault="00000000" w:rsidP="004C34CF">
            <w:pPr>
              <w:pStyle w:val="aff6"/>
              <w:snapToGrid w:val="0"/>
              <w:spacing w:line="300" w:lineRule="auto"/>
            </w:pPr>
            <w:r>
              <w:rPr>
                <w:b/>
                <w:bCs/>
              </w:rPr>
              <w:t>6: for</w:t>
            </w:r>
            <w:r>
              <w:t xml:space="preserve"> </w:t>
            </w:r>
            <w:r>
              <w:rPr>
                <w:b/>
                <w:bCs/>
              </w:rPr>
              <w:t>each</w:t>
            </w:r>
            <w:r>
              <w:t xml:space="preserve"> pi </w:t>
            </w:r>
            <w:r>
              <w:rPr>
                <w:b/>
                <w:bCs/>
              </w:rPr>
              <w:t>in</w:t>
            </w:r>
            <w:r>
              <w:t xml:space="preserve"> Pi_t:</w:t>
            </w:r>
          </w:p>
          <w:p w14:paraId="6C33F3EA" w14:textId="77777777" w:rsidR="00511F8E" w:rsidRDefault="00000000" w:rsidP="004C34CF">
            <w:pPr>
              <w:pStyle w:val="aff6"/>
              <w:snapToGrid w:val="0"/>
              <w:spacing w:line="300" w:lineRule="auto"/>
            </w:pPr>
            <w:r>
              <w:rPr>
                <w:b/>
                <w:bCs/>
              </w:rPr>
              <w:t xml:space="preserve">7: </w:t>
            </w:r>
            <w:r>
              <w:t>S_static(pi) &lt;- StaticUtility(pi, g, C, K)</w:t>
            </w:r>
          </w:p>
          <w:p w14:paraId="20214435" w14:textId="77777777" w:rsidR="00511F8E" w:rsidRDefault="00000000" w:rsidP="004C34CF">
            <w:pPr>
              <w:pStyle w:val="aff6"/>
              <w:snapToGrid w:val="0"/>
              <w:spacing w:line="300" w:lineRule="auto"/>
            </w:pPr>
            <w:r>
              <w:rPr>
                <w:b/>
                <w:bCs/>
              </w:rPr>
              <w:t xml:space="preserve">8: </w:t>
            </w:r>
            <w:r>
              <w:t>S_post(pi) &lt;- ReplaceObjectiveTerm(S_static(pi), PosteriorObjective(pi, g, o_t))</w:t>
            </w:r>
          </w:p>
          <w:p w14:paraId="374263D2" w14:textId="77777777" w:rsidR="00511F8E" w:rsidRDefault="00000000" w:rsidP="004C34CF">
            <w:pPr>
              <w:pStyle w:val="aff6"/>
              <w:snapToGrid w:val="0"/>
              <w:spacing w:line="300" w:lineRule="auto"/>
            </w:pPr>
            <w:r>
              <w:rPr>
                <w:b/>
                <w:bCs/>
              </w:rPr>
              <w:t xml:space="preserve">9: </w:t>
            </w:r>
            <w:r>
              <w:t>x_t+1 &lt;- BeliefUpdate(x_t, o_t, h_t)</w:t>
            </w:r>
          </w:p>
          <w:p w14:paraId="08FC3C78" w14:textId="77777777" w:rsidR="00511F8E" w:rsidRDefault="00000000" w:rsidP="004C34CF">
            <w:pPr>
              <w:pStyle w:val="aff6"/>
              <w:snapToGrid w:val="0"/>
              <w:spacing w:line="300" w:lineRule="auto"/>
            </w:pPr>
            <w:r>
              <w:rPr>
                <w:b/>
                <w:bCs/>
              </w:rPr>
              <w:t>10: for</w:t>
            </w:r>
            <w:r>
              <w:t xml:space="preserve"> </w:t>
            </w:r>
            <w:r>
              <w:rPr>
                <w:b/>
                <w:bCs/>
              </w:rPr>
              <w:t>each</w:t>
            </w:r>
            <w:r>
              <w:t xml:space="preserve"> pi </w:t>
            </w:r>
            <w:r>
              <w:rPr>
                <w:b/>
                <w:bCs/>
              </w:rPr>
              <w:t>in</w:t>
            </w:r>
            <w:r>
              <w:t xml:space="preserve"> Pi_t:</w:t>
            </w:r>
          </w:p>
          <w:p w14:paraId="4FA87E84" w14:textId="77777777" w:rsidR="00511F8E" w:rsidRDefault="00000000" w:rsidP="004C34CF">
            <w:pPr>
              <w:pStyle w:val="aff6"/>
              <w:snapToGrid w:val="0"/>
              <w:spacing w:line="300" w:lineRule="auto"/>
            </w:pPr>
            <w:r>
              <w:rPr>
                <w:b/>
                <w:bCs/>
              </w:rPr>
              <w:t xml:space="preserve">11: </w:t>
            </w:r>
            <w:r>
              <w:t>Delta(pi, x_t+1) &lt;- RuntimeAdjustment(pi, x_t+1)</w:t>
            </w:r>
          </w:p>
          <w:p w14:paraId="0E0A6D44" w14:textId="77777777" w:rsidR="00511F8E" w:rsidRDefault="00000000" w:rsidP="004C34CF">
            <w:pPr>
              <w:pStyle w:val="aff6"/>
              <w:snapToGrid w:val="0"/>
              <w:spacing w:line="300" w:lineRule="auto"/>
            </w:pPr>
            <w:r>
              <w:rPr>
                <w:b/>
                <w:bCs/>
              </w:rPr>
              <w:t xml:space="preserve">12: </w:t>
            </w:r>
            <w:r>
              <w:t>U_pi(pi, x_t+1) &lt;- clip(S_post(pi) + Delta(pi, x_t+1), 0, 1)</w:t>
            </w:r>
          </w:p>
          <w:p w14:paraId="410E7EFA" w14:textId="77777777" w:rsidR="00511F8E" w:rsidRDefault="00000000" w:rsidP="004C34CF">
            <w:pPr>
              <w:pStyle w:val="aff6"/>
              <w:snapToGrid w:val="0"/>
              <w:spacing w:line="300" w:lineRule="auto"/>
            </w:pPr>
            <w:r>
              <w:rPr>
                <w:b/>
                <w:bCs/>
              </w:rPr>
              <w:t xml:space="preserve">13: </w:t>
            </w:r>
            <w:r>
              <w:t>TopK_t &lt;- SelectDiverseTopK(Pi_t, U_pi, capability_coverage)</w:t>
            </w:r>
          </w:p>
          <w:p w14:paraId="642A1C47" w14:textId="77777777" w:rsidR="00511F8E" w:rsidRDefault="00000000" w:rsidP="004C34CF">
            <w:pPr>
              <w:pStyle w:val="aff6"/>
              <w:snapToGrid w:val="0"/>
              <w:spacing w:line="300" w:lineRule="auto"/>
            </w:pPr>
            <w:r>
              <w:rPr>
                <w:b/>
                <w:bCs/>
              </w:rPr>
              <w:t xml:space="preserve">14: </w:t>
            </w:r>
            <w:r>
              <w:t>U_a &lt;- ComputeActionUtility(</w:t>
            </w:r>
            <w:r>
              <w:rPr>
                <w:b/>
                <w:bCs/>
              </w:rPr>
              <w:t>continue</w:t>
            </w:r>
            <w:r>
              <w:t xml:space="preserve">, </w:t>
            </w:r>
            <w:r>
              <w:rPr>
                <w:b/>
                <w:bCs/>
              </w:rPr>
              <w:t>patch_local</w:t>
            </w:r>
            <w:r>
              <w:t xml:space="preserve">, </w:t>
            </w:r>
            <w:r>
              <w:rPr>
                <w:b/>
                <w:bCs/>
              </w:rPr>
              <w:t>suffix_replan</w:t>
            </w:r>
            <w:r>
              <w:t xml:space="preserve">, </w:t>
            </w:r>
            <w:r>
              <w:rPr>
                <w:b/>
                <w:bCs/>
              </w:rPr>
              <w:t>stop</w:t>
            </w:r>
            <w:r>
              <w:t>)</w:t>
            </w:r>
          </w:p>
          <w:p w14:paraId="3E8BB95E" w14:textId="77777777" w:rsidR="00511F8E" w:rsidRDefault="00000000" w:rsidP="004C34CF">
            <w:pPr>
              <w:pStyle w:val="aff6"/>
              <w:snapToGrid w:val="0"/>
              <w:spacing w:line="300" w:lineRule="auto"/>
            </w:pPr>
            <w:r>
              <w:rPr>
                <w:b/>
                <w:bCs/>
              </w:rPr>
              <w:t xml:space="preserve">15: </w:t>
            </w:r>
            <w:r>
              <w:t>a_t &lt;- ApplyHardPrioritiesAndSelectAction(U_a, x_t+1, h_t, C)</w:t>
            </w:r>
          </w:p>
          <w:p w14:paraId="1153225E" w14:textId="77777777" w:rsidR="00511F8E" w:rsidRDefault="00000000" w:rsidP="004C34CF">
            <w:pPr>
              <w:pStyle w:val="aff6"/>
              <w:snapToGrid w:val="0"/>
              <w:spacing w:line="300" w:lineRule="auto"/>
            </w:pPr>
            <w:r>
              <w:rPr>
                <w:b/>
                <w:bCs/>
              </w:rPr>
              <w:t>16: return</w:t>
            </w:r>
            <w:r>
              <w:t xml:space="preserve"> Decision_t(TopK_t, a_t, explanations, evidence_refs)</w:t>
            </w:r>
          </w:p>
        </w:tc>
      </w:tr>
    </w:tbl>
    <w:p w14:paraId="488DE658" w14:textId="77777777" w:rsidR="00EF0027" w:rsidRDefault="007673D1" w:rsidP="004C34CF">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w:t>
      </w:r>
      <w:r w:rsidRPr="007673D1">
        <w:lastRenderedPageBreak/>
        <w:t>中的硬优先级包括安全阻断优先、</w:t>
      </w:r>
      <w:r w:rsidRPr="007673D1">
        <w:t>schema/I/O/tool availability</w:t>
      </w:r>
      <w:r w:rsidRPr="007673D1">
        <w:t>违规淘汰、重试耗尽后优先局部修补、前缀可保留时优先后缀重规划等约束。借助这些优先级，动作选择服从系统控制边界，而不是简单按连续效用值排序。</w:t>
      </w:r>
    </w:p>
    <w:p w14:paraId="06CAA573" w14:textId="77777777" w:rsidR="007B3DF6" w:rsidRDefault="007B3DF6" w:rsidP="004C34CF">
      <w:pPr>
        <w:pStyle w:val="2"/>
        <w:spacing w:before="195" w:after="195"/>
        <w:rPr>
          <w:lang w:val="en-US"/>
        </w:rPr>
      </w:pPr>
      <w:bookmarkStart w:id="113" w:name="_Toc230318065"/>
      <w:bookmarkStart w:id="114" w:name="_Toc230905593"/>
      <w:r w:rsidRPr="007B3DF6">
        <w:t>策略组与实验可验证性</w:t>
      </w:r>
      <w:bookmarkEnd w:id="113"/>
      <w:bookmarkEnd w:id="114"/>
    </w:p>
    <w:p w14:paraId="2739DA56" w14:textId="59D291F3" w:rsidR="0035279D" w:rsidRDefault="0035279D" w:rsidP="004C34CF">
      <w:pPr>
        <w:pStyle w:val="ab"/>
        <w:ind w:firstLine="504"/>
      </w:pPr>
      <w:r>
        <w:t>为了验证</w:t>
      </w:r>
      <w:r>
        <w:t>CEBRA-WP</w:t>
      </w:r>
      <w:r>
        <w:t>各组成机制的作用，系统将算法能力拆分为四组策略开关。四组策略不是四套独立系统，而是在同一在工程实现方面逐步打开静态评分、固定阈值门控、动态恢复和</w:t>
      </w:r>
      <w:r>
        <w:t>Lite belief-state</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CA4A04">
        <w:rPr>
          <w:rFonts w:hint="eastAsia"/>
        </w:rPr>
        <w:t>表</w:t>
      </w:r>
      <w:r w:rsidR="00CA4A04">
        <w:rPr>
          <w:rFonts w:hint="eastAsia"/>
        </w:rPr>
        <w:t>4-4</w:t>
      </w:r>
      <w:r w:rsidRPr="00784F27">
        <w:fldChar w:fldCharType="end"/>
      </w:r>
      <w:r>
        <w:t>所示。</w:t>
      </w:r>
    </w:p>
    <w:p w14:paraId="7179D980" w14:textId="77777777" w:rsidR="00C66A18" w:rsidRDefault="00C66A18" w:rsidP="004C34CF">
      <w:pPr>
        <w:pStyle w:val="ae"/>
        <w:keepNext/>
        <w:snapToGrid w:val="0"/>
      </w:pPr>
      <w:bookmarkStart w:id="115" w:name="_RefAuto_Tbl_4_4"/>
      <w:r>
        <w:rPr>
          <w:rFonts w:hint="eastAsia"/>
        </w:rPr>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67FD8102" w14:textId="77777777" w:rsidTr="00F15C0A">
        <w:trPr>
          <w:tblHeader/>
        </w:trPr>
        <w:tc>
          <w:tcPr>
            <w:tcW w:w="1416" w:type="dxa"/>
            <w:tcBorders>
              <w:top w:val="single" w:sz="12" w:space="0" w:color="auto"/>
              <w:left w:val="nil"/>
              <w:bottom w:val="single" w:sz="8" w:space="0" w:color="auto"/>
              <w:right w:val="nil"/>
            </w:tcBorders>
            <w:vAlign w:val="center"/>
          </w:tcPr>
          <w:p w14:paraId="6A99EF8B" w14:textId="77777777" w:rsidR="00755CCB" w:rsidRPr="006050A0" w:rsidRDefault="00755CCB" w:rsidP="004C34CF">
            <w:pPr>
              <w:pStyle w:val="ab"/>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2E87A4DA" w14:textId="77777777" w:rsidR="00755CCB" w:rsidRPr="006050A0" w:rsidRDefault="00755CCB" w:rsidP="004C34CF">
            <w:pPr>
              <w:pStyle w:val="ab"/>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4CC149E" w14:textId="77777777" w:rsidR="00755CCB" w:rsidRPr="006050A0" w:rsidRDefault="00755CCB" w:rsidP="004C34CF">
            <w:pPr>
              <w:pStyle w:val="ab"/>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443FA792" w14:textId="77777777" w:rsidR="00755CCB" w:rsidRPr="006050A0" w:rsidRDefault="00755CCB" w:rsidP="004C34CF">
            <w:pPr>
              <w:pStyle w:val="ab"/>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590C7264" w14:textId="77777777" w:rsidR="00755CCB" w:rsidRPr="006050A0" w:rsidRDefault="00755CCB" w:rsidP="004C34CF">
            <w:pPr>
              <w:pStyle w:val="ab"/>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D8D44D0" w14:textId="77777777" w:rsidR="00755CCB" w:rsidRPr="006050A0" w:rsidRDefault="006313A2" w:rsidP="004C34CF">
            <w:pPr>
              <w:pStyle w:val="ab"/>
              <w:ind w:firstLineChars="0" w:firstLine="0"/>
              <w:jc w:val="center"/>
              <w:rPr>
                <w:sz w:val="21"/>
                <w:szCs w:val="21"/>
              </w:rPr>
            </w:pPr>
            <w:r w:rsidRPr="006050A0">
              <w:rPr>
                <w:sz w:val="18"/>
                <w:szCs w:val="18"/>
              </w:rPr>
              <w:t>Runtime rerank</w:t>
            </w:r>
          </w:p>
        </w:tc>
        <w:tc>
          <w:tcPr>
            <w:tcW w:w="708" w:type="dxa"/>
            <w:tcBorders>
              <w:top w:val="single" w:sz="12" w:space="0" w:color="auto"/>
              <w:left w:val="nil"/>
              <w:bottom w:val="single" w:sz="8" w:space="0" w:color="auto"/>
              <w:right w:val="nil"/>
            </w:tcBorders>
            <w:vAlign w:val="center"/>
          </w:tcPr>
          <w:p w14:paraId="3F95BB46" w14:textId="77777777" w:rsidR="00755CCB" w:rsidRPr="006050A0" w:rsidRDefault="00404A19" w:rsidP="004C34CF">
            <w:pPr>
              <w:pStyle w:val="ab"/>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6E3E52DB" w14:textId="77777777" w:rsidR="00755CCB" w:rsidRPr="006050A0" w:rsidRDefault="004559CF" w:rsidP="004C34CF">
            <w:pPr>
              <w:pStyle w:val="ab"/>
              <w:ind w:firstLineChars="0" w:firstLine="0"/>
              <w:jc w:val="center"/>
              <w:rPr>
                <w:sz w:val="21"/>
                <w:szCs w:val="21"/>
              </w:rPr>
            </w:pPr>
            <w:r w:rsidRPr="006050A0">
              <w:rPr>
                <w:sz w:val="18"/>
                <w:szCs w:val="18"/>
              </w:rPr>
              <w:t>主要实验问题</w:t>
            </w:r>
          </w:p>
        </w:tc>
      </w:tr>
      <w:tr w:rsidR="00755CCB" w14:paraId="531B6918" w14:textId="77777777" w:rsidTr="00F15C0A">
        <w:tc>
          <w:tcPr>
            <w:tcW w:w="1416" w:type="dxa"/>
            <w:tcBorders>
              <w:top w:val="single" w:sz="8" w:space="0" w:color="auto"/>
              <w:left w:val="nil"/>
              <w:right w:val="nil"/>
            </w:tcBorders>
          </w:tcPr>
          <w:p w14:paraId="034B27AF" w14:textId="77777777" w:rsidR="00755CCB" w:rsidRPr="006050A0" w:rsidRDefault="007370D9" w:rsidP="004C34CF">
            <w:pPr>
              <w:pStyle w:val="ab"/>
              <w:ind w:firstLine="384"/>
              <w:rPr>
                <w:sz w:val="21"/>
                <w:szCs w:val="21"/>
              </w:rPr>
            </w:pPr>
            <w:r w:rsidRPr="007370D9">
              <w:rPr>
                <w:sz w:val="18"/>
                <w:szCs w:val="18"/>
              </w:rPr>
              <w:t>static_top1</w:t>
            </w:r>
          </w:p>
        </w:tc>
        <w:tc>
          <w:tcPr>
            <w:tcW w:w="852" w:type="dxa"/>
            <w:tcBorders>
              <w:top w:val="single" w:sz="8" w:space="0" w:color="auto"/>
              <w:left w:val="nil"/>
              <w:right w:val="nil"/>
            </w:tcBorders>
          </w:tcPr>
          <w:p w14:paraId="753E2502" w14:textId="77777777" w:rsidR="00755CCB" w:rsidRPr="006050A0" w:rsidRDefault="007370D9" w:rsidP="004C34CF">
            <w:pPr>
              <w:pStyle w:val="ab"/>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C1EC605" w14:textId="77777777" w:rsidR="00755CCB" w:rsidRPr="006050A0" w:rsidRDefault="007355E3" w:rsidP="004C34CF">
            <w:pPr>
              <w:pStyle w:val="ab"/>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739FAE2A" w14:textId="77777777" w:rsidR="00755CCB" w:rsidRPr="006050A0" w:rsidRDefault="007355E3" w:rsidP="004C34CF">
            <w:pPr>
              <w:pStyle w:val="ab"/>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4FE9874E"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4CF89387" w14:textId="77777777" w:rsidR="00755CCB" w:rsidRPr="006050A0" w:rsidRDefault="007355E3" w:rsidP="004C34CF">
            <w:pPr>
              <w:pStyle w:val="ab"/>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774073DD"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7EA9CC9C" w14:textId="77777777" w:rsidR="00755CCB" w:rsidRPr="006050A0" w:rsidRDefault="007355E3" w:rsidP="004C34CF">
            <w:pPr>
              <w:pStyle w:val="ab"/>
              <w:ind w:firstLineChars="0" w:firstLine="0"/>
              <w:jc w:val="center"/>
              <w:rPr>
                <w:sz w:val="21"/>
                <w:szCs w:val="21"/>
              </w:rPr>
            </w:pPr>
            <w:r>
              <w:rPr>
                <w:rFonts w:hint="eastAsia"/>
                <w:sz w:val="18"/>
                <w:szCs w:val="18"/>
              </w:rPr>
              <w:t>单一静态最优候选是否足以完成任务</w:t>
            </w:r>
          </w:p>
        </w:tc>
      </w:tr>
      <w:tr w:rsidR="00755CCB" w14:paraId="4B5FFCF9" w14:textId="77777777" w:rsidTr="00D873D1">
        <w:tc>
          <w:tcPr>
            <w:tcW w:w="1416" w:type="dxa"/>
            <w:tcBorders>
              <w:left w:val="nil"/>
              <w:right w:val="nil"/>
            </w:tcBorders>
          </w:tcPr>
          <w:p w14:paraId="5D9B9143" w14:textId="77777777" w:rsidR="00896073" w:rsidRDefault="00896073" w:rsidP="004C34CF">
            <w:pPr>
              <w:pStyle w:val="ab"/>
              <w:ind w:firstLine="384"/>
              <w:rPr>
                <w:sz w:val="21"/>
                <w:szCs w:val="21"/>
              </w:rPr>
            </w:pPr>
            <w:r>
              <w:rPr>
                <w:rFonts w:hint="eastAsia"/>
                <w:sz w:val="18"/>
                <w:szCs w:val="18"/>
              </w:rPr>
              <w:t>f</w:t>
            </w:r>
            <w:r w:rsidR="00BE1161" w:rsidRPr="00BE1161">
              <w:rPr>
                <w:sz w:val="18"/>
                <w:szCs w:val="18"/>
              </w:rPr>
              <w:t>ixed</w:t>
            </w:r>
          </w:p>
          <w:p w14:paraId="3420A57C" w14:textId="77777777" w:rsidR="00341C25" w:rsidRDefault="00BE1161" w:rsidP="004C34CF">
            <w:pPr>
              <w:pStyle w:val="ab"/>
              <w:ind w:firstLine="384"/>
              <w:rPr>
                <w:sz w:val="21"/>
                <w:szCs w:val="21"/>
              </w:rPr>
            </w:pPr>
            <w:r w:rsidRPr="00BE1161">
              <w:rPr>
                <w:sz w:val="18"/>
                <w:szCs w:val="18"/>
              </w:rPr>
              <w:t>_threshold</w:t>
            </w:r>
          </w:p>
          <w:p w14:paraId="63796055" w14:textId="77777777" w:rsidR="00755CCB" w:rsidRPr="006050A0" w:rsidRDefault="00BE1161" w:rsidP="004C34CF">
            <w:pPr>
              <w:pStyle w:val="ab"/>
              <w:ind w:firstLine="384"/>
              <w:rPr>
                <w:sz w:val="21"/>
                <w:szCs w:val="21"/>
              </w:rPr>
            </w:pPr>
            <w:r w:rsidRPr="00BE1161">
              <w:rPr>
                <w:sz w:val="18"/>
                <w:szCs w:val="18"/>
              </w:rPr>
              <w:t>_gate</w:t>
            </w:r>
          </w:p>
        </w:tc>
        <w:tc>
          <w:tcPr>
            <w:tcW w:w="852" w:type="dxa"/>
            <w:tcBorders>
              <w:left w:val="nil"/>
              <w:right w:val="nil"/>
            </w:tcBorders>
          </w:tcPr>
          <w:p w14:paraId="4271985C" w14:textId="77777777" w:rsidR="00755CCB" w:rsidRPr="006050A0" w:rsidRDefault="00BE1161" w:rsidP="004C34CF">
            <w:pPr>
              <w:pStyle w:val="ab"/>
              <w:ind w:firstLine="384"/>
              <w:jc w:val="center"/>
              <w:rPr>
                <w:sz w:val="21"/>
                <w:szCs w:val="21"/>
              </w:rPr>
            </w:pPr>
            <w:r>
              <w:rPr>
                <w:rFonts w:hint="eastAsia"/>
                <w:sz w:val="18"/>
                <w:szCs w:val="18"/>
              </w:rPr>
              <w:t>启用</w:t>
            </w:r>
          </w:p>
        </w:tc>
        <w:tc>
          <w:tcPr>
            <w:tcW w:w="1276" w:type="dxa"/>
            <w:tcBorders>
              <w:left w:val="nil"/>
              <w:right w:val="nil"/>
            </w:tcBorders>
          </w:tcPr>
          <w:p w14:paraId="1AEEE873" w14:textId="77777777" w:rsidR="00755CCB" w:rsidRPr="006050A0" w:rsidRDefault="00BE1161" w:rsidP="004C34CF">
            <w:pPr>
              <w:pStyle w:val="ab"/>
              <w:ind w:firstLine="384"/>
              <w:jc w:val="center"/>
              <w:rPr>
                <w:sz w:val="21"/>
                <w:szCs w:val="21"/>
              </w:rPr>
            </w:pPr>
            <w:r>
              <w:rPr>
                <w:rFonts w:hint="eastAsia"/>
                <w:sz w:val="18"/>
                <w:szCs w:val="18"/>
              </w:rPr>
              <w:t>启用</w:t>
            </w:r>
          </w:p>
        </w:tc>
        <w:tc>
          <w:tcPr>
            <w:tcW w:w="1134" w:type="dxa"/>
            <w:tcBorders>
              <w:left w:val="nil"/>
              <w:right w:val="nil"/>
            </w:tcBorders>
          </w:tcPr>
          <w:p w14:paraId="5A585440" w14:textId="77777777" w:rsidR="00755CCB" w:rsidRPr="006050A0" w:rsidRDefault="00BE1161" w:rsidP="004C34CF">
            <w:pPr>
              <w:pStyle w:val="ab"/>
              <w:ind w:firstLineChars="0" w:firstLine="0"/>
              <w:jc w:val="center"/>
              <w:rPr>
                <w:sz w:val="21"/>
                <w:szCs w:val="21"/>
              </w:rPr>
            </w:pPr>
            <w:r>
              <w:rPr>
                <w:rFonts w:hint="eastAsia"/>
                <w:sz w:val="18"/>
                <w:szCs w:val="18"/>
              </w:rPr>
              <w:t>有限使用</w:t>
            </w:r>
          </w:p>
        </w:tc>
        <w:tc>
          <w:tcPr>
            <w:tcW w:w="1134" w:type="dxa"/>
            <w:tcBorders>
              <w:left w:val="nil"/>
              <w:right w:val="nil"/>
            </w:tcBorders>
          </w:tcPr>
          <w:p w14:paraId="09A4F83D" w14:textId="77777777" w:rsidR="00755CCB" w:rsidRPr="006050A0" w:rsidRDefault="00BE1161" w:rsidP="004C34CF">
            <w:pPr>
              <w:pStyle w:val="ab"/>
              <w:tabs>
                <w:tab w:val="center" w:pos="719"/>
              </w:tabs>
              <w:ind w:firstLineChars="0" w:firstLine="0"/>
              <w:jc w:val="center"/>
              <w:rPr>
                <w:sz w:val="21"/>
                <w:szCs w:val="21"/>
              </w:rPr>
            </w:pPr>
            <w:r>
              <w:rPr>
                <w:rFonts w:hint="eastAsia"/>
                <w:sz w:val="18"/>
                <w:szCs w:val="18"/>
              </w:rPr>
              <w:t>未启用</w:t>
            </w:r>
          </w:p>
        </w:tc>
        <w:tc>
          <w:tcPr>
            <w:tcW w:w="851" w:type="dxa"/>
            <w:tcBorders>
              <w:left w:val="nil"/>
              <w:right w:val="nil"/>
            </w:tcBorders>
          </w:tcPr>
          <w:p w14:paraId="18D3FF99"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708" w:type="dxa"/>
            <w:tcBorders>
              <w:left w:val="nil"/>
              <w:right w:val="nil"/>
            </w:tcBorders>
          </w:tcPr>
          <w:p w14:paraId="18015658"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993" w:type="dxa"/>
            <w:tcBorders>
              <w:left w:val="nil"/>
              <w:right w:val="nil"/>
            </w:tcBorders>
          </w:tcPr>
          <w:p w14:paraId="065A2592" w14:textId="77777777" w:rsidR="00755CCB" w:rsidRPr="006050A0" w:rsidRDefault="00BE1161" w:rsidP="004C34CF">
            <w:pPr>
              <w:pStyle w:val="ab"/>
              <w:ind w:firstLineChars="0" w:firstLine="0"/>
              <w:jc w:val="center"/>
              <w:rPr>
                <w:sz w:val="21"/>
                <w:szCs w:val="21"/>
              </w:rPr>
            </w:pPr>
            <w:r>
              <w:rPr>
                <w:rFonts w:hint="eastAsia"/>
                <w:sz w:val="18"/>
                <w:szCs w:val="18"/>
              </w:rPr>
              <w:t>固定阈值是否能控制风险与成本</w:t>
            </w:r>
          </w:p>
        </w:tc>
      </w:tr>
      <w:tr w:rsidR="00755CCB" w14:paraId="17897543" w14:textId="77777777" w:rsidTr="00F15C0A">
        <w:tc>
          <w:tcPr>
            <w:tcW w:w="1416" w:type="dxa"/>
            <w:tcBorders>
              <w:left w:val="nil"/>
              <w:bottom w:val="nil"/>
              <w:right w:val="nil"/>
            </w:tcBorders>
          </w:tcPr>
          <w:p w14:paraId="3C78B95E" w14:textId="77777777" w:rsidR="00DF3141" w:rsidRDefault="00DF3141" w:rsidP="004C34CF">
            <w:pPr>
              <w:pStyle w:val="ab"/>
              <w:ind w:firstLine="384"/>
              <w:rPr>
                <w:sz w:val="21"/>
                <w:szCs w:val="21"/>
              </w:rPr>
            </w:pPr>
            <w:r>
              <w:rPr>
                <w:sz w:val="18"/>
                <w:szCs w:val="18"/>
              </w:rPr>
              <w:t>d</w:t>
            </w:r>
            <w:r w:rsidR="003E7E92" w:rsidRPr="003E7E92">
              <w:rPr>
                <w:sz w:val="18"/>
                <w:szCs w:val="18"/>
              </w:rPr>
              <w:t>ynamic</w:t>
            </w:r>
          </w:p>
          <w:p w14:paraId="7E6C2DFA" w14:textId="77777777" w:rsidR="00DF3141" w:rsidRDefault="003E7E92" w:rsidP="004C34CF">
            <w:pPr>
              <w:pStyle w:val="ab"/>
              <w:ind w:firstLine="384"/>
              <w:rPr>
                <w:sz w:val="21"/>
                <w:szCs w:val="21"/>
              </w:rPr>
            </w:pPr>
            <w:r w:rsidRPr="003E7E92">
              <w:rPr>
                <w:sz w:val="18"/>
                <w:szCs w:val="18"/>
              </w:rPr>
              <w:t>_no_belief</w:t>
            </w:r>
          </w:p>
          <w:p w14:paraId="172CC011" w14:textId="77777777" w:rsidR="00755CCB" w:rsidRPr="006050A0" w:rsidRDefault="003E7E92" w:rsidP="004C34CF">
            <w:pPr>
              <w:pStyle w:val="ab"/>
              <w:ind w:firstLine="384"/>
              <w:rPr>
                <w:sz w:val="21"/>
                <w:szCs w:val="21"/>
              </w:rPr>
            </w:pPr>
            <w:r w:rsidRPr="003E7E92">
              <w:rPr>
                <w:sz w:val="18"/>
                <w:szCs w:val="18"/>
              </w:rPr>
              <w:t>_stat</w:t>
            </w:r>
          </w:p>
        </w:tc>
        <w:tc>
          <w:tcPr>
            <w:tcW w:w="852" w:type="dxa"/>
            <w:tcBorders>
              <w:left w:val="nil"/>
              <w:bottom w:val="nil"/>
              <w:right w:val="nil"/>
            </w:tcBorders>
          </w:tcPr>
          <w:p w14:paraId="2AD10366" w14:textId="77777777" w:rsidR="00755CCB" w:rsidRPr="006050A0" w:rsidRDefault="003E7E92" w:rsidP="004C34CF">
            <w:pPr>
              <w:pStyle w:val="ab"/>
              <w:ind w:firstLine="384"/>
              <w:jc w:val="center"/>
              <w:rPr>
                <w:sz w:val="21"/>
                <w:szCs w:val="21"/>
              </w:rPr>
            </w:pPr>
            <w:r>
              <w:rPr>
                <w:rFonts w:hint="eastAsia"/>
                <w:sz w:val="18"/>
                <w:szCs w:val="18"/>
              </w:rPr>
              <w:t>启用</w:t>
            </w:r>
          </w:p>
        </w:tc>
        <w:tc>
          <w:tcPr>
            <w:tcW w:w="1276" w:type="dxa"/>
            <w:tcBorders>
              <w:left w:val="nil"/>
              <w:bottom w:val="nil"/>
              <w:right w:val="nil"/>
            </w:tcBorders>
          </w:tcPr>
          <w:p w14:paraId="2F7C34E0" w14:textId="77777777" w:rsidR="00755CCB" w:rsidRPr="006050A0" w:rsidRDefault="003E7E92" w:rsidP="004C34CF">
            <w:pPr>
              <w:pStyle w:val="ab"/>
              <w:ind w:firstLine="384"/>
              <w:jc w:val="center"/>
              <w:rPr>
                <w:sz w:val="21"/>
                <w:szCs w:val="21"/>
              </w:rPr>
            </w:pPr>
            <w:r>
              <w:rPr>
                <w:rFonts w:hint="eastAsia"/>
                <w:sz w:val="18"/>
                <w:szCs w:val="18"/>
              </w:rPr>
              <w:t>启用</w:t>
            </w:r>
          </w:p>
        </w:tc>
        <w:tc>
          <w:tcPr>
            <w:tcW w:w="1134" w:type="dxa"/>
            <w:tcBorders>
              <w:left w:val="nil"/>
              <w:bottom w:val="nil"/>
              <w:right w:val="nil"/>
            </w:tcBorders>
          </w:tcPr>
          <w:p w14:paraId="4B054087" w14:textId="77777777" w:rsidR="00755CCB" w:rsidRPr="006050A0" w:rsidRDefault="003E7E92" w:rsidP="004C34CF">
            <w:pPr>
              <w:pStyle w:val="ab"/>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23895C01" w14:textId="77777777" w:rsidR="00755CCB" w:rsidRPr="006050A0" w:rsidRDefault="003E7E92" w:rsidP="004C34CF">
            <w:pPr>
              <w:pStyle w:val="ab"/>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679B477C"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4B1257EF"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19C43748" w14:textId="77777777" w:rsidR="00755CCB" w:rsidRPr="006050A0" w:rsidRDefault="003E7E92" w:rsidP="004C34CF">
            <w:pPr>
              <w:pStyle w:val="ab"/>
              <w:ind w:firstLineChars="0" w:firstLine="0"/>
              <w:jc w:val="center"/>
              <w:rPr>
                <w:sz w:val="21"/>
                <w:szCs w:val="21"/>
              </w:rPr>
            </w:pPr>
            <w:r>
              <w:rPr>
                <w:rFonts w:hint="eastAsia"/>
                <w:sz w:val="18"/>
                <w:szCs w:val="18"/>
              </w:rPr>
              <w:t>直接运行时观测是否已能支撑恢复</w:t>
            </w:r>
          </w:p>
        </w:tc>
      </w:tr>
      <w:tr w:rsidR="00755CCB" w14:paraId="4A21E270" w14:textId="77777777" w:rsidTr="00F15C0A">
        <w:tc>
          <w:tcPr>
            <w:tcW w:w="1416" w:type="dxa"/>
            <w:tcBorders>
              <w:top w:val="nil"/>
              <w:left w:val="nil"/>
              <w:bottom w:val="single" w:sz="8" w:space="0" w:color="auto"/>
              <w:right w:val="nil"/>
            </w:tcBorders>
          </w:tcPr>
          <w:p w14:paraId="0F645659" w14:textId="77777777" w:rsidR="001A236C" w:rsidRDefault="001A236C" w:rsidP="004C34CF">
            <w:pPr>
              <w:pStyle w:val="ab"/>
              <w:ind w:firstLine="384"/>
              <w:rPr>
                <w:sz w:val="21"/>
                <w:szCs w:val="21"/>
              </w:rPr>
            </w:pPr>
            <w:r w:rsidRPr="001A236C">
              <w:rPr>
                <w:sz w:val="18"/>
                <w:szCs w:val="18"/>
              </w:rPr>
              <w:t>lite_belief</w:t>
            </w:r>
          </w:p>
          <w:p w14:paraId="175140FE" w14:textId="77777777" w:rsidR="00755CCB" w:rsidRPr="006050A0" w:rsidRDefault="001A236C" w:rsidP="004C34CF">
            <w:pPr>
              <w:pStyle w:val="ab"/>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23370DA4" w14:textId="77777777" w:rsidR="00755CCB" w:rsidRPr="006050A0" w:rsidRDefault="007F2803" w:rsidP="004C34CF">
            <w:pPr>
              <w:pStyle w:val="ab"/>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12131D5B" w14:textId="77777777" w:rsidR="00755CCB" w:rsidRPr="006050A0" w:rsidRDefault="007F2803" w:rsidP="004C34CF">
            <w:pPr>
              <w:pStyle w:val="ab"/>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0259D832" w14:textId="77777777" w:rsidR="00755CCB" w:rsidRPr="006050A0" w:rsidRDefault="007F2803" w:rsidP="004C34CF">
            <w:pPr>
              <w:pStyle w:val="ab"/>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4BC7A91D"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45AFAB28"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7F460467"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3C23F2AE" w14:textId="77777777" w:rsidR="00755CCB" w:rsidRPr="006050A0" w:rsidRDefault="007F2803" w:rsidP="004C34CF">
            <w:pPr>
              <w:pStyle w:val="ab"/>
              <w:ind w:firstLineChars="0" w:firstLine="0"/>
              <w:jc w:val="center"/>
              <w:rPr>
                <w:sz w:val="21"/>
                <w:szCs w:val="21"/>
              </w:rPr>
            </w:pPr>
            <w:r>
              <w:rPr>
                <w:rFonts w:hint="eastAsia"/>
                <w:sz w:val="18"/>
                <w:szCs w:val="18"/>
              </w:rPr>
              <w:t>显式状态是否带来更好的解释、预算感知和恢复决策</w:t>
            </w:r>
          </w:p>
        </w:tc>
      </w:tr>
    </w:tbl>
    <w:p w14:paraId="10F8CBBD" w14:textId="79471CD9" w:rsidR="00755CCB" w:rsidRDefault="008A596B" w:rsidP="004C34CF">
      <w:pPr>
        <w:pStyle w:val="ab"/>
        <w:ind w:firstLine="504"/>
      </w:pPr>
      <w:r>
        <w:t>该策略设计使</w:t>
      </w:r>
      <w:r w:rsidR="005F2B86">
        <w:fldChar w:fldCharType="begin"/>
      </w:r>
      <w:r w:rsidR="005F2B86">
        <w:instrText xml:space="preserve"> REF _Ref229517146 \r \h </w:instrText>
      </w:r>
      <w:r w:rsidR="005F2B86">
        <w:fldChar w:fldCharType="separate"/>
      </w:r>
      <w:r w:rsidR="00CA4A04">
        <w:rPr>
          <w:rFonts w:hint="eastAsia"/>
        </w:rPr>
        <w:t>第</w:t>
      </w:r>
      <w:r w:rsidR="00CA4A04">
        <w:rPr>
          <w:rFonts w:hint="eastAsia"/>
        </w:rPr>
        <w:t>6</w:t>
      </w:r>
      <w:r w:rsidR="00CA4A04">
        <w:rPr>
          <w:rFonts w:hint="eastAsia"/>
        </w:rPr>
        <w:t>章</w:t>
      </w:r>
      <w:r w:rsidR="00CA4A04">
        <w:rPr>
          <w:rFonts w:hint="eastAsia"/>
        </w:rPr>
        <w:t xml:space="preserve">  </w:t>
      </w:r>
      <w:r w:rsidR="005F2B86">
        <w:fldChar w:fldCharType="end"/>
      </w:r>
      <w:r>
        <w:t>可以分别考察：静态计划是否足够，固定阈值门控是否带来额外成本，以及在已有动态恢复时</w:t>
      </w:r>
      <w:r>
        <w:t>Lite belief-state</w:t>
      </w:r>
      <w:r>
        <w:t>的增量价值。本文不把</w:t>
      </w:r>
      <w:r>
        <w:t>CEBRA-WP</w:t>
      </w:r>
      <w:r>
        <w:t>论证为所有指标最优算法，而是验证其机制链路是否可执行、可观测、可审计。</w:t>
      </w:r>
    </w:p>
    <w:p w14:paraId="33ACDE76" w14:textId="77777777" w:rsidR="00994B4D" w:rsidRDefault="00994B4D" w:rsidP="004C34CF">
      <w:pPr>
        <w:pStyle w:val="2"/>
        <w:spacing w:before="195" w:after="195"/>
        <w:rPr>
          <w:lang w:val="en-US"/>
        </w:rPr>
      </w:pPr>
      <w:bookmarkStart w:id="116" w:name="_Toc230318066"/>
      <w:bookmarkStart w:id="117" w:name="_Toc230905594"/>
      <w:r w:rsidRPr="00994B4D">
        <w:lastRenderedPageBreak/>
        <w:t>数据契约与模块协作</w:t>
      </w:r>
      <w:bookmarkEnd w:id="116"/>
      <w:bookmarkEnd w:id="117"/>
    </w:p>
    <w:p w14:paraId="09DF35AE" w14:textId="51650F33" w:rsidR="00C63C81" w:rsidRDefault="00C63C81" w:rsidP="004C34CF">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CA4A04">
        <w:rPr>
          <w:rFonts w:hint="eastAsia"/>
        </w:rPr>
        <w:t>图</w:t>
      </w:r>
      <w:r w:rsidR="00CA4A04">
        <w:rPr>
          <w:rFonts w:hint="eastAsia"/>
        </w:rPr>
        <w:t>4-7</w:t>
      </w:r>
      <w:r w:rsidRPr="000B12AD">
        <w:fldChar w:fldCharType="end"/>
      </w:r>
      <w:r>
        <w:t>所示。</w:t>
      </w:r>
    </w:p>
    <w:p w14:paraId="531AFB66" w14:textId="77777777" w:rsidR="00950AEB" w:rsidRDefault="00950AEB" w:rsidP="004C34CF">
      <w:pPr>
        <w:pStyle w:val="ab"/>
        <w:keepNext/>
        <w:ind w:firstLineChars="0" w:firstLine="0"/>
      </w:pPr>
    </w:p>
    <w:p w14:paraId="4D2B51D1" w14:textId="77777777" w:rsidR="00950AEB" w:rsidRDefault="00D13377" w:rsidP="004C34CF">
      <w:pPr>
        <w:pStyle w:val="ab"/>
        <w:keepNext/>
        <w:ind w:firstLineChars="0" w:firstLine="0"/>
        <w:jc w:val="center"/>
      </w:pPr>
      <w:r>
        <w:rPr>
          <w:noProof/>
        </w:rPr>
        <w:drawing>
          <wp:inline distT="0" distB="0" distL="0" distR="0" wp14:anchorId="08500E18" wp14:editId="1FBA3168">
            <wp:extent cx="4595052" cy="6564358"/>
            <wp:effectExtent l="0" t="0" r="2540" b="1905"/>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45"/>
                    <pic:cNvPicPr/>
                  </pic:nvPicPr>
                  <pic:blipFill>
                    <a:blip r:embed="rId36">
                      <a:extLst>
                        <a:ext uri="{96DAC541-7B7A-43D3-8B79-37D633B846F1}">
                          <asvg:svgBlip xmlns:asvg="http://schemas.microsoft.com/office/drawing/2016/SVG/main" r:embed="rId37"/>
                        </a:ext>
                      </a:extLst>
                    </a:blip>
                    <a:stretch>
                      <a:fillRect/>
                    </a:stretch>
                  </pic:blipFill>
                  <pic:spPr>
                    <a:xfrm>
                      <a:off x="0" y="0"/>
                      <a:ext cx="4660141" cy="6657342"/>
                    </a:xfrm>
                    <a:prstGeom prst="rect">
                      <a:avLst/>
                    </a:prstGeom>
                  </pic:spPr>
                </pic:pic>
              </a:graphicData>
            </a:graphic>
          </wp:inline>
        </w:drawing>
      </w:r>
    </w:p>
    <w:p w14:paraId="11EEAFFF" w14:textId="77777777" w:rsidR="00D13377" w:rsidRDefault="00950AEB" w:rsidP="004C34CF">
      <w:pPr>
        <w:pStyle w:val="ae"/>
        <w:snapToGrid w:val="0"/>
        <w:spacing w:before="0"/>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UML</w:t>
      </w:r>
    </w:p>
    <w:p w14:paraId="0CE280CA" w14:textId="77777777" w:rsidR="00930AFC" w:rsidRDefault="00930AFC" w:rsidP="004C34CF">
      <w:pPr>
        <w:pStyle w:val="ab"/>
        <w:ind w:firstLine="504"/>
      </w:pPr>
      <w:r>
        <w:lastRenderedPageBreak/>
        <w:t>ProteinDesignTask</w:t>
      </w:r>
      <w:r>
        <w:t>记录</w:t>
      </w:r>
      <w:r>
        <w:t>task_id</w:t>
      </w:r>
      <w:r>
        <w:t>、</w:t>
      </w:r>
      <w:r>
        <w:t>goal</w:t>
      </w:r>
      <w:r>
        <w:t>和约束字段；</w:t>
      </w:r>
      <w:r>
        <w:t>Plan</w:t>
      </w:r>
      <w:r>
        <w:t>由</w:t>
      </w:r>
      <w:r>
        <w:t>PlanStep</w:t>
      </w:r>
      <w:r>
        <w:t>组成，并用</w:t>
      </w:r>
      <w:r>
        <w:t xml:space="preserve">S{id}.{field} </w:t>
      </w:r>
      <w:r>
        <w:t>建立依赖；</w:t>
      </w:r>
      <w:r>
        <w:t>StepResult</w:t>
      </w:r>
      <w:r>
        <w:t>保存执行状态、输出、指标和失败信息；</w:t>
      </w:r>
      <w:r>
        <w:t>PendingAction/Decision</w:t>
      </w:r>
      <w:r>
        <w:t>管理人工确认；</w:t>
      </w:r>
      <w:r>
        <w:t>TaskSnapshot</w:t>
      </w:r>
      <w:r>
        <w:t>保存可恢复状态。</w:t>
      </w:r>
    </w:p>
    <w:p w14:paraId="68736CDE" w14:textId="77777777" w:rsidR="00B541E3" w:rsidRDefault="00C62B50" w:rsidP="004C34CF">
      <w:pPr>
        <w:pStyle w:val="ab"/>
        <w:keepNext/>
        <w:ind w:firstLineChars="0" w:firstLine="0"/>
      </w:pPr>
      <w:r>
        <w:rPr>
          <w:noProof/>
        </w:rPr>
        <w:drawing>
          <wp:inline distT="0" distB="0" distL="0" distR="0" wp14:anchorId="1D37EF93" wp14:editId="7C8D553E">
            <wp:extent cx="5400040" cy="5141183"/>
            <wp:effectExtent l="0" t="0" r="0" b="254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47"/>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5141183"/>
                    </a:xfrm>
                    <a:prstGeom prst="rect">
                      <a:avLst/>
                    </a:prstGeom>
                  </pic:spPr>
                </pic:pic>
              </a:graphicData>
            </a:graphic>
          </wp:inline>
        </w:drawing>
      </w:r>
    </w:p>
    <w:p w14:paraId="2F24764A" w14:textId="77777777" w:rsidR="00C62B50" w:rsidRDefault="00B541E3" w:rsidP="004C34CF">
      <w:pPr>
        <w:pStyle w:val="ae"/>
        <w:snapToGrid w:val="0"/>
        <w:spacing w:before="0"/>
      </w:pPr>
      <w:bookmarkStart w:id="119" w:name="_RefAuto_Fig_4_8"/>
      <w:r>
        <w:rPr>
          <w:rFonts w:hint="eastAsia"/>
        </w:rPr>
        <w:t>图</w:t>
      </w:r>
      <w:r>
        <w:rPr>
          <w:rFonts w:hint="eastAsia"/>
        </w:rPr>
        <w:t>4-8</w:t>
      </w:r>
      <w:bookmarkEnd w:id="119"/>
      <w:r>
        <w:rPr>
          <w:rFonts w:hint="eastAsia"/>
        </w:rPr>
        <w:t xml:space="preserve">  t1</w:t>
      </w:r>
      <w:r>
        <w:rPr>
          <w:rFonts w:hint="eastAsia"/>
        </w:rPr>
        <w:t>任务实例走查</w:t>
      </w:r>
    </w:p>
    <w:p w14:paraId="24DAAF1B" w14:textId="6CC661AE" w:rsidR="006F1AA6" w:rsidRPr="006F1AA6" w:rsidRDefault="006F1AA6" w:rsidP="004C34CF">
      <w:pPr>
        <w:pStyle w:val="ab"/>
        <w:ind w:firstLine="504"/>
      </w:pPr>
      <w:r>
        <w:fldChar w:fldCharType="begin"/>
      </w:r>
      <w:r>
        <w:instrText xml:space="preserve"> REF _RefAuto_Fig_4_8 \h </w:instrText>
      </w:r>
      <w:r>
        <w:fldChar w:fldCharType="separate"/>
      </w:r>
      <w:r w:rsidR="00CA4A04">
        <w:rPr>
          <w:rFonts w:hint="eastAsia"/>
        </w:rPr>
        <w:t>图</w:t>
      </w:r>
      <w:r w:rsidR="00CA4A04">
        <w:rPr>
          <w:rFonts w:hint="eastAsia"/>
        </w:rPr>
        <w:t>4-8</w:t>
      </w:r>
      <w:r>
        <w:fldChar w:fldCharType="end"/>
      </w:r>
      <w:r>
        <w:t>展示了典型任务</w:t>
      </w:r>
      <w:r>
        <w:t>t1</w:t>
      </w:r>
      <w:r>
        <w:t>的贯穿示例。</w:t>
      </w:r>
    </w:p>
    <w:p w14:paraId="747C5774" w14:textId="77777777" w:rsidR="005F7FA8" w:rsidRDefault="00DA63EB" w:rsidP="004C34CF">
      <w:pPr>
        <w:pStyle w:val="ab"/>
        <w:ind w:firstLine="504"/>
      </w:pPr>
      <w:r w:rsidRPr="00DA63EB">
        <w:t>该示例从任务创建开始，依次经过</w:t>
      </w:r>
      <w:r w:rsidRPr="00DA63EB">
        <w:t>Planner</w:t>
      </w:r>
      <w:r w:rsidRPr="00DA63EB">
        <w:t>生成候选计划、用户确认、</w:t>
      </w:r>
      <w:r w:rsidRPr="00DA63EB">
        <w:t>Executor</w:t>
      </w:r>
      <w:r w:rsidRPr="00DA63EB">
        <w:t>调用工具、</w:t>
      </w:r>
      <w:r w:rsidRPr="00DA63EB">
        <w:t>StepResult</w:t>
      </w:r>
      <w:r w:rsidRPr="00DA63EB">
        <w:t>写入、</w:t>
      </w:r>
      <w:r w:rsidRPr="00DA63EB">
        <w:t>RuntimeState</w:t>
      </w:r>
      <w:r w:rsidRPr="00DA63EB">
        <w:t>更新和必要的恢复候选触发，最后由</w:t>
      </w:r>
      <w:r w:rsidRPr="00DA63EB">
        <w:t>Summarizer</w:t>
      </w:r>
      <w:r w:rsidRPr="00DA63EB">
        <w:t>汇总为</w:t>
      </w:r>
      <w:r w:rsidRPr="00DA63EB">
        <w:t>DesignResult</w:t>
      </w:r>
      <w:r w:rsidRPr="00DA63EB">
        <w:t>。</w:t>
      </w:r>
      <w:r w:rsidRPr="00DA63EB">
        <w:t>CEBRA-WP</w:t>
      </w:r>
      <w:r w:rsidRPr="00DA63EB">
        <w:t>在这里不是孤立算法模块，而是嵌入任务生命周期的规划与恢复层：算法输出通过</w:t>
      </w:r>
      <w:r w:rsidRPr="00DA63EB">
        <w:t>PendingAction</w:t>
      </w:r>
      <w:r w:rsidRPr="00DA63EB">
        <w:t>、</w:t>
      </w:r>
      <w:r w:rsidRPr="00DA63EB">
        <w:t>PlanPatch</w:t>
      </w:r>
      <w:r w:rsidRPr="00DA63EB">
        <w:t>、</w:t>
      </w:r>
      <w:r w:rsidRPr="00DA63EB">
        <w:t>ReplanCandidate</w:t>
      </w:r>
      <w:r w:rsidRPr="00DA63EB">
        <w:t>和</w:t>
      </w:r>
      <w:r w:rsidRPr="00DA63EB">
        <w:t>RuntimeState</w:t>
      </w:r>
      <w:r w:rsidRPr="00DA63EB">
        <w:t>等契约进入系统，任务状态仍由</w:t>
      </w:r>
      <w:r w:rsidRPr="00DA63EB">
        <w:t>FSM</w:t>
      </w:r>
      <w:r w:rsidRPr="00DA63EB">
        <w:t>和</w:t>
      </w:r>
      <w:r w:rsidRPr="00DA63EB">
        <w:t>Workflow</w:t>
      </w:r>
      <w:r w:rsidRPr="00DA63EB">
        <w:t>控制。</w:t>
      </w:r>
    </w:p>
    <w:p w14:paraId="6133E344" w14:textId="77777777" w:rsidR="005735CB" w:rsidRDefault="005735CB" w:rsidP="004C34CF">
      <w:pPr>
        <w:pStyle w:val="2"/>
        <w:spacing w:before="195" w:after="195"/>
        <w:rPr>
          <w:lang w:val="en-US"/>
        </w:rPr>
      </w:pPr>
      <w:bookmarkStart w:id="120" w:name="_Toc230318067"/>
      <w:bookmarkStart w:id="121" w:name="_Toc230905595"/>
      <w:r w:rsidRPr="005735CB">
        <w:lastRenderedPageBreak/>
        <w:t>本章小结</w:t>
      </w:r>
      <w:bookmarkEnd w:id="120"/>
      <w:bookmarkEnd w:id="121"/>
    </w:p>
    <w:p w14:paraId="1EA297B9" w14:textId="77777777" w:rsidR="00484E6B" w:rsidRPr="00A43A27" w:rsidRDefault="00C25F50" w:rsidP="004C34CF">
      <w:pPr>
        <w:pStyle w:val="ab"/>
        <w:ind w:firstLine="504"/>
      </w:pPr>
      <w:r>
        <w:t>本章给出系统总体设计和</w:t>
      </w:r>
      <w:r>
        <w:t>CEBRA-WP</w:t>
      </w:r>
      <w:r>
        <w:t>算法定义。系统采用五层架构，并以</w:t>
      </w:r>
      <w:r>
        <w:t>FSM</w:t>
      </w:r>
      <w:r>
        <w:t>、</w:t>
      </w:r>
      <w:r>
        <w:t>HITL</w:t>
      </w:r>
      <w:r>
        <w:t>、</w:t>
      </w:r>
      <w:r>
        <w:t>ProteinToolKG</w:t>
      </w:r>
      <w:r>
        <w:t>和六阶段工作流约束任务推进；算法层则定义候选生成、硬可行性过滤、静态评分、</w:t>
      </w:r>
      <w:r>
        <w:t>Lite belief-state</w:t>
      </w:r>
      <w:r>
        <w:t>更新、运行时重排序和恢复动作选择。</w:t>
      </w:r>
    </w:p>
    <w:p w14:paraId="5EA35CE3" w14:textId="19ED3D36" w:rsidR="006B438D" w:rsidRDefault="006B438D" w:rsidP="004C34CF">
      <w:pPr>
        <w:pStyle w:val="1"/>
      </w:pPr>
      <w:bookmarkStart w:id="122" w:name="_Toc230318068"/>
      <w:bookmarkStart w:id="123" w:name="_Toc230905596"/>
      <w:r>
        <w:rPr>
          <w:rFonts w:hint="eastAsia"/>
        </w:rPr>
        <w:lastRenderedPageBreak/>
        <w:t>工作流原型实现与运行机制</w:t>
      </w:r>
      <w:bookmarkEnd w:id="122"/>
      <w:bookmarkEnd w:id="123"/>
    </w:p>
    <w:p w14:paraId="3C2F51A6" w14:textId="77777777" w:rsidR="008C1594" w:rsidRDefault="008C1594" w:rsidP="004C34CF">
      <w:pPr>
        <w:pStyle w:val="ab"/>
        <w:ind w:firstLine="504"/>
      </w:pPr>
      <w:r>
        <w:t>本章在第四章</w:t>
      </w:r>
      <w:r>
        <w:t>Agent</w:t>
      </w:r>
      <w:r>
        <w:t>协作架构与运行时规划设计的基础上说明工程实现方式。本文不提出新的底层蛋白质生成模型，而是把已有工具组织为可执行、可恢复、可审计的智能工作流。因此，本章主要讨论任务接入、候选计划生成、</w:t>
      </w:r>
      <w:r>
        <w:t>HITL</w:t>
      </w:r>
      <w:r>
        <w:t>确认、工具执行、运行时恢复和结果审计等机制如何落实到代码模块和接口中。</w:t>
      </w:r>
    </w:p>
    <w:p w14:paraId="7E5C1755" w14:textId="77777777" w:rsidR="007F7511" w:rsidRDefault="007F7511" w:rsidP="004C34CF">
      <w:pPr>
        <w:pStyle w:val="ab"/>
        <w:ind w:firstLine="504"/>
      </w:pPr>
      <w:r>
        <w:t>蛋白质设计相关能力主要通过</w:t>
      </w:r>
      <w:r>
        <w:t>AlphaFold/OpenFold</w:t>
      </w:r>
      <w:r>
        <w:t>、</w:t>
      </w:r>
      <w:r>
        <w:t>ESMFold</w:t>
      </w:r>
      <w:r>
        <w:t>、</w:t>
      </w:r>
      <w:r>
        <w:t>ProteinMPNN</w:t>
      </w:r>
      <w:r>
        <w:t>、</w:t>
      </w:r>
      <w:r>
        <w:t>ProtGPT2</w:t>
      </w:r>
      <w:r>
        <w:t>、</w:t>
      </w:r>
      <w:r>
        <w:t>Biopython</w:t>
      </w:r>
      <w:r>
        <w:t>等工具或工具适配器接入，这些工具本身已有成熟研究基础</w:t>
      </w:r>
      <w:r>
        <w:fldChar w:fldCharType="begin"/>
      </w:r>
      <w:r>
        <w:instrText xml:space="preserve"> ADDIN ZOTERO_ITEM CSL_CITATION {"citationID":"DnTR5fJU","properties":{"unsorted":false,"formattedCitation":"\\super [2,4–6,10,15]\\nosupersub{}","plainCitation":"[2,4–6,10,15]","noteIndex":0},"citationItems":[{"id":155,"uris":["http://zotero.org/users/19801511/items/72DWF3VK"],"itemData":{"id":155,"type":"article-journal","abstract":"Abstract\n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[2,4–6,10,15]</w:t>
      </w:r>
      <w:r>
        <w:fldChar w:fldCharType="end"/>
      </w:r>
      <w:r>
        <w:t>。因此，实现工作的重点在于把这些异构能力组织为可追踪、可恢复、可解释的工作流。</w:t>
      </w:r>
    </w:p>
    <w:p w14:paraId="2DF80367" w14:textId="77777777" w:rsidR="00293E80" w:rsidRDefault="00000000" w:rsidP="004C34CF">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API</w:t>
      </w:r>
      <w:r>
        <w:t>、前端工作台、工具适配器、</w:t>
      </w:r>
      <w:r>
        <w:t>FSM</w:t>
      </w:r>
      <w:r>
        <w:t>状态迁移、事件日志、快照恢复和实验脚本；任何一个环节的状态字段或</w:t>
      </w:r>
      <w:r>
        <w:t>I/O</w:t>
      </w:r>
      <w:r>
        <w:t>契约不一致，都会影响后续候选生成、执行和实验统计。本文通过统一数据模型、显式状态机、适配器抽象和证据日志来降低这种耦合。</w:t>
      </w:r>
    </w:p>
    <w:p w14:paraId="1EA75312" w14:textId="77777777" w:rsidR="0005643E" w:rsidRDefault="0005643E" w:rsidP="004C34CF">
      <w:pPr>
        <w:pStyle w:val="2"/>
        <w:spacing w:before="195" w:after="195"/>
      </w:pPr>
      <w:bookmarkStart w:id="124" w:name="_Toc230318069"/>
      <w:bookmarkStart w:id="125" w:name="_Toc230905597"/>
      <w:r>
        <w:rPr>
          <w:rFonts w:hint="eastAsia"/>
        </w:rPr>
        <w:t>技术选型与工程结构</w:t>
      </w:r>
      <w:bookmarkEnd w:id="124"/>
      <w:bookmarkEnd w:id="125"/>
    </w:p>
    <w:p w14:paraId="142AAC6A" w14:textId="77777777" w:rsidR="0005643E" w:rsidRDefault="0005643E" w:rsidP="004C34CF">
      <w:pPr>
        <w:pStyle w:val="ab"/>
        <w:ind w:firstLine="504"/>
      </w:pPr>
      <w:r>
        <w:t>后端选用</w:t>
      </w:r>
      <w:r>
        <w:t>Python 3.12</w:t>
      </w:r>
      <w:r>
        <w:t>、</w:t>
      </w:r>
      <w:r>
        <w:t>FastAPI</w:t>
      </w:r>
      <w:r>
        <w:t>和</w:t>
      </w:r>
      <w:r>
        <w:t>Pydantic</w:t>
      </w:r>
      <w:r>
        <w:t>。</w:t>
      </w:r>
      <w:r>
        <w:t>Python</w:t>
      </w:r>
      <w:r>
        <w:t>便于封装生物信息脚本和模型服务，</w:t>
      </w:r>
      <w:r>
        <w:t>FastAPI</w:t>
      </w:r>
      <w:r>
        <w:t>提供路由与响应模型，</w:t>
      </w:r>
      <w:r>
        <w:t>Pydantic</w:t>
      </w:r>
      <w:r>
        <w:t>用来定义任务、计划、步骤结果、决策和报告等相关数据契约。</w:t>
      </w:r>
    </w:p>
    <w:p w14:paraId="44250DF0" w14:textId="77777777" w:rsidR="00867AC8" w:rsidRDefault="00867AC8" w:rsidP="004C34CF">
      <w:pPr>
        <w:pStyle w:val="ab"/>
        <w:ind w:firstLine="504"/>
      </w:pPr>
      <w:r w:rsidRPr="00867AC8">
        <w:t>前端选用</w:t>
      </w:r>
      <w:r w:rsidRPr="00867AC8">
        <w:t>React</w:t>
      </w:r>
      <w:r w:rsidRPr="00867AC8">
        <w:t>、</w:t>
      </w:r>
      <w:r w:rsidRPr="00867AC8">
        <w:t>TypeScript</w:t>
      </w:r>
      <w:r w:rsidRPr="00867AC8">
        <w:t>和</w:t>
      </w:r>
      <w:r w:rsidRPr="00867AC8">
        <w:t>Vite</w:t>
      </w:r>
      <w:r w:rsidRPr="00867AC8">
        <w:t>搭建轻量</w:t>
      </w:r>
      <w:r w:rsidRPr="00867AC8">
        <w:t>Web</w:t>
      </w:r>
      <w:r w:rsidRPr="00867AC8">
        <w:t>工作台。它不再单独保存业务状态，而是通过后端</w:t>
      </w:r>
      <w:r w:rsidRPr="00867AC8">
        <w:t>API</w:t>
      </w:r>
      <w:r w:rsidRPr="00867AC8">
        <w:t>读取任务记录、待决策对象、事件时间线和报告结果。这种处理方式可以减少前端界面与后端工作流状态分叉，使</w:t>
      </w:r>
      <w:r w:rsidRPr="00867AC8">
        <w:t>Web</w:t>
      </w:r>
      <w:r w:rsidRPr="00867AC8">
        <w:t>页面主要承担起运行时状态展示和交互入口的作用。</w:t>
      </w:r>
    </w:p>
    <w:p w14:paraId="5C948933" w14:textId="77777777" w:rsidR="00867AC8" w:rsidRDefault="001745DA" w:rsidP="004C34CF">
      <w:pPr>
        <w:pStyle w:val="ab"/>
        <w:ind w:firstLine="504"/>
      </w:pPr>
      <w:r>
        <w:t>工作流控制采用自定义</w:t>
      </w:r>
      <w:r>
        <w:t>Workflow/FSM</w:t>
      </w:r>
      <w:r>
        <w:t>，而非外部流程引擎。</w:t>
      </w:r>
      <w:r>
        <w:t>Nextflow</w:t>
      </w:r>
      <w:r>
        <w:t>等工具适合可复现计算</w:t>
      </w:r>
      <w:r>
        <w:fldChar w:fldCharType="begin"/>
      </w:r>
      <w:r>
        <w:instrText xml:space="preserve"> ADDIN ZOTERO_ITEM CSL_CITATION {"citationID":"qJ83bMIa","properties":{"unsorted":false,"formattedCitation":"\\super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，但本文需显式处理</w:t>
      </w:r>
      <w:r>
        <w:t>WAITING_*</w:t>
      </w:r>
      <w:r>
        <w:t>、</w:t>
      </w:r>
      <w:r>
        <w:t>PendingAction</w:t>
      </w:r>
      <w:r>
        <w:t>、</w:t>
      </w:r>
      <w:r>
        <w:t>Decision</w:t>
      </w:r>
      <w:r>
        <w:t>、</w:t>
      </w:r>
      <w:r>
        <w:t>RuntimeState</w:t>
      </w:r>
      <w:r>
        <w:t>和</w:t>
      </w:r>
      <w:r>
        <w:t>TaskSnapshot</w:t>
      </w:r>
      <w:r>
        <w:t>，因此将全局状态迁移和人工确认保留在自定义运行时中。</w:t>
      </w:r>
    </w:p>
    <w:p w14:paraId="496061A3" w14:textId="20185F34" w:rsidR="001F4005" w:rsidRDefault="0015542B" w:rsidP="004C34CF">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CA4A04">
        <w:rPr>
          <w:rFonts w:hint="eastAsia"/>
        </w:rPr>
        <w:t>表</w:t>
      </w:r>
      <w:r w:rsidR="00CA4A04">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2466F382" w14:textId="77777777" w:rsidR="0081618B" w:rsidRDefault="0081618B" w:rsidP="004C34CF">
      <w:pPr>
        <w:pStyle w:val="ae"/>
        <w:keepNext/>
        <w:snapToGrid w:val="0"/>
      </w:pPr>
      <w:bookmarkStart w:id="126" w:name="_RefAuto_Tbl_5_1"/>
      <w:r>
        <w:rPr>
          <w:rFonts w:hint="eastAsia"/>
        </w:rPr>
        <w:lastRenderedPageBreak/>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455C9B0D" w14:textId="77777777" w:rsidTr="001A2BD9">
        <w:trPr>
          <w:tblHeader/>
        </w:trPr>
        <w:tc>
          <w:tcPr>
            <w:tcW w:w="1500" w:type="dxa"/>
            <w:tcBorders>
              <w:top w:val="single" w:sz="8" w:space="0" w:color="auto"/>
              <w:left w:val="nil"/>
              <w:bottom w:val="single" w:sz="8" w:space="0" w:color="auto"/>
              <w:right w:val="nil"/>
            </w:tcBorders>
            <w:vAlign w:val="center"/>
          </w:tcPr>
          <w:p w14:paraId="1C988E5B" w14:textId="77777777" w:rsidR="00103C6C" w:rsidRPr="0015542B" w:rsidRDefault="00103C6C" w:rsidP="004C34CF">
            <w:pPr>
              <w:pStyle w:val="ab"/>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239A0184" w14:textId="77777777" w:rsidR="00103C6C" w:rsidRPr="0015542B" w:rsidRDefault="00103C6C" w:rsidP="004C34CF">
            <w:pPr>
              <w:pStyle w:val="ab"/>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6638F13A" w14:textId="77777777" w:rsidR="00103C6C" w:rsidRPr="0015542B" w:rsidRDefault="00103C6C" w:rsidP="004C34CF">
            <w:pPr>
              <w:pStyle w:val="ab"/>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318B3AD4" w14:textId="77777777" w:rsidR="00103C6C" w:rsidRPr="00E84323" w:rsidRDefault="00103C6C" w:rsidP="004C34CF">
            <w:pPr>
              <w:pStyle w:val="ab"/>
              <w:ind w:firstLineChars="0" w:firstLine="0"/>
              <w:jc w:val="center"/>
              <w:rPr>
                <w:sz w:val="21"/>
                <w:szCs w:val="21"/>
              </w:rPr>
            </w:pPr>
            <w:r>
              <w:rPr>
                <w:color w:val="000000"/>
                <w:sz w:val="18"/>
                <w:szCs w:val="18"/>
              </w:rPr>
              <w:t>说明</w:t>
            </w:r>
          </w:p>
        </w:tc>
      </w:tr>
      <w:tr w:rsidR="00103C6C" w:rsidRPr="0015542B" w14:paraId="29A875FA" w14:textId="77777777" w:rsidTr="001A2BD9">
        <w:tc>
          <w:tcPr>
            <w:tcW w:w="1500" w:type="dxa"/>
            <w:tcBorders>
              <w:top w:val="nil"/>
              <w:left w:val="nil"/>
              <w:bottom w:val="nil"/>
              <w:right w:val="nil"/>
            </w:tcBorders>
          </w:tcPr>
          <w:p w14:paraId="0CB518DE" w14:textId="77777777" w:rsidR="00103C6C" w:rsidRPr="0015542B" w:rsidRDefault="00103C6C" w:rsidP="004C34CF">
            <w:pPr>
              <w:pStyle w:val="ab"/>
              <w:ind w:firstLine="384"/>
              <w:jc w:val="center"/>
              <w:rPr>
                <w:sz w:val="21"/>
                <w:szCs w:val="21"/>
              </w:rPr>
            </w:pPr>
            <w:r w:rsidRPr="00455D37">
              <w:rPr>
                <w:color w:val="000000"/>
                <w:sz w:val="18"/>
                <w:szCs w:val="18"/>
              </w:rPr>
              <w:t>src/api/</w:t>
            </w:r>
          </w:p>
        </w:tc>
        <w:tc>
          <w:tcPr>
            <w:tcW w:w="2750" w:type="dxa"/>
            <w:tcBorders>
              <w:top w:val="nil"/>
              <w:left w:val="nil"/>
              <w:bottom w:val="nil"/>
              <w:right w:val="nil"/>
            </w:tcBorders>
          </w:tcPr>
          <w:p w14:paraId="1A87B9A5" w14:textId="77777777" w:rsidR="00103C6C" w:rsidRPr="0015542B" w:rsidRDefault="00103C6C" w:rsidP="004C34CF">
            <w:pPr>
              <w:pStyle w:val="ab"/>
              <w:ind w:firstLineChars="0" w:firstLine="0"/>
              <w:jc w:val="center"/>
              <w:rPr>
                <w:sz w:val="21"/>
                <w:szCs w:val="21"/>
              </w:rPr>
            </w:pPr>
            <w:r w:rsidRPr="00B87AC6">
              <w:rPr>
                <w:color w:val="000000"/>
                <w:sz w:val="18"/>
                <w:szCs w:val="18"/>
              </w:rPr>
              <w:t>FastAPI</w:t>
            </w:r>
            <w:r w:rsidRPr="00B87AC6">
              <w:rPr>
                <w:color w:val="000000"/>
                <w:sz w:val="18"/>
                <w:szCs w:val="18"/>
              </w:rPr>
              <w:t>入口、任务接口、</w:t>
            </w:r>
            <w:r w:rsidRPr="00B87AC6">
              <w:rPr>
                <w:color w:val="000000"/>
                <w:sz w:val="18"/>
                <w:szCs w:val="18"/>
              </w:rPr>
              <w:t>HITL</w:t>
            </w:r>
            <w:r w:rsidRPr="00B87AC6">
              <w:rPr>
                <w:color w:val="000000"/>
                <w:sz w:val="18"/>
                <w:szCs w:val="18"/>
              </w:rPr>
              <w:t>接口、前端静态入口</w:t>
            </w:r>
          </w:p>
        </w:tc>
        <w:tc>
          <w:tcPr>
            <w:tcW w:w="2250" w:type="dxa"/>
            <w:tcBorders>
              <w:top w:val="nil"/>
              <w:left w:val="nil"/>
              <w:bottom w:val="nil"/>
              <w:right w:val="nil"/>
            </w:tcBorders>
          </w:tcPr>
          <w:p w14:paraId="63E99CDF" w14:textId="77777777" w:rsidR="00103C6C" w:rsidRPr="0015542B" w:rsidRDefault="00103C6C" w:rsidP="004C34CF">
            <w:pPr>
              <w:pStyle w:val="ab"/>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1433FE1E" w14:textId="77777777" w:rsidR="00103C6C" w:rsidRPr="00B87AC6" w:rsidRDefault="00A1504B" w:rsidP="004C34CF">
            <w:pPr>
              <w:pStyle w:val="ab"/>
              <w:ind w:firstLineChars="0" w:firstLine="0"/>
              <w:jc w:val="center"/>
              <w:rPr>
                <w:sz w:val="21"/>
                <w:szCs w:val="21"/>
              </w:rPr>
            </w:pPr>
            <w:r w:rsidRPr="00A1504B">
              <w:rPr>
                <w:color w:val="000000"/>
                <w:sz w:val="18"/>
                <w:szCs w:val="18"/>
              </w:rPr>
              <w:t>API</w:t>
            </w:r>
            <w:r w:rsidRPr="00A1504B">
              <w:rPr>
                <w:color w:val="000000"/>
                <w:sz w:val="18"/>
                <w:szCs w:val="18"/>
              </w:rPr>
              <w:t>是任务、事件、报告和人工决策的统一边界。</w:t>
            </w:r>
          </w:p>
        </w:tc>
      </w:tr>
      <w:tr w:rsidR="00103C6C" w:rsidRPr="0015542B" w14:paraId="4B3188E0" w14:textId="77777777" w:rsidTr="001A2BD9">
        <w:tc>
          <w:tcPr>
            <w:tcW w:w="1500" w:type="dxa"/>
            <w:tcBorders>
              <w:top w:val="nil"/>
              <w:left w:val="nil"/>
              <w:bottom w:val="nil"/>
              <w:right w:val="nil"/>
            </w:tcBorders>
          </w:tcPr>
          <w:p w14:paraId="3EC2D0B0" w14:textId="77777777" w:rsidR="00103C6C" w:rsidRPr="0015542B" w:rsidRDefault="00103C6C" w:rsidP="004C34CF">
            <w:pPr>
              <w:pStyle w:val="ab"/>
              <w:ind w:firstLine="384"/>
              <w:jc w:val="center"/>
              <w:rPr>
                <w:sz w:val="21"/>
                <w:szCs w:val="21"/>
              </w:rPr>
            </w:pPr>
            <w:r w:rsidRPr="0073638C">
              <w:rPr>
                <w:color w:val="000000"/>
                <w:sz w:val="18"/>
                <w:szCs w:val="18"/>
              </w:rPr>
              <w:t>src/models/</w:t>
            </w:r>
          </w:p>
        </w:tc>
        <w:tc>
          <w:tcPr>
            <w:tcW w:w="2750" w:type="dxa"/>
            <w:tcBorders>
              <w:top w:val="nil"/>
              <w:left w:val="nil"/>
              <w:bottom w:val="nil"/>
              <w:right w:val="nil"/>
            </w:tcBorders>
          </w:tcPr>
          <w:p w14:paraId="52CCB3BF" w14:textId="77777777" w:rsidR="00103C6C" w:rsidRPr="0015542B" w:rsidRDefault="00103C6C" w:rsidP="004C34CF">
            <w:pPr>
              <w:pStyle w:val="ab"/>
              <w:ind w:firstLineChars="0" w:firstLine="0"/>
              <w:jc w:val="center"/>
              <w:rPr>
                <w:sz w:val="21"/>
                <w:szCs w:val="21"/>
              </w:rPr>
            </w:pPr>
            <w:r w:rsidRPr="00F93B98">
              <w:rPr>
                <w:color w:val="000000"/>
                <w:sz w:val="18"/>
                <w:szCs w:val="18"/>
              </w:rPr>
              <w:t>Pydantic</w:t>
            </w:r>
            <w:r w:rsidRPr="00F93B98">
              <w:rPr>
                <w:color w:val="000000"/>
                <w:sz w:val="18"/>
                <w:szCs w:val="18"/>
              </w:rPr>
              <w:t>契约、状态枚举、任务记录</w:t>
            </w:r>
          </w:p>
        </w:tc>
        <w:tc>
          <w:tcPr>
            <w:tcW w:w="2250" w:type="dxa"/>
            <w:tcBorders>
              <w:top w:val="nil"/>
              <w:left w:val="nil"/>
              <w:bottom w:val="nil"/>
              <w:right w:val="nil"/>
            </w:tcBorders>
          </w:tcPr>
          <w:p w14:paraId="12188EFD" w14:textId="77777777" w:rsidR="00103C6C" w:rsidRPr="00F93B98" w:rsidRDefault="00103C6C" w:rsidP="004C34CF">
            <w:pPr>
              <w:pStyle w:val="ab"/>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53324944" w14:textId="77777777" w:rsidR="00103C6C" w:rsidRPr="00F93B98" w:rsidRDefault="002B57BE" w:rsidP="004C34CF">
            <w:pPr>
              <w:pStyle w:val="ab"/>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RuntimeState</w:t>
            </w:r>
            <w:r w:rsidRPr="002B57BE">
              <w:rPr>
                <w:color w:val="000000"/>
                <w:sz w:val="18"/>
                <w:szCs w:val="18"/>
              </w:rPr>
              <w:t>等对象均受结构化约束</w:t>
            </w:r>
            <w:r w:rsidR="00714F86">
              <w:rPr>
                <w:color w:val="000000"/>
                <w:sz w:val="18"/>
                <w:szCs w:val="18"/>
              </w:rPr>
              <w:t>。</w:t>
            </w:r>
          </w:p>
        </w:tc>
      </w:tr>
      <w:tr w:rsidR="00103C6C" w:rsidRPr="0015542B" w14:paraId="0F9789E4" w14:textId="77777777" w:rsidTr="001A2BD9">
        <w:tc>
          <w:tcPr>
            <w:tcW w:w="1500" w:type="dxa"/>
            <w:tcBorders>
              <w:top w:val="nil"/>
              <w:left w:val="nil"/>
              <w:bottom w:val="nil"/>
              <w:right w:val="nil"/>
            </w:tcBorders>
          </w:tcPr>
          <w:p w14:paraId="465CC4AE" w14:textId="77777777" w:rsidR="00103C6C" w:rsidRPr="0015542B" w:rsidRDefault="00103C6C" w:rsidP="004C34CF">
            <w:pPr>
              <w:pStyle w:val="ab"/>
              <w:ind w:firstLine="384"/>
              <w:jc w:val="center"/>
              <w:rPr>
                <w:sz w:val="21"/>
                <w:szCs w:val="21"/>
              </w:rPr>
            </w:pPr>
            <w:r w:rsidRPr="006613BF">
              <w:rPr>
                <w:color w:val="000000"/>
                <w:sz w:val="18"/>
                <w:szCs w:val="18"/>
              </w:rPr>
              <w:t>src/agents/</w:t>
            </w:r>
          </w:p>
        </w:tc>
        <w:tc>
          <w:tcPr>
            <w:tcW w:w="2750" w:type="dxa"/>
            <w:tcBorders>
              <w:top w:val="nil"/>
              <w:left w:val="nil"/>
              <w:bottom w:val="nil"/>
              <w:right w:val="nil"/>
            </w:tcBorders>
          </w:tcPr>
          <w:p w14:paraId="6FF20FBD" w14:textId="77777777" w:rsidR="00103C6C" w:rsidRPr="0015542B" w:rsidRDefault="00103C6C" w:rsidP="004C34CF">
            <w:pPr>
              <w:pStyle w:val="ab"/>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3452BF45" w14:textId="77777777" w:rsidR="00103C6C" w:rsidRPr="00C934BE" w:rsidRDefault="00103C6C" w:rsidP="004C34CF">
            <w:pPr>
              <w:pStyle w:val="ab"/>
              <w:ind w:firstLineChars="0" w:firstLine="0"/>
              <w:jc w:val="center"/>
              <w:rPr>
                <w:sz w:val="21"/>
                <w:szCs w:val="21"/>
              </w:rPr>
            </w:pPr>
            <w:r w:rsidRPr="00C934BE">
              <w:rPr>
                <w:color w:val="000000"/>
                <w:sz w:val="18"/>
                <w:szCs w:val="18"/>
              </w:rPr>
              <w:t>多</w:t>
            </w:r>
            <w:r w:rsidRPr="00C934BE">
              <w:rPr>
                <w:color w:val="000000"/>
                <w:sz w:val="18"/>
                <w:szCs w:val="18"/>
              </w:rPr>
              <w:t>Agent</w:t>
            </w:r>
            <w:r w:rsidRPr="00C934BE">
              <w:rPr>
                <w:color w:val="000000"/>
                <w:sz w:val="18"/>
                <w:szCs w:val="18"/>
              </w:rPr>
              <w:t>协作模块</w:t>
            </w:r>
          </w:p>
        </w:tc>
        <w:tc>
          <w:tcPr>
            <w:tcW w:w="2004" w:type="dxa"/>
            <w:tcBorders>
              <w:top w:val="nil"/>
              <w:left w:val="nil"/>
              <w:bottom w:val="nil"/>
              <w:right w:val="nil"/>
            </w:tcBorders>
          </w:tcPr>
          <w:p w14:paraId="65808C69" w14:textId="77777777" w:rsidR="00103C6C" w:rsidRPr="00C934BE" w:rsidRDefault="00E64BA7" w:rsidP="004C34CF">
            <w:pPr>
              <w:pStyle w:val="ab"/>
              <w:ind w:firstLineChars="0" w:firstLine="0"/>
              <w:jc w:val="center"/>
              <w:rPr>
                <w:sz w:val="21"/>
                <w:szCs w:val="21"/>
              </w:rPr>
            </w:pPr>
            <w:r w:rsidRPr="00E64BA7">
              <w:rPr>
                <w:color w:val="000000"/>
                <w:sz w:val="18"/>
                <w:szCs w:val="18"/>
              </w:rPr>
              <w:t>各</w:t>
            </w:r>
            <w:r w:rsidRPr="00E64BA7">
              <w:rPr>
                <w:color w:val="000000"/>
                <w:sz w:val="18"/>
                <w:szCs w:val="18"/>
              </w:rPr>
              <w:t>Agent</w:t>
            </w:r>
            <w:r w:rsidRPr="00E64BA7">
              <w:rPr>
                <w:color w:val="000000"/>
                <w:sz w:val="18"/>
                <w:szCs w:val="18"/>
              </w:rPr>
              <w:t>只承担明确职责，不直接越权改变全局状态。</w:t>
            </w:r>
          </w:p>
        </w:tc>
      </w:tr>
      <w:tr w:rsidR="00103C6C" w:rsidRPr="0015542B" w14:paraId="30FAEA75" w14:textId="77777777" w:rsidTr="00862807">
        <w:tc>
          <w:tcPr>
            <w:tcW w:w="1500" w:type="dxa"/>
            <w:tcBorders>
              <w:top w:val="nil"/>
              <w:left w:val="nil"/>
              <w:bottom w:val="nil"/>
              <w:right w:val="nil"/>
            </w:tcBorders>
          </w:tcPr>
          <w:p w14:paraId="439198F7" w14:textId="77777777" w:rsidR="00103C6C" w:rsidRPr="0015542B" w:rsidRDefault="00A27E0B" w:rsidP="004C34CF">
            <w:pPr>
              <w:pStyle w:val="ab"/>
              <w:ind w:firstLine="384"/>
              <w:jc w:val="center"/>
              <w:rPr>
                <w:sz w:val="21"/>
                <w:szCs w:val="21"/>
              </w:rPr>
            </w:pPr>
            <w:r w:rsidRPr="00A27E0B">
              <w:rPr>
                <w:color w:val="000000"/>
                <w:sz w:val="18"/>
                <w:szCs w:val="18"/>
              </w:rPr>
              <w:t>src/workflow/</w:t>
            </w:r>
          </w:p>
        </w:tc>
        <w:tc>
          <w:tcPr>
            <w:tcW w:w="2750" w:type="dxa"/>
            <w:tcBorders>
              <w:top w:val="nil"/>
              <w:left w:val="nil"/>
              <w:bottom w:val="nil"/>
              <w:right w:val="nil"/>
            </w:tcBorders>
          </w:tcPr>
          <w:p w14:paraId="43A60ADB" w14:textId="77777777" w:rsidR="00103C6C" w:rsidRPr="0015542B" w:rsidRDefault="0086590E" w:rsidP="004C34CF">
            <w:pPr>
              <w:pStyle w:val="ab"/>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53FB4634" w14:textId="77777777" w:rsidR="00103C6C" w:rsidRPr="00381B73" w:rsidRDefault="00381B73" w:rsidP="004C34CF">
            <w:pPr>
              <w:pStyle w:val="ab"/>
              <w:ind w:firstLineChars="0" w:firstLine="0"/>
              <w:jc w:val="center"/>
              <w:rPr>
                <w:sz w:val="21"/>
                <w:szCs w:val="21"/>
              </w:rPr>
            </w:pPr>
            <w:r w:rsidRPr="00381B73">
              <w:rPr>
                <w:color w:val="000000"/>
                <w:sz w:val="18"/>
                <w:szCs w:val="18"/>
              </w:rPr>
              <w:t>工作流控制层、</w:t>
            </w:r>
            <w:r w:rsidRPr="00381B73">
              <w:rPr>
                <w:color w:val="000000"/>
                <w:sz w:val="18"/>
                <w:szCs w:val="18"/>
              </w:rPr>
              <w:t>CEBRA-WP</w:t>
            </w:r>
            <w:r w:rsidRPr="00381B73">
              <w:rPr>
                <w:color w:val="000000"/>
                <w:sz w:val="18"/>
                <w:szCs w:val="18"/>
              </w:rPr>
              <w:t>工程承载</w:t>
            </w:r>
          </w:p>
        </w:tc>
        <w:tc>
          <w:tcPr>
            <w:tcW w:w="2004" w:type="dxa"/>
            <w:tcBorders>
              <w:top w:val="nil"/>
              <w:left w:val="nil"/>
              <w:bottom w:val="nil"/>
              <w:right w:val="nil"/>
            </w:tcBorders>
          </w:tcPr>
          <w:p w14:paraId="69C12024" w14:textId="77777777" w:rsidR="00103C6C" w:rsidRPr="0015542B" w:rsidRDefault="000C251F" w:rsidP="004C34CF">
            <w:pPr>
              <w:pStyle w:val="ab"/>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runtime rerank</w:t>
            </w:r>
            <w:r w:rsidRPr="000C251F">
              <w:rPr>
                <w:color w:val="000000"/>
                <w:sz w:val="18"/>
                <w:szCs w:val="18"/>
              </w:rPr>
              <w:t>和快照的主要实现位置。</w:t>
            </w:r>
          </w:p>
        </w:tc>
      </w:tr>
      <w:tr w:rsidR="00103C6C" w:rsidRPr="0015542B" w14:paraId="2D8F2828" w14:textId="77777777" w:rsidTr="00EA0A18">
        <w:tc>
          <w:tcPr>
            <w:tcW w:w="1500" w:type="dxa"/>
            <w:tcBorders>
              <w:top w:val="nil"/>
              <w:left w:val="nil"/>
              <w:bottom w:val="nil"/>
              <w:right w:val="nil"/>
            </w:tcBorders>
          </w:tcPr>
          <w:p w14:paraId="25015B21" w14:textId="77777777" w:rsidR="00103C6C" w:rsidRPr="0015542B" w:rsidRDefault="00B225A8" w:rsidP="004C34CF">
            <w:pPr>
              <w:pStyle w:val="ab"/>
              <w:ind w:firstLine="384"/>
              <w:jc w:val="center"/>
              <w:rPr>
                <w:sz w:val="21"/>
                <w:szCs w:val="21"/>
              </w:rPr>
            </w:pPr>
            <w:r w:rsidRPr="00B225A8">
              <w:rPr>
                <w:color w:val="000000"/>
                <w:sz w:val="18"/>
                <w:szCs w:val="18"/>
              </w:rPr>
              <w:t>src/adapters/</w:t>
            </w:r>
          </w:p>
        </w:tc>
        <w:tc>
          <w:tcPr>
            <w:tcW w:w="2750" w:type="dxa"/>
            <w:tcBorders>
              <w:top w:val="nil"/>
              <w:left w:val="nil"/>
              <w:bottom w:val="nil"/>
              <w:right w:val="nil"/>
            </w:tcBorders>
          </w:tcPr>
          <w:p w14:paraId="4011C58C" w14:textId="77777777" w:rsidR="00103C6C" w:rsidRPr="0015542B" w:rsidRDefault="00B225A8" w:rsidP="004C34CF">
            <w:pPr>
              <w:pStyle w:val="ab"/>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nil"/>
              <w:right w:val="nil"/>
            </w:tcBorders>
          </w:tcPr>
          <w:p w14:paraId="04D46D6C" w14:textId="77777777" w:rsidR="00103C6C" w:rsidRPr="00B225A8" w:rsidRDefault="00B225A8" w:rsidP="004C34CF">
            <w:pPr>
              <w:pStyle w:val="ab"/>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nil"/>
              <w:right w:val="nil"/>
            </w:tcBorders>
          </w:tcPr>
          <w:p w14:paraId="64766860" w14:textId="77777777" w:rsidR="00103C6C" w:rsidRPr="00B225A8" w:rsidRDefault="00B225A8" w:rsidP="004C34CF">
            <w:pPr>
              <w:pStyle w:val="ab"/>
              <w:ind w:firstLineChars="0" w:firstLine="0"/>
              <w:jc w:val="center"/>
              <w:rPr>
                <w:sz w:val="21"/>
                <w:szCs w:val="21"/>
              </w:rPr>
            </w:pPr>
            <w:r w:rsidRPr="00B225A8">
              <w:rPr>
                <w:color w:val="000000"/>
                <w:sz w:val="18"/>
                <w:szCs w:val="18"/>
              </w:rPr>
              <w:t>屏蔽本地工具、远程</w:t>
            </w:r>
            <w:r w:rsidRPr="00B225A8">
              <w:rPr>
                <w:color w:val="000000"/>
                <w:sz w:val="18"/>
                <w:szCs w:val="18"/>
              </w:rPr>
              <w:t>REST</w:t>
            </w:r>
            <w:r w:rsidRPr="00B225A8">
              <w:rPr>
                <w:color w:val="000000"/>
                <w:sz w:val="18"/>
                <w:szCs w:val="18"/>
              </w:rPr>
              <w:t>服务和脚本差异。</w:t>
            </w:r>
          </w:p>
        </w:tc>
      </w:tr>
      <w:tr w:rsidR="00EA0A18" w:rsidRPr="0015542B" w14:paraId="192E945B" w14:textId="77777777" w:rsidTr="00EA0A18">
        <w:tc>
          <w:tcPr>
            <w:tcW w:w="1500" w:type="dxa"/>
            <w:tcBorders>
              <w:top w:val="nil"/>
              <w:left w:val="nil"/>
              <w:bottom w:val="nil"/>
              <w:right w:val="nil"/>
            </w:tcBorders>
          </w:tcPr>
          <w:p w14:paraId="3D6B52DC" w14:textId="6B3FD632" w:rsidR="00EA0A18" w:rsidRPr="00B225A8" w:rsidRDefault="00EA0A18" w:rsidP="00EA0A18">
            <w:pPr>
              <w:pStyle w:val="ab"/>
              <w:ind w:firstLine="384"/>
              <w:jc w:val="center"/>
              <w:rPr>
                <w:color w:val="000000"/>
                <w:sz w:val="18"/>
                <w:szCs w:val="18"/>
              </w:rPr>
            </w:pPr>
            <w:r w:rsidRPr="008528B3">
              <w:rPr>
                <w:color w:val="000000"/>
                <w:sz w:val="18"/>
                <w:szCs w:val="18"/>
              </w:rPr>
              <w:t>src/kg/</w:t>
            </w:r>
          </w:p>
        </w:tc>
        <w:tc>
          <w:tcPr>
            <w:tcW w:w="2750" w:type="dxa"/>
            <w:tcBorders>
              <w:top w:val="nil"/>
              <w:left w:val="nil"/>
              <w:bottom w:val="nil"/>
              <w:right w:val="nil"/>
            </w:tcBorders>
          </w:tcPr>
          <w:p w14:paraId="5956995D" w14:textId="0B09388C" w:rsidR="00EA0A18" w:rsidRPr="00B225A8" w:rsidRDefault="00EA0A18" w:rsidP="00EA0A18">
            <w:pPr>
              <w:pStyle w:val="ab"/>
              <w:ind w:firstLineChars="0" w:firstLine="0"/>
              <w:jc w:val="center"/>
              <w:rPr>
                <w:color w:val="000000"/>
                <w:sz w:val="18"/>
                <w:szCs w:val="18"/>
              </w:rPr>
            </w:pPr>
            <w:r w:rsidRPr="008528B3">
              <w:rPr>
                <w:color w:val="000000"/>
                <w:sz w:val="18"/>
                <w:szCs w:val="18"/>
              </w:rPr>
              <w:t>ProteinToolKG JSON</w:t>
            </w:r>
            <w:r w:rsidRPr="008528B3">
              <w:rPr>
                <w:color w:val="000000"/>
                <w:sz w:val="18"/>
                <w:szCs w:val="18"/>
              </w:rPr>
              <w:t>与查询逻辑</w:t>
            </w:r>
          </w:p>
        </w:tc>
        <w:tc>
          <w:tcPr>
            <w:tcW w:w="2250" w:type="dxa"/>
            <w:tcBorders>
              <w:top w:val="nil"/>
              <w:left w:val="nil"/>
              <w:bottom w:val="nil"/>
              <w:right w:val="nil"/>
            </w:tcBorders>
          </w:tcPr>
          <w:p w14:paraId="6A4674A7" w14:textId="7BCB1A6A" w:rsidR="00EA0A18" w:rsidRPr="00B225A8" w:rsidRDefault="00EA0A18" w:rsidP="00EA0A18">
            <w:pPr>
              <w:pStyle w:val="ab"/>
              <w:ind w:firstLineChars="0" w:firstLine="0"/>
              <w:jc w:val="center"/>
              <w:rPr>
                <w:color w:val="000000"/>
                <w:sz w:val="18"/>
                <w:szCs w:val="18"/>
              </w:rPr>
            </w:pPr>
            <w:r w:rsidRPr="005D43C4">
              <w:rPr>
                <w:color w:val="000000"/>
                <w:sz w:val="18"/>
                <w:szCs w:val="18"/>
              </w:rPr>
              <w:t>ProteinToolKG</w:t>
            </w:r>
          </w:p>
        </w:tc>
        <w:tc>
          <w:tcPr>
            <w:tcW w:w="2004" w:type="dxa"/>
            <w:tcBorders>
              <w:top w:val="nil"/>
              <w:left w:val="nil"/>
              <w:bottom w:val="nil"/>
              <w:right w:val="nil"/>
            </w:tcBorders>
          </w:tcPr>
          <w:p w14:paraId="2BF60BC7" w14:textId="39C14041" w:rsidR="00EA0A18" w:rsidRPr="00B225A8" w:rsidRDefault="00EA0A18" w:rsidP="00EA0A18">
            <w:pPr>
              <w:pStyle w:val="ab"/>
              <w:ind w:firstLineChars="0" w:firstLine="0"/>
              <w:jc w:val="center"/>
              <w:rPr>
                <w:color w:val="000000"/>
                <w:sz w:val="18"/>
                <w:szCs w:val="18"/>
              </w:rP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EA0A18" w:rsidRPr="0015542B" w14:paraId="4EBDADA5" w14:textId="77777777" w:rsidTr="00862807">
        <w:tc>
          <w:tcPr>
            <w:tcW w:w="1500" w:type="dxa"/>
            <w:tcBorders>
              <w:top w:val="nil"/>
              <w:left w:val="nil"/>
              <w:bottom w:val="single" w:sz="8" w:space="0" w:color="auto"/>
              <w:right w:val="nil"/>
            </w:tcBorders>
          </w:tcPr>
          <w:p w14:paraId="6CE9E7EC" w14:textId="45CADF18" w:rsidR="00EA0A18" w:rsidRPr="00B225A8" w:rsidRDefault="00EA0A18" w:rsidP="00EA0A18">
            <w:pPr>
              <w:pStyle w:val="ab"/>
              <w:ind w:firstLine="384"/>
              <w:jc w:val="center"/>
              <w:rPr>
                <w:color w:val="000000"/>
                <w:sz w:val="18"/>
                <w:szCs w:val="18"/>
              </w:rPr>
            </w:pPr>
            <w:r w:rsidRPr="008E5D2E">
              <w:rPr>
                <w:color w:val="000000"/>
                <w:sz w:val="18"/>
                <w:szCs w:val="18"/>
              </w:rPr>
              <w:t>src/storage/</w:t>
            </w:r>
          </w:p>
        </w:tc>
        <w:tc>
          <w:tcPr>
            <w:tcW w:w="2750" w:type="dxa"/>
            <w:tcBorders>
              <w:top w:val="nil"/>
              <w:left w:val="nil"/>
              <w:bottom w:val="single" w:sz="8" w:space="0" w:color="auto"/>
              <w:right w:val="nil"/>
            </w:tcBorders>
          </w:tcPr>
          <w:p w14:paraId="64732F9C" w14:textId="12DD81A0" w:rsidR="00EA0A18" w:rsidRPr="00B225A8" w:rsidRDefault="00EA0A18" w:rsidP="00EA0A18">
            <w:pPr>
              <w:pStyle w:val="ab"/>
              <w:ind w:firstLineChars="0" w:firstLine="0"/>
              <w:jc w:val="center"/>
              <w:rPr>
                <w:color w:val="000000"/>
                <w:sz w:val="18"/>
                <w:szCs w:val="18"/>
              </w:rPr>
            </w:pPr>
            <w:r w:rsidRPr="008E5D2E">
              <w:rPr>
                <w:color w:val="000000"/>
                <w:sz w:val="18"/>
                <w:szCs w:val="18"/>
              </w:rPr>
              <w:t>事件日志、快照、文件产物管理</w:t>
            </w:r>
          </w:p>
        </w:tc>
        <w:tc>
          <w:tcPr>
            <w:tcW w:w="2250" w:type="dxa"/>
            <w:tcBorders>
              <w:top w:val="nil"/>
              <w:left w:val="nil"/>
              <w:bottom w:val="single" w:sz="8" w:space="0" w:color="auto"/>
              <w:right w:val="nil"/>
            </w:tcBorders>
          </w:tcPr>
          <w:p w14:paraId="31F65CA6" w14:textId="56C28BCC" w:rsidR="00EA0A18" w:rsidRPr="00B225A8" w:rsidRDefault="00EA0A18" w:rsidP="00EA0A18">
            <w:pPr>
              <w:pStyle w:val="ab"/>
              <w:ind w:firstLineChars="0" w:firstLine="0"/>
              <w:jc w:val="center"/>
              <w:rPr>
                <w:color w:val="000000"/>
                <w:sz w:val="18"/>
                <w:szCs w:val="18"/>
              </w:rPr>
            </w:pPr>
            <w:r w:rsidRPr="008E5D2E">
              <w:rPr>
                <w:color w:val="000000"/>
                <w:sz w:val="18"/>
                <w:szCs w:val="18"/>
              </w:rPr>
              <w:t>审计与恢复支撑</w:t>
            </w:r>
          </w:p>
        </w:tc>
        <w:tc>
          <w:tcPr>
            <w:tcW w:w="2004" w:type="dxa"/>
            <w:tcBorders>
              <w:top w:val="nil"/>
              <w:left w:val="nil"/>
              <w:bottom w:val="single" w:sz="8" w:space="0" w:color="auto"/>
              <w:right w:val="nil"/>
            </w:tcBorders>
          </w:tcPr>
          <w:p w14:paraId="534D1223" w14:textId="007A058D" w:rsidR="00EA0A18" w:rsidRPr="00B225A8" w:rsidRDefault="00EA0A18" w:rsidP="00EA0A18">
            <w:pPr>
              <w:pStyle w:val="ab"/>
              <w:ind w:firstLineChars="0" w:firstLine="0"/>
              <w:jc w:val="center"/>
              <w:rPr>
                <w:color w:val="000000"/>
                <w:sz w:val="18"/>
                <w:szCs w:val="18"/>
              </w:rPr>
            </w:pPr>
            <w:r w:rsidRPr="008E5D2E">
              <w:rPr>
                <w:color w:val="000000"/>
                <w:sz w:val="18"/>
                <w:szCs w:val="18"/>
              </w:rPr>
              <w:t>EventLog</w:t>
            </w:r>
            <w:r w:rsidRPr="008E5D2E">
              <w:rPr>
                <w:color w:val="000000"/>
                <w:sz w:val="18"/>
                <w:szCs w:val="18"/>
              </w:rPr>
              <w:t>和</w:t>
            </w:r>
            <w:r w:rsidRPr="008E5D2E">
              <w:rPr>
                <w:color w:val="000000"/>
                <w:sz w:val="18"/>
                <w:szCs w:val="18"/>
              </w:rPr>
              <w:t>TaskSnapshot</w:t>
            </w:r>
            <w:r w:rsidRPr="008E5D2E">
              <w:rPr>
                <w:color w:val="000000"/>
                <w:sz w:val="18"/>
                <w:szCs w:val="18"/>
              </w:rPr>
              <w:t>支撑恢复、复核和实验证据提取。</w:t>
            </w:r>
          </w:p>
        </w:tc>
      </w:tr>
    </w:tbl>
    <w:p w14:paraId="0665B699" w14:textId="77777777" w:rsidR="00746258" w:rsidRPr="00746258" w:rsidRDefault="00E162EF" w:rsidP="004C34CF">
      <w:pPr>
        <w:pStyle w:val="2"/>
        <w:spacing w:before="195" w:after="195"/>
      </w:pPr>
      <w:bookmarkStart w:id="127" w:name="_Toc230318070"/>
      <w:bookmarkStart w:id="128" w:name="_Toc230905598"/>
      <w:r w:rsidRPr="00E162EF">
        <w:t>任务接入与后端</w:t>
      </w:r>
      <w:r w:rsidRPr="00E162EF">
        <w:t>API</w:t>
      </w:r>
      <w:r w:rsidRPr="00E162EF">
        <w:t>实现</w:t>
      </w:r>
      <w:bookmarkEnd w:id="127"/>
      <w:bookmarkEnd w:id="128"/>
    </w:p>
    <w:p w14:paraId="071ABFE3" w14:textId="77777777" w:rsidR="00B6121C" w:rsidRDefault="00B6121C" w:rsidP="004C34CF">
      <w:pPr>
        <w:pStyle w:val="3"/>
        <w:rPr>
          <w:lang w:val="en-US"/>
        </w:rPr>
      </w:pPr>
      <w:bookmarkStart w:id="129" w:name="_Toc230318071"/>
      <w:bookmarkStart w:id="130" w:name="_Toc230905599"/>
      <w:r w:rsidRPr="00B6121C">
        <w:t>渐进式任务录入</w:t>
      </w:r>
      <w:bookmarkEnd w:id="129"/>
      <w:bookmarkEnd w:id="130"/>
    </w:p>
    <w:p w14:paraId="284012B3" w14:textId="77777777" w:rsidR="00625184" w:rsidRDefault="00625184" w:rsidP="004C34CF">
      <w:pPr>
        <w:pStyle w:val="ab"/>
        <w:ind w:firstLine="504"/>
      </w:pPr>
      <w:r>
        <w:t>Task Intake</w:t>
      </w:r>
      <w:r>
        <w:t>将自然语言目标拆分为草稿创建、字段补充、场景预检查和确认创建，避免自由文本直接进入高代价执行。该链路补齐长度、任务类型、模板、预算、安全限制和评分方式等关键字段。</w:t>
      </w:r>
    </w:p>
    <w:p w14:paraId="3D1A2F73" w14:textId="77777777" w:rsidR="00C501ED" w:rsidRDefault="00C501ED" w:rsidP="004C34CF">
      <w:pPr>
        <w:pStyle w:val="ab"/>
        <w:ind w:firstLine="504"/>
      </w:pPr>
      <w:r w:rsidRPr="00C501ED">
        <w:t>后端提供</w:t>
      </w:r>
      <w:r w:rsidRPr="00C501ED">
        <w:t>/task-intakes/schema</w:t>
      </w:r>
      <w:r w:rsidRPr="00C501ED">
        <w:t>、</w:t>
      </w:r>
      <w:r w:rsidRPr="00C501ED">
        <w:t>/task-intakes</w:t>
      </w:r>
      <w:r w:rsidRPr="00C501ED">
        <w:t>、</w:t>
      </w:r>
      <w:r w:rsidRPr="00C501ED">
        <w:t xml:space="preserve">/task-intakes/{id} </w:t>
      </w:r>
      <w:r w:rsidRPr="00C501ED">
        <w:t>和</w:t>
      </w:r>
      <w:r w:rsidRPr="00C501ED">
        <w:t>/task-intakes/{id}/confirm</w:t>
      </w:r>
      <w:r w:rsidRPr="00C501ED">
        <w:t>等接口。字段注册表由后端返回，前端</w:t>
      </w:r>
      <w:r w:rsidRPr="00C501ED">
        <w:t>Task Builder</w:t>
      </w:r>
      <w:r w:rsidRPr="00C501ED">
        <w:t>再依据字段类型、必填状态和分组信息渲染表单。用户补充字段后，系统执行场景门</w:t>
      </w:r>
      <w:r w:rsidRPr="00C501ED">
        <w:lastRenderedPageBreak/>
        <w:t>控和安全预检查；只有经过确认的结构化任务规格，才会进入正式任务创建路径。</w:t>
      </w:r>
    </w:p>
    <w:p w14:paraId="309B2120" w14:textId="77777777" w:rsidR="00465736" w:rsidRDefault="00465736" w:rsidP="004C34CF">
      <w:pPr>
        <w:pStyle w:val="ab"/>
        <w:ind w:firstLine="504"/>
      </w:pPr>
      <w:r>
        <w:t>正式任务创建接口支持</w:t>
      </w:r>
      <w:r>
        <w:t>goal</w:t>
      </w:r>
      <w:r>
        <w:t>、</w:t>
      </w:r>
      <w:r>
        <w:t>query</w:t>
      </w:r>
      <w:r>
        <w:t>和</w:t>
      </w:r>
      <w:r>
        <w:t>confirmed_task_spec</w:t>
      </w:r>
      <w:r>
        <w:t>三种入口，但三者必须互斥。系统在请求模型中设置入口约束，要求自然语言目标、兼容查询入口和已确认结构化任务规格三类输入只选择其一。该约束用于保证任务来源清晰，避免自由文本、兼容入口和已确认结构化规格混杂进入同一个任务，从而减少后续计划生成、状态迁移和审计记录中的语义歧义。</w:t>
      </w:r>
    </w:p>
    <w:p w14:paraId="0435FDBE" w14:textId="77777777" w:rsidR="00B723E3" w:rsidRDefault="00B723E3" w:rsidP="004C34CF">
      <w:pPr>
        <w:pStyle w:val="ab"/>
        <w:ind w:firstLine="504"/>
      </w:pPr>
      <w:r>
        <w:t>这一入口约束对应第四章中</w:t>
      </w:r>
      <w:r>
        <w:t>“</w:t>
      </w:r>
      <w:r>
        <w:t>任务输入需要结构化确认</w:t>
      </w:r>
      <w:r>
        <w:t>”</w:t>
      </w:r>
      <w:r>
        <w:t>的设计要求。它不直接提高底层蛋白质设计模型的能力，而是把任务接入阶段的不确定性前置处理，使后续候选生成、执行恢复和审计追踪都建立在单一、明确的任务来源之上。</w:t>
      </w:r>
    </w:p>
    <w:p w14:paraId="265415F3" w14:textId="77777777" w:rsidR="00C10124" w:rsidRDefault="00C10124" w:rsidP="004C34CF">
      <w:pPr>
        <w:pStyle w:val="3"/>
        <w:rPr>
          <w:lang w:val="en-US"/>
        </w:rPr>
      </w:pPr>
      <w:bookmarkStart w:id="131" w:name="_Toc230318072"/>
      <w:bookmarkStart w:id="132" w:name="_Toc230905600"/>
      <w:r w:rsidRPr="00C10124">
        <w:t>任务生命周期接口</w:t>
      </w:r>
      <w:bookmarkEnd w:id="131"/>
      <w:bookmarkEnd w:id="132"/>
    </w:p>
    <w:p w14:paraId="02DAE066" w14:textId="77777777" w:rsidR="00A46745" w:rsidRDefault="00A46745" w:rsidP="004C34CF">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21DF69B8" w14:textId="77777777" w:rsidR="006B438D" w:rsidRDefault="000F0503" w:rsidP="004C34CF">
      <w:pPr>
        <w:pStyle w:val="ab"/>
        <w:ind w:firstLine="504"/>
      </w:pPr>
      <w:r>
        <w:t>GET /tasks/{task_id}/events</w:t>
      </w:r>
      <w:r>
        <w:t>直接读取事件日志，而非只依赖内存任务表。只要日志存在，服务重启后仍可还原状态迁移、步骤执行、等待进入和决策应用等过程。</w:t>
      </w:r>
    </w:p>
    <w:p w14:paraId="12E78852" w14:textId="77777777" w:rsidR="001C5314" w:rsidRDefault="001C5314" w:rsidP="004C34CF">
      <w:pPr>
        <w:pStyle w:val="3"/>
        <w:rPr>
          <w:lang w:val="en-US"/>
        </w:rPr>
      </w:pPr>
      <w:bookmarkStart w:id="133" w:name="_Toc230318073"/>
      <w:bookmarkStart w:id="134" w:name="_Toc230905601"/>
      <w:r w:rsidRPr="001C5314">
        <w:t>HITL</w:t>
      </w:r>
      <w:r w:rsidRPr="001C5314">
        <w:t>接口</w:t>
      </w:r>
      <w:bookmarkEnd w:id="133"/>
      <w:bookmarkEnd w:id="134"/>
    </w:p>
    <w:p w14:paraId="57657F6A" w14:textId="77777777" w:rsidR="00740A80" w:rsidRDefault="00740A80" w:rsidP="004C34CF">
      <w:pPr>
        <w:pStyle w:val="ab"/>
        <w:ind w:firstLine="504"/>
      </w:pPr>
      <w:r>
        <w:t>HITL</w:t>
      </w:r>
      <w:r>
        <w:t>机制通过</w:t>
      </w:r>
      <w:r>
        <w:t>PendingAction</w:t>
      </w:r>
      <w:r>
        <w:t>和</w:t>
      </w:r>
      <w:r>
        <w:t>Decision</w:t>
      </w:r>
      <w:r>
        <w:t>建模。</w:t>
      </w:r>
      <w:r>
        <w:t>GET /pending-actions</w:t>
      </w:r>
      <w:r>
        <w:t>返回待审查任务摘要，</w:t>
      </w:r>
      <w:r>
        <w:t xml:space="preserve">GET /pending-actions/{id} </w:t>
      </w:r>
      <w:r>
        <w:t>返回候选详情，</w:t>
      </w:r>
      <w:r>
        <w:t>POST /pending-actions/{id}/decision</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6BD5E63D" w14:textId="77777777" w:rsidR="00740A80" w:rsidRDefault="00740A80" w:rsidP="004C34CF">
      <w:pPr>
        <w:pStyle w:val="ab"/>
        <w:ind w:firstLine="504"/>
      </w:pPr>
      <w:r w:rsidRPr="00740A80">
        <w:t>当用户提交</w:t>
      </w:r>
      <w:r w:rsidRPr="00740A80">
        <w:t>Decision</w:t>
      </w:r>
      <w:r w:rsidRPr="00740A80">
        <w:t>后，后端会验证</w:t>
      </w:r>
      <w:r w:rsidRPr="00740A80">
        <w:t>PendingAction</w:t>
      </w:r>
      <w:r w:rsidRPr="00740A80">
        <w:t>是否属于当前任务、是否仍处于待决策状态、所选候选是否存在。验证通过后，后端根据</w:t>
      </w:r>
      <w:r w:rsidRPr="00740A80">
        <w:t>action type</w:t>
      </w:r>
      <w:r w:rsidRPr="00740A80">
        <w:t>将决策应用到</w:t>
      </w:r>
      <w:r w:rsidRPr="00740A80">
        <w:t>plan</w:t>
      </w:r>
      <w:r w:rsidRPr="00740A80">
        <w:t>、局部修补或重规划，并写入决策事件和等待退出事件。这一过程保证人工决策属于工作流状态，而不是前端临时</w:t>
      </w:r>
      <w:r w:rsidRPr="00740A80">
        <w:t>UI</w:t>
      </w:r>
      <w:r w:rsidRPr="00740A80">
        <w:t>状态。</w:t>
      </w:r>
    </w:p>
    <w:p w14:paraId="07EE9F1C" w14:textId="77777777" w:rsidR="00740A80" w:rsidRDefault="00900B6C" w:rsidP="004C34CF">
      <w:pPr>
        <w:pStyle w:val="2"/>
        <w:spacing w:before="195" w:after="195"/>
        <w:rPr>
          <w:lang w:val="en-US"/>
        </w:rPr>
      </w:pPr>
      <w:bookmarkStart w:id="135" w:name="_Toc230318074"/>
      <w:bookmarkStart w:id="136" w:name="_Toc230905602"/>
      <w:r w:rsidRPr="00900B6C">
        <w:t>前端工作台实现</w:t>
      </w:r>
      <w:bookmarkEnd w:id="135"/>
      <w:bookmarkEnd w:id="136"/>
    </w:p>
    <w:p w14:paraId="685AACB1" w14:textId="77777777" w:rsidR="00C534FE" w:rsidRDefault="00C534FE" w:rsidP="004C34CF">
      <w:pPr>
        <w:pStyle w:val="ab"/>
        <w:ind w:firstLine="504"/>
      </w:pPr>
      <w:r w:rsidRPr="00C534FE">
        <w:t>前端工作台包含</w:t>
      </w:r>
      <w:r w:rsidRPr="00C534FE">
        <w:t>Dashboard</w:t>
      </w:r>
      <w:r w:rsidRPr="00C534FE">
        <w:t>、</w:t>
      </w:r>
      <w:r w:rsidRPr="00C534FE">
        <w:t>Task Builder</w:t>
      </w:r>
      <w:r w:rsidRPr="00C534FE">
        <w:t>、</w:t>
      </w:r>
      <w:r w:rsidRPr="00C534FE">
        <w:t>Task Detail</w:t>
      </w:r>
      <w:r w:rsidRPr="00C534FE">
        <w:t>和</w:t>
      </w:r>
      <w:r w:rsidRPr="00C534FE">
        <w:t>Event Timeline</w:t>
      </w:r>
      <w:r w:rsidRPr="00C534FE">
        <w:t>四</w:t>
      </w:r>
      <w:r w:rsidRPr="00C534FE">
        <w:lastRenderedPageBreak/>
        <w:t>类主要页面。</w:t>
      </w:r>
      <w:r w:rsidRPr="00C534FE">
        <w:t>Dashboard</w:t>
      </w:r>
      <w:r w:rsidRPr="00C534FE">
        <w:t>展示任务列表以及、状态摘要和工具能力</w:t>
      </w:r>
      <w:r w:rsidRPr="00C534FE">
        <w:t>readiness</w:t>
      </w:r>
      <w:r w:rsidRPr="00C534FE">
        <w:t>；</w:t>
      </w:r>
      <w:r w:rsidRPr="00C534FE">
        <w:t>Task Builder</w:t>
      </w:r>
      <w:r w:rsidRPr="00C534FE">
        <w:t>负责进行任务录入、字段补充和确认；</w:t>
      </w:r>
      <w:r w:rsidRPr="00C534FE">
        <w:t>Task Detail</w:t>
      </w:r>
      <w:r w:rsidRPr="00C534FE">
        <w:t>聚合任务状态、候选审查、报告与结构产物入口；</w:t>
      </w:r>
      <w:r w:rsidRPr="00C534FE">
        <w:t>Event Timeline</w:t>
      </w:r>
      <w:r w:rsidRPr="00C534FE">
        <w:t>用于查看任务生命周期事件。</w:t>
      </w:r>
    </w:p>
    <w:p w14:paraId="799FF2FD" w14:textId="77777777" w:rsidR="00C534FE" w:rsidRDefault="00C534FE" w:rsidP="004C34CF">
      <w:pPr>
        <w:pStyle w:val="ab"/>
        <w:ind w:firstLine="504"/>
      </w:pPr>
      <w:r w:rsidRPr="00C534FE">
        <w:t>前端启动时从后端注入的</w:t>
      </w:r>
      <w:r w:rsidRPr="00C534FE">
        <w:t>bootstrap payload</w:t>
      </w:r>
      <w:r w:rsidRPr="00C534FE">
        <w:t>获取当前视图和任务</w:t>
      </w:r>
      <w:r w:rsidRPr="00C534FE">
        <w:t>ID</w:t>
      </w:r>
      <w:r w:rsidRPr="00C534FE">
        <w:t>，再通过</w:t>
      </w:r>
      <w:r w:rsidRPr="00C534FE">
        <w:t>API</w:t>
      </w:r>
      <w:r w:rsidRPr="00C534FE">
        <w:t>拉取任务、待决策对象、事件和报告。这种实现方式使前端不需要自行推导</w:t>
      </w:r>
      <w:r w:rsidRPr="00C534FE">
        <w:t>FSM</w:t>
      </w:r>
      <w:r w:rsidRPr="00C534FE">
        <w:t>状态，也不会在页面刷新或任务切换时产生独立状态源。</w:t>
      </w:r>
    </w:p>
    <w:p w14:paraId="0839DB4F" w14:textId="77777777" w:rsidR="00C534FE" w:rsidRDefault="00C534FE" w:rsidP="004C34CF">
      <w:pPr>
        <w:pStyle w:val="ab"/>
        <w:ind w:firstLine="504"/>
      </w:pPr>
      <w:r w:rsidRPr="00C534FE">
        <w:t>在</w:t>
      </w:r>
      <w:r w:rsidRPr="00C534FE">
        <w:t>Task Detail</w:t>
      </w:r>
      <w:r w:rsidRPr="00C534FE">
        <w:t>页面中，</w:t>
      </w:r>
      <w:r w:rsidRPr="00C534FE">
        <w:t>PendingReviewWorkspace</w:t>
      </w:r>
      <w:r w:rsidRPr="00C534FE">
        <w:t>是</w:t>
      </w:r>
      <w:r w:rsidRPr="00C534FE">
        <w:t>HITL</w:t>
      </w:r>
      <w:r w:rsidRPr="00C534FE">
        <w:t>的主要交互区域。当任务进入</w:t>
      </w:r>
      <w:r w:rsidRPr="00C534FE">
        <w:t xml:space="preserve">WAITING_* </w:t>
      </w:r>
      <w:r w:rsidRPr="00C534FE">
        <w:t>状态时，前端展示候选方案对比、评分分解、运行时上下文和决策表单。用户提交决策后，前端仅向后端发送结构化</w:t>
      </w:r>
      <w:r w:rsidRPr="00C534FE">
        <w:t>Decision</w:t>
      </w:r>
      <w:r w:rsidRPr="00C534FE">
        <w:t>，具体的计划应用、状态迁移、快照写入和事件记录均由后端工作流模块完成。</w:t>
      </w:r>
    </w:p>
    <w:p w14:paraId="2E9F21DE" w14:textId="77777777" w:rsidR="00C534FE" w:rsidRDefault="00C534FE" w:rsidP="004C34CF">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29E31605" w14:textId="77777777" w:rsidR="00DE16B9" w:rsidRDefault="00DE16B9" w:rsidP="004C34CF">
      <w:pPr>
        <w:pStyle w:val="2"/>
        <w:spacing w:before="195" w:after="195"/>
        <w:rPr>
          <w:lang w:val="en-US"/>
        </w:rPr>
      </w:pPr>
      <w:bookmarkStart w:id="137" w:name="_Toc230318075"/>
      <w:bookmarkStart w:id="138" w:name="_Toc230905603"/>
      <w:r>
        <w:t>PlanRunner StepRunner</w:t>
      </w:r>
      <w:r>
        <w:t>与工具调用执行链路</w:t>
      </w:r>
      <w:bookmarkEnd w:id="137"/>
      <w:bookmarkEnd w:id="138"/>
    </w:p>
    <w:p w14:paraId="07D08587" w14:textId="5D0B12DC" w:rsidR="003410DC" w:rsidRDefault="003410DC" w:rsidP="004C34CF">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CA4A04">
        <w:rPr>
          <w:rFonts w:hint="eastAsia"/>
        </w:rPr>
        <w:t>图</w:t>
      </w:r>
      <w:r w:rsidR="00CA4A04">
        <w:rPr>
          <w:rFonts w:hint="eastAsia"/>
        </w:rPr>
        <w:t>5-1</w:t>
      </w:r>
      <w:r w:rsidRPr="00E2780C">
        <w:fldChar w:fldCharType="end"/>
      </w:r>
      <w:r>
        <w:t>展示了运行时执行序列：</w:t>
      </w:r>
      <w:r>
        <w:t>API</w:t>
      </w:r>
      <w:r>
        <w:t>创建任务，</w:t>
      </w:r>
      <w:r>
        <w:t>Workflow</w:t>
      </w:r>
      <w:r>
        <w:t>建立上下文，</w:t>
      </w:r>
      <w:r>
        <w:t>Planner</w:t>
      </w:r>
      <w:r>
        <w:t>生成候选，</w:t>
      </w:r>
      <w:r>
        <w:t>Executor</w:t>
      </w:r>
      <w:r>
        <w:t>在确认后执行</w:t>
      </w:r>
      <w:r>
        <w:t>PlanStep</w:t>
      </w:r>
      <w:r>
        <w:t>，</w:t>
      </w:r>
      <w:r>
        <w:t>StepRunner</w:t>
      </w:r>
      <w:r>
        <w:t>通过</w:t>
      </w:r>
      <w:r>
        <w:t>ToolAdapter</w:t>
      </w:r>
      <w:r>
        <w:t>解析输入、调用工具、校验输出并写回结果。</w:t>
      </w:r>
    </w:p>
    <w:p w14:paraId="6DF3C84D" w14:textId="290F02E4" w:rsidR="009F67B5" w:rsidRPr="009F67B5" w:rsidRDefault="009F67B5" w:rsidP="00EF4FE5">
      <w:pPr>
        <w:pStyle w:val="ab"/>
        <w:ind w:firstLine="504"/>
      </w:pPr>
      <w:r w:rsidRPr="00A3456F">
        <w:fldChar w:fldCharType="begin"/>
      </w:r>
      <w:r w:rsidRPr="00A3456F">
        <w:instrText xml:space="preserve"> REF _RefAuto_Fig_5_1 \h </w:instrText>
      </w:r>
      <w:r>
        <w:instrText xml:space="preserve"> \* MERGEFORMAT </w:instrText>
      </w:r>
      <w:r w:rsidRPr="00A3456F">
        <w:fldChar w:fldCharType="separate"/>
      </w:r>
      <w:r w:rsidR="00CA4A04">
        <w:rPr>
          <w:rFonts w:hint="eastAsia"/>
        </w:rPr>
        <w:t>图</w:t>
      </w:r>
      <w:r w:rsidR="00CA4A04">
        <w:rPr>
          <w:rFonts w:hint="eastAsia"/>
        </w:rPr>
        <w:t>5-1</w:t>
      </w:r>
      <w:r w:rsidRPr="00A3456F">
        <w:fldChar w:fldCharType="end"/>
      </w:r>
      <w:r>
        <w:t>重点说明了</w:t>
      </w:r>
      <w:r>
        <w:t>Planner</w:t>
      </w:r>
      <w:r>
        <w:t>与</w:t>
      </w:r>
      <w:r>
        <w:t>Executor</w:t>
      </w:r>
      <w:r>
        <w:t>的边界：</w:t>
      </w:r>
      <w:r>
        <w:t>Planner</w:t>
      </w:r>
      <w:r>
        <w:t>生成候选并查询工具知识，不直接执行工具；</w:t>
      </w:r>
      <w:r>
        <w:t>Executor</w:t>
      </w:r>
      <w:r>
        <w:t>只执行已确认的</w:t>
      </w:r>
      <w:r>
        <w:t>PlanStep</w:t>
      </w:r>
      <w:r>
        <w:t>，并通过</w:t>
      </w:r>
      <w:r>
        <w:t>StepRunner</w:t>
      </w:r>
      <w:r>
        <w:t>和</w:t>
      </w:r>
      <w:r>
        <w:t>ToolAdapter</w:t>
      </w:r>
      <w:r>
        <w:t>与外部工具交互。这样，候选生成、人工确认、工具执行和审计记录可以被分别追踪。</w:t>
      </w:r>
    </w:p>
    <w:p w14:paraId="285A8E3E" w14:textId="77777777" w:rsidR="00BC1AEA" w:rsidRDefault="00917959" w:rsidP="004C34CF">
      <w:pPr>
        <w:pStyle w:val="ab"/>
        <w:keepNext/>
        <w:ind w:firstLine="504"/>
      </w:pPr>
      <w:r>
        <w:rPr>
          <w:noProof/>
        </w:rPr>
        <w:lastRenderedPageBreak/>
        <w:drawing>
          <wp:inline distT="0" distB="0" distL="0" distR="0" wp14:anchorId="3193D586" wp14:editId="64E21DA5">
            <wp:extent cx="5397928" cy="3832158"/>
            <wp:effectExtent l="0" t="0" r="0" b="381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2"/>
                    <pic:cNvPicPr/>
                  </pic:nvPicPr>
                  <pic:blipFill>
                    <a:blip r:embed="rId40">
                      <a:extLst>
                        <a:ext uri="{96DAC541-7B7A-43D3-8B79-37D633B846F1}">
                          <asvg:svgBlip xmlns:asvg="http://schemas.microsoft.com/office/drawing/2016/SVG/main" r:embed="rId41"/>
                        </a:ext>
                      </a:extLst>
                    </a:blip>
                    <a:stretch>
                      <a:fillRect/>
                    </a:stretch>
                  </pic:blipFill>
                  <pic:spPr>
                    <a:xfrm>
                      <a:off x="0" y="0"/>
                      <a:ext cx="5397928" cy="3832158"/>
                    </a:xfrm>
                    <a:prstGeom prst="rect">
                      <a:avLst/>
                    </a:prstGeom>
                  </pic:spPr>
                </pic:pic>
              </a:graphicData>
            </a:graphic>
          </wp:inline>
        </w:drawing>
      </w:r>
    </w:p>
    <w:p w14:paraId="350FA0D0" w14:textId="77777777" w:rsidR="00917959" w:rsidRDefault="00BC1AEA" w:rsidP="004C34CF">
      <w:pPr>
        <w:pStyle w:val="ae"/>
        <w:snapToGrid w:val="0"/>
        <w:spacing w:before="0"/>
        <w:rPr>
          <w:noProof/>
        </w:rPr>
      </w:pPr>
      <w:bookmarkStart w:id="139" w:name="_RefAuto_Fig_5_1"/>
      <w:r>
        <w:rPr>
          <w:rFonts w:hint="eastAsia"/>
        </w:rPr>
        <w:t>图</w:t>
      </w:r>
      <w:r>
        <w:rPr>
          <w:rFonts w:hint="eastAsia"/>
        </w:rPr>
        <w:t>5-1</w:t>
      </w:r>
      <w:bookmarkEnd w:id="139"/>
      <w:r>
        <w:rPr>
          <w:rFonts w:hint="eastAsia"/>
        </w:rPr>
        <w:t xml:space="preserve">  </w:t>
      </w:r>
      <w:r>
        <w:rPr>
          <w:rFonts w:hint="eastAsia"/>
        </w:rPr>
        <w:t>运行时执行序列</w:t>
      </w:r>
    </w:p>
    <w:p w14:paraId="145C7C2E" w14:textId="77777777" w:rsidR="0027786B" w:rsidRDefault="0027786B" w:rsidP="004C34CF">
      <w:pPr>
        <w:pStyle w:val="3"/>
        <w:rPr>
          <w:lang w:val="en-US"/>
        </w:rPr>
      </w:pPr>
      <w:bookmarkStart w:id="140" w:name="_Toc230318076"/>
      <w:bookmarkStart w:id="141" w:name="_Toc230905604"/>
      <w:r w:rsidRPr="0027786B">
        <w:t>WorkflowContext</w:t>
      </w:r>
      <w:bookmarkEnd w:id="140"/>
      <w:bookmarkEnd w:id="141"/>
    </w:p>
    <w:p w14:paraId="3B14B246" w14:textId="77777777" w:rsidR="002776AF" w:rsidRDefault="00197DB2" w:rsidP="004C34CF">
      <w:pPr>
        <w:pStyle w:val="ab"/>
        <w:ind w:firstLine="504"/>
      </w:pPr>
      <w:r>
        <w:t>WorkflowContext</w:t>
      </w:r>
      <w:r>
        <w:t>是单个任务运行期间的上下文对象，集中保存任务、当前计划、已完成步骤、步骤结果、安全事件、产物引用、</w:t>
      </w:r>
      <w:r>
        <w:t>RuntimeState</w:t>
      </w:r>
      <w:r>
        <w:t>、最终结果和</w:t>
      </w:r>
      <w:r>
        <w:t>PendingAction</w:t>
      </w:r>
      <w:r>
        <w:t>。运行时状态更新不由各模块分散修改，而是通过上下文提供的统一入口触发：当</w:t>
      </w:r>
      <w:r>
        <w:t>StepResult</w:t>
      </w:r>
      <w:r>
        <w:t>或</w:t>
      </w:r>
      <w:r>
        <w:t>SafetyResult</w:t>
      </w:r>
      <w:r>
        <w:t>写入上下文时，系统才根据当前</w:t>
      </w:r>
      <w:r>
        <w:t>runtime policy</w:t>
      </w:r>
      <w:r>
        <w:t>判断是否更新轻量信念状态。这样可以把执行结果、安全信号和恢复决策连接到同一条状态链路中。</w:t>
      </w:r>
    </w:p>
    <w:p w14:paraId="08A33880" w14:textId="77777777" w:rsidR="00392836" w:rsidRDefault="00064E95" w:rsidP="004C34CF">
      <w:pPr>
        <w:pStyle w:val="ab"/>
        <w:ind w:firstLine="504"/>
      </w:pPr>
      <w:r w:rsidRPr="00064E95">
        <w:t>该实现对应第四章中</w:t>
      </w:r>
      <w:r w:rsidRPr="00064E95">
        <w:t>Lite belief-state/</w:t>
      </w:r>
      <w:r w:rsidRPr="00064E95">
        <w:t>轻量信念状态的设计。系统只有在任务启用相关</w:t>
      </w:r>
      <w:r w:rsidRPr="00064E95">
        <w:t>runtime policy</w:t>
      </w:r>
      <w:r w:rsidRPr="00064E95">
        <w:t>时才更新</w:t>
      </w:r>
      <w:r w:rsidRPr="00064E95">
        <w:t>RuntimeState</w:t>
      </w:r>
      <w:r w:rsidRPr="00064E95">
        <w:t>，从而支持</w:t>
      </w:r>
      <w:r w:rsidRPr="00064E95">
        <w:t>static</w:t>
      </w:r>
      <w:r w:rsidRPr="00064E95">
        <w:t>、</w:t>
      </w:r>
      <w:r w:rsidRPr="00064E95">
        <w:t>dynamic</w:t>
      </w:r>
      <w:r w:rsidRPr="00064E95">
        <w:t>和</w:t>
      </w:r>
      <w:r w:rsidRPr="00064E95">
        <w:t>lite belief-state</w:t>
      </w:r>
      <w:r w:rsidRPr="00064E95">
        <w:t>等策略在同一代码基中切换。</w:t>
      </w:r>
    </w:p>
    <w:p w14:paraId="78BB4AFC" w14:textId="77777777" w:rsidR="001411FA" w:rsidRDefault="008656BE" w:rsidP="004C34CF">
      <w:pPr>
        <w:pStyle w:val="3"/>
        <w:rPr>
          <w:lang w:val="en-US"/>
        </w:rPr>
      </w:pPr>
      <w:bookmarkStart w:id="142" w:name="_Toc230905605"/>
      <w:r>
        <w:t>计划与步骤执行器</w:t>
      </w:r>
      <w:bookmarkEnd w:id="142"/>
    </w:p>
    <w:p w14:paraId="44388BA3" w14:textId="77777777" w:rsidR="008656BE" w:rsidRDefault="008656BE" w:rsidP="004C34CF">
      <w:pPr>
        <w:pStyle w:val="ab"/>
        <w:ind w:firstLine="504"/>
      </w:pPr>
      <w:r>
        <w:t>PlanRunner</w:t>
      </w:r>
      <w:r>
        <w:t>负责计划级执行和</w:t>
      </w:r>
      <w:r>
        <w:t>FSM</w:t>
      </w:r>
      <w:r>
        <w:t>推进。它在执行前检查任务与计划一致性，按顺序执行</w:t>
      </w:r>
      <w:r>
        <w:t>PlanStep</w:t>
      </w:r>
      <w:r>
        <w:t>；可修复失败进入</w:t>
      </w:r>
      <w:r>
        <w:t>WAITING_PATCH_CONFIRM</w:t>
      </w:r>
      <w:r>
        <w:t>，结构性失败或安全阻断进入</w:t>
      </w:r>
      <w:r>
        <w:t>WAITING_REPLAN_CONFIRM</w:t>
      </w:r>
      <w:r>
        <w:t>。</w:t>
      </w:r>
    </w:p>
    <w:p w14:paraId="4851C574" w14:textId="77777777" w:rsidR="008656BE" w:rsidRDefault="008656BE" w:rsidP="004C34CF">
      <w:pPr>
        <w:pStyle w:val="ab"/>
        <w:ind w:firstLine="504"/>
      </w:pPr>
      <w:r>
        <w:t>StepRunner</w:t>
      </w:r>
      <w:r>
        <w:t>是单步执行的最小单元，负责将输入解析、工具适配、工具调</w:t>
      </w:r>
      <w:r>
        <w:lastRenderedPageBreak/>
        <w:t>用、输出校验、事件记录和失败处理封装为统一链路。对于远程服务超时、临时脚本异常等可重试问题，系统执行有界重试；当失败不可重试或重试耗尽时，</w:t>
      </w:r>
      <w:r>
        <w:t>StepRunner</w:t>
      </w:r>
      <w:r>
        <w:t>返回结构化</w:t>
      </w:r>
      <w:r>
        <w:t>StepResult</w:t>
      </w:r>
      <w:r>
        <w:t>，由上层运行时结合失败上下文决定进入</w:t>
      </w:r>
      <w:r>
        <w:t>patch_local</w:t>
      </w:r>
      <w:r>
        <w:t>、</w:t>
      </w:r>
      <w:r>
        <w:t>suffix_replan</w:t>
      </w:r>
      <w:r>
        <w:t>或</w:t>
      </w:r>
      <w:r>
        <w:t>stop</w:t>
      </w:r>
      <w:r>
        <w:t>。</w:t>
      </w:r>
    </w:p>
    <w:p w14:paraId="6FFCC204" w14:textId="77777777" w:rsidR="008F60B8" w:rsidRDefault="00F355D3" w:rsidP="004C34CF">
      <w:pPr>
        <w:pStyle w:val="ab"/>
        <w:ind w:firstLine="504"/>
      </w:pPr>
      <w:r w:rsidRPr="00F355D3">
        <w:t>该实现使工具异常不会直接向上层模块扩散。无论底层问题来自本地脚本失败、远程服务超时，还是输出字段缺失，</w:t>
      </w:r>
      <w:r w:rsidRPr="00F355D3">
        <w:t>PlanRunner</w:t>
      </w:r>
      <w:r w:rsidRPr="00F355D3">
        <w:t>和</w:t>
      </w:r>
      <w:r w:rsidRPr="00F355D3">
        <w:t>CEBRA-WP</w:t>
      </w:r>
      <w:r w:rsidRPr="00F355D3">
        <w:t>接收到的都是统一的</w:t>
      </w:r>
      <w:r w:rsidRPr="00F355D3">
        <w:t>failure_type</w:t>
      </w:r>
      <w:r w:rsidRPr="00F355D3">
        <w:t>、</w:t>
      </w:r>
      <w:r w:rsidRPr="00F355D3">
        <w:t>attempt history</w:t>
      </w:r>
      <w:r w:rsidRPr="00F355D3">
        <w:t>和错误详情。</w:t>
      </w:r>
    </w:p>
    <w:p w14:paraId="4EAC03C5" w14:textId="77777777" w:rsidR="00293E80" w:rsidRDefault="00000000" w:rsidP="004C34CF">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r>
        <w:t>failure_type</w:t>
      </w:r>
      <w:r>
        <w:t>、</w:t>
      </w:r>
      <w:r>
        <w:t>attempt history</w:t>
      </w:r>
      <w:r>
        <w:t>、</w:t>
      </w:r>
      <w:r>
        <w:t>risk flags</w:t>
      </w:r>
      <w:r>
        <w:t>和</w:t>
      </w:r>
      <w:r>
        <w:t>metrics</w:t>
      </w:r>
      <w:r>
        <w:t>，再由</w:t>
      </w:r>
      <w:r>
        <w:t>PlanRunner</w:t>
      </w:r>
      <w:r>
        <w:t>与</w:t>
      </w:r>
      <w:r>
        <w:t>CEBRA-WP</w:t>
      </w:r>
      <w:r>
        <w:t>判断重试、局部修补、后缀重规划或终止。这种取舍牺牲了一部分工具细节展示，但换来了更稳定的状态控制和可审计的恢复路径。</w:t>
      </w:r>
    </w:p>
    <w:p w14:paraId="38198132" w14:textId="77777777" w:rsidR="005A35A6" w:rsidRDefault="005A35A6" w:rsidP="004C34CF">
      <w:pPr>
        <w:pStyle w:val="3"/>
        <w:rPr>
          <w:lang w:val="en-US"/>
        </w:rPr>
      </w:pPr>
      <w:bookmarkStart w:id="143" w:name="_Toc230318078"/>
      <w:bookmarkStart w:id="144" w:name="_Toc230905606"/>
      <w:r>
        <w:t>等待状态审计与快照</w:t>
      </w:r>
      <w:bookmarkEnd w:id="143"/>
      <w:bookmarkEnd w:id="144"/>
    </w:p>
    <w:p w14:paraId="457E32D5" w14:textId="77777777" w:rsidR="0008389C" w:rsidRDefault="0008389C" w:rsidP="004C34CF">
      <w:pPr>
        <w:pStyle w:val="ab"/>
        <w:ind w:firstLine="504"/>
      </w:pPr>
      <w:r>
        <w:t>恢复闭环的关键在于进入等待状态前先固化待决策对象和审计信息。系统进入</w:t>
      </w:r>
      <w:r>
        <w:t>WAITING_PLAN_CONFIRM</w:t>
      </w:r>
      <w:r>
        <w:t>、</w:t>
      </w:r>
      <w:r>
        <w:t>WAITING_PATCH_CONFIRM</w:t>
      </w:r>
      <w:r>
        <w:t>或</w:t>
      </w:r>
      <w:r>
        <w:t>WAITING_REPLAN_CONFIRM</w:t>
      </w:r>
      <w:r>
        <w:t>前，会先校验目标等待状态与</w:t>
      </w:r>
      <w:r>
        <w:t>PendingAction</w:t>
      </w:r>
      <w:r>
        <w:t>是否匹配，再把</w:t>
      </w:r>
      <w:r>
        <w:t>PendingAction</w:t>
      </w:r>
      <w:r>
        <w:t>写入</w:t>
      </w:r>
      <w:r>
        <w:t>WorkflowContext</w:t>
      </w:r>
      <w:r>
        <w:t>和</w:t>
      </w:r>
      <w:r>
        <w:t>TaskRecord</w:t>
      </w:r>
      <w:r>
        <w:t>，同时记录事件日志并保存</w:t>
      </w:r>
      <w:r>
        <w:t>TaskSnapshot</w:t>
      </w:r>
      <w:r>
        <w:t>。这样即使系统在等待人工确认期间中断，恢复后也能还原当前待决策对象、候选集合、默认建议和进入等待态的原因。</w:t>
      </w:r>
    </w:p>
    <w:p w14:paraId="1A44E8B8" w14:textId="77777777" w:rsidR="009F7CC2" w:rsidRDefault="004C78D0" w:rsidP="004C34CF">
      <w:pPr>
        <w:pStyle w:val="ab"/>
        <w:ind w:firstLine="504"/>
      </w:pPr>
      <w:r>
        <w:t>因此，</w:t>
      </w:r>
      <w:r>
        <w:t>HITL</w:t>
      </w:r>
      <w:r>
        <w:t>在系统中被实现为受控运行时状态，而不是前端组件上的临时按钮。</w:t>
      </w:r>
      <w:r>
        <w:t>PendingAction</w:t>
      </w:r>
      <w:r>
        <w:t>、</w:t>
      </w:r>
      <w:r>
        <w:t>Decision</w:t>
      </w:r>
      <w:r>
        <w:t>、</w:t>
      </w:r>
      <w:r>
        <w:t>EventLog</w:t>
      </w:r>
      <w:r>
        <w:t>和</w:t>
      </w:r>
      <w:r>
        <w:t>TaskSnapshot</w:t>
      </w:r>
      <w:r>
        <w:t>一起构成可恢复、可复核的</w:t>
      </w:r>
      <w:r>
        <w:t>HITL</w:t>
      </w:r>
      <w:r>
        <w:t>机制，使人工决策能够在页面刷新、服务重启或延迟处理后继续恢复。</w:t>
      </w:r>
    </w:p>
    <w:p w14:paraId="60A0A3C9" w14:textId="77777777" w:rsidR="00FC0EB6" w:rsidRDefault="00FC0EB6" w:rsidP="004C34CF">
      <w:pPr>
        <w:pStyle w:val="2"/>
        <w:spacing w:before="195" w:after="195"/>
        <w:rPr>
          <w:lang w:val="en-US"/>
        </w:rPr>
      </w:pPr>
      <w:bookmarkStart w:id="145" w:name="_Toc230318079"/>
      <w:bookmarkStart w:id="146" w:name="_Toc230905607"/>
      <w:r>
        <w:t>运行时状态更新与候选重排序实现</w:t>
      </w:r>
      <w:bookmarkEnd w:id="145"/>
      <w:bookmarkEnd w:id="146"/>
    </w:p>
    <w:p w14:paraId="0DB83C6A" w14:textId="77777777" w:rsidR="002566F5" w:rsidRDefault="002566F5" w:rsidP="004C34CF">
      <w:pPr>
        <w:pStyle w:val="ab"/>
        <w:ind w:firstLine="504"/>
      </w:pPr>
      <w:r w:rsidRPr="002566F5">
        <w:t>CEBRA-WP</w:t>
      </w:r>
      <w:r w:rsidRPr="002566F5">
        <w:t>在工程实现中不是一个单独的</w:t>
      </w:r>
      <w:r w:rsidRPr="002566F5">
        <w:t>Agent</w:t>
      </w:r>
      <w:r w:rsidRPr="002566F5">
        <w:t>，而是分布在候选生成、</w:t>
      </w:r>
      <w:r w:rsidRPr="002566F5">
        <w:t>RuntimeState</w:t>
      </w:r>
      <w:r w:rsidRPr="002566F5">
        <w:t>更新、候选重排、恢复动作映射和候选解释几个环节。</w:t>
      </w:r>
      <w:r w:rsidRPr="002566F5">
        <w:t>Planner</w:t>
      </w:r>
      <w:r w:rsidRPr="002566F5">
        <w:t>生成候选及其静态评分，</w:t>
      </w:r>
      <w:r w:rsidRPr="002566F5">
        <w:t>WorkflowContext</w:t>
      </w:r>
      <w:r w:rsidRPr="002566F5">
        <w:t>维护</w:t>
      </w:r>
      <w:r w:rsidRPr="002566F5">
        <w:t>RuntimeState</w:t>
      </w:r>
      <w:r w:rsidRPr="002566F5">
        <w:t>，</w:t>
      </w:r>
      <w:r w:rsidRPr="002566F5">
        <w:t>RuntimeEvaluator</w:t>
      </w:r>
      <w:r w:rsidRPr="002566F5">
        <w:t>计算</w:t>
      </w:r>
      <w:r w:rsidRPr="002566F5">
        <w:t>runtime adjustment</w:t>
      </w:r>
      <w:r w:rsidRPr="002566F5">
        <w:t>和</w:t>
      </w:r>
      <w:r w:rsidRPr="002566F5">
        <w:t>action utility</w:t>
      </w:r>
      <w:r w:rsidRPr="002566F5">
        <w:t>，</w:t>
      </w:r>
      <w:r w:rsidRPr="002566F5">
        <w:t>PlanRunner</w:t>
      </w:r>
      <w:r w:rsidRPr="002566F5">
        <w:t>则将动作建议映射为</w:t>
      </w:r>
      <w:r w:rsidRPr="002566F5">
        <w:t>continue</w:t>
      </w:r>
      <w:r w:rsidRPr="002566F5">
        <w:t>、</w:t>
      </w:r>
      <w:r w:rsidRPr="002566F5">
        <w:t>patch_local</w:t>
      </w:r>
      <w:r w:rsidRPr="002566F5">
        <w:t>、</w:t>
      </w:r>
      <w:r w:rsidRPr="002566F5">
        <w:t>suffix_replan</w:t>
      </w:r>
      <w:r w:rsidRPr="002566F5">
        <w:t>或</w:t>
      </w:r>
      <w:r w:rsidRPr="002566F5">
        <w:t>terminal_stop</w:t>
      </w:r>
      <w:r w:rsidRPr="002566F5">
        <w:t>等工作流行为。</w:t>
      </w:r>
    </w:p>
    <w:p w14:paraId="6FF256F7" w14:textId="77777777" w:rsidR="00480538" w:rsidRPr="001E27EB" w:rsidRDefault="00480538" w:rsidP="004C34CF">
      <w:pPr>
        <w:pStyle w:val="ab"/>
        <w:ind w:firstLine="504"/>
      </w:pPr>
      <w:r>
        <w:lastRenderedPageBreak/>
        <w:t>RuntimeEvaluator</w:t>
      </w:r>
      <w:r>
        <w:t>负责将运行时观测映射到候选排序调整。策略模式禁用运行时重排时，系统保留静态默认候选；</w:t>
      </w:r>
      <w:r>
        <w:t>RuntimeState</w:t>
      </w:r>
      <w:r>
        <w:t>尚不可用时，系统仅保持候选的透传排序；当</w:t>
      </w:r>
      <w:r>
        <w:t>Lite belief-state/</w:t>
      </w:r>
      <w:r>
        <w:t>轻量信念状态可用时，系统根据证据充分性、风险等级、预算压力和恢复需求计算</w:t>
      </w:r>
      <w:r>
        <w:t>runtime adjustment</w:t>
      </w:r>
      <w:r>
        <w:t>，并据此更新候选的</w:t>
      </w:r>
      <w:r>
        <w:t>final score</w:t>
      </w:r>
      <w:r>
        <w:t>与默认建议。</w:t>
      </w:r>
    </w:p>
    <w:p w14:paraId="466C0427" w14:textId="77777777" w:rsidR="00935612" w:rsidRDefault="00935612" w:rsidP="004C34CF">
      <w:pPr>
        <w:pStyle w:val="ab"/>
        <w:ind w:firstLine="504"/>
      </w:pPr>
      <w:r w:rsidRPr="00935612">
        <w:t>该实现对应第四章中</w:t>
      </w:r>
      <w:r w:rsidRPr="00935612">
        <w:t>CEBRA-WP</w:t>
      </w:r>
      <w:r w:rsidRPr="00935612">
        <w:t>的运行时的重排序环节。需要强调的是，</w:t>
      </w:r>
      <w:r w:rsidRPr="00935612">
        <w:t>RuntimeEvaluator</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38E81C1E" w14:textId="0F431AA3" w:rsidR="00F355D3" w:rsidRDefault="00F355D3" w:rsidP="004C34CF">
      <w:pPr>
        <w:pStyle w:val="ab"/>
        <w:ind w:firstLine="504"/>
      </w:pPr>
      <w:r>
        <w:fldChar w:fldCharType="begin"/>
      </w:r>
      <w:r>
        <w:instrText xml:space="preserve"> REF _RefAuto_Fig_5_2 \h </w:instrText>
      </w:r>
      <w:r>
        <w:fldChar w:fldCharType="separate"/>
      </w:r>
      <w:r w:rsidR="00CA4A04">
        <w:rPr>
          <w:rFonts w:hint="eastAsia"/>
        </w:rPr>
        <w:t>图</w:t>
      </w:r>
      <w:r w:rsidR="00CA4A04">
        <w:rPr>
          <w:rFonts w:hint="eastAsia"/>
        </w:rPr>
        <w:t>5-2</w:t>
      </w:r>
      <w:r>
        <w:fldChar w:fldCharType="end"/>
      </w:r>
      <w:r>
        <w:t>从泳道视角说明各模块协作关系。科研人员通过</w:t>
      </w:r>
      <w:r>
        <w:t>Web UI</w:t>
      </w:r>
      <w:r>
        <w:t>创建任务并提交决策，</w:t>
      </w:r>
      <w:r>
        <w:t>Task API</w:t>
      </w:r>
      <w:r>
        <w:t>负责请求与响应边界，</w:t>
      </w:r>
      <w:r>
        <w:t>Planner</w:t>
      </w:r>
      <w:r>
        <w:t>生成候选，</w:t>
      </w:r>
      <w:r>
        <w:t>Executor</w:t>
      </w:r>
      <w:r>
        <w:t>调度</w:t>
      </w:r>
      <w:r>
        <w:t>StepRunner</w:t>
      </w:r>
      <w:r>
        <w:t>和</w:t>
      </w:r>
      <w:r>
        <w:t>ToolAdapter</w:t>
      </w:r>
      <w:r>
        <w:t>，</w:t>
      </w:r>
      <w:r>
        <w:t>Safety</w:t>
      </w:r>
      <w:r>
        <w:t>提供风险信号，</w:t>
      </w:r>
      <w:r>
        <w:t>Storage</w:t>
      </w:r>
      <w:r>
        <w:t>固化事件和快照。</w:t>
      </w:r>
      <w:r>
        <w:t>CEBRA-WP</w:t>
      </w:r>
      <w:r>
        <w:t>贯穿在这一过程中：候选生成后参与候选重排，失败或风险出现时参与恢复动作选择，并通过</w:t>
      </w:r>
      <w:r>
        <w:t>PendingAction</w:t>
      </w:r>
      <w:r>
        <w:t>把解释信息呈现给人工决策者。</w:t>
      </w:r>
    </w:p>
    <w:p w14:paraId="037717A1" w14:textId="1CD6B495" w:rsidR="00486353" w:rsidRDefault="007E74DD" w:rsidP="004C34CF">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CA4A04">
        <w:rPr>
          <w:rFonts w:hint="eastAsia"/>
        </w:rPr>
        <w:t>图</w:t>
      </w:r>
      <w:r w:rsidR="00CA4A04">
        <w:rPr>
          <w:rFonts w:hint="eastAsia"/>
        </w:rPr>
        <w:t>5-2</w:t>
      </w:r>
      <w:r w:rsidRPr="00C010E0">
        <w:fldChar w:fldCharType="end"/>
      </w:r>
      <w:r>
        <w:t>可以看出，系统在控制面和执行面之间保持了分工。</w:t>
      </w:r>
      <w:r>
        <w:t>CEBRA-WP</w:t>
      </w:r>
      <w:r>
        <w:t>主要影响候选排序和恢复动作建议，真正的状态迁移仍由</w:t>
      </w:r>
      <w:r>
        <w:t>Workflow/FSM</w:t>
      </w:r>
      <w:r>
        <w:t>完成；工具调用由</w:t>
      </w:r>
      <w:r>
        <w:t>Executor</w:t>
      </w:r>
      <w:r>
        <w:t>和</w:t>
      </w:r>
      <w:r>
        <w:t>ToolAdapter</w:t>
      </w:r>
      <w:r>
        <w:t>执行，人工确认则继续通过</w:t>
      </w:r>
      <w:r>
        <w:t>PendingAction/Decision</w:t>
      </w:r>
      <w:r>
        <w:t>进入系统。</w:t>
      </w:r>
    </w:p>
    <w:p w14:paraId="715944E0" w14:textId="77777777" w:rsidR="00A81EA5" w:rsidRDefault="00712508" w:rsidP="004C34CF">
      <w:pPr>
        <w:pStyle w:val="ab"/>
        <w:keepNext/>
        <w:ind w:firstLine="504"/>
      </w:pPr>
      <w:r>
        <w:rPr>
          <w:noProof/>
        </w:rPr>
        <w:lastRenderedPageBreak/>
        <w:drawing>
          <wp:inline distT="0" distB="0" distL="0" distR="0" wp14:anchorId="3A044FCF" wp14:editId="125BF7BE">
            <wp:extent cx="5400040" cy="5400040"/>
            <wp:effectExtent l="0" t="0" r="0" b="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4"/>
                    <pic:cNvPicPr/>
                  </pic:nvPicPr>
                  <pic:blipFill>
                    <a:blip r:embed="rId42">
                      <a:extLst>
                        <a:ext uri="{96DAC541-7B7A-43D3-8B79-37D633B846F1}">
                          <asvg:svgBlip xmlns:asvg="http://schemas.microsoft.com/office/drawing/2016/SVG/main" r:embed="rId43"/>
                        </a:ext>
                      </a:extLst>
                    </a:blip>
                    <a:stretch>
                      <a:fillRect/>
                    </a:stretch>
                  </pic:blipFill>
                  <pic:spPr>
                    <a:xfrm>
                      <a:off x="0" y="0"/>
                      <a:ext cx="5400040" cy="5400040"/>
                    </a:xfrm>
                    <a:prstGeom prst="rect">
                      <a:avLst/>
                    </a:prstGeom>
                  </pic:spPr>
                </pic:pic>
              </a:graphicData>
            </a:graphic>
          </wp:inline>
        </w:drawing>
      </w:r>
    </w:p>
    <w:p w14:paraId="08B42EE1" w14:textId="77777777" w:rsidR="00E44D6C" w:rsidRDefault="00A81EA5" w:rsidP="004C34CF">
      <w:pPr>
        <w:pStyle w:val="ae"/>
        <w:snapToGrid w:val="0"/>
        <w:spacing w:before="0"/>
        <w:rPr>
          <w:noProof/>
        </w:rPr>
      </w:pPr>
      <w:bookmarkStart w:id="147" w:name="_RefAuto_Fig_5_2"/>
      <w:r>
        <w:rPr>
          <w:rFonts w:hint="eastAsia"/>
        </w:rPr>
        <w:t>图</w:t>
      </w:r>
      <w:r>
        <w:rPr>
          <w:rFonts w:hint="eastAsia"/>
        </w:rPr>
        <w:t>5-2</w:t>
      </w:r>
      <w:bookmarkEnd w:id="147"/>
      <w:r>
        <w:rPr>
          <w:rFonts w:hint="eastAsia"/>
        </w:rPr>
        <w:t xml:space="preserve">  </w:t>
      </w:r>
      <w:r>
        <w:rPr>
          <w:rFonts w:hint="eastAsia"/>
        </w:rPr>
        <w:t>工作流泳道式模块协作</w:t>
      </w:r>
    </w:p>
    <w:p w14:paraId="0AD21D36" w14:textId="77777777" w:rsidR="00C36163" w:rsidRDefault="00C36163" w:rsidP="004C34CF">
      <w:pPr>
        <w:pStyle w:val="2"/>
        <w:spacing w:before="195" w:after="195"/>
        <w:rPr>
          <w:lang w:val="en-US"/>
        </w:rPr>
      </w:pPr>
      <w:bookmarkStart w:id="148" w:name="_Toc230318080"/>
      <w:bookmarkStart w:id="149" w:name="_Toc230905608"/>
      <w:r w:rsidRPr="00C36163">
        <w:t>工具适配器与能力管理</w:t>
      </w:r>
      <w:bookmarkEnd w:id="148"/>
      <w:bookmarkEnd w:id="149"/>
    </w:p>
    <w:p w14:paraId="39B74A0E" w14:textId="77777777" w:rsidR="00167CAD" w:rsidRDefault="00167CAD" w:rsidP="004C34CF">
      <w:pPr>
        <w:pStyle w:val="ab"/>
        <w:ind w:firstLine="504"/>
      </w:pPr>
      <w:r w:rsidRPr="00167CAD">
        <w:t>上述运行时决策最终需要落到具体工具调用，因此还需说明工具适配层如何为</w:t>
      </w:r>
      <w:r w:rsidRPr="00167CAD">
        <w:t>Executor</w:t>
      </w:r>
      <w:r w:rsidRPr="00167CAD">
        <w:t>提供统一边界。</w:t>
      </w:r>
    </w:p>
    <w:p w14:paraId="47A0BFB8" w14:textId="77777777" w:rsidR="00567EC9" w:rsidRDefault="00567EC9" w:rsidP="004C34CF">
      <w:pPr>
        <w:pStyle w:val="ab"/>
        <w:ind w:firstLine="504"/>
      </w:pPr>
      <w:r>
        <w:t>蛋白质设计工具链具有明显异构性：有的工具是本地</w:t>
      </w:r>
      <w:r>
        <w:t>Python</w:t>
      </w:r>
      <w:r>
        <w:t>脚本，有的工具依赖命令行环境，有的工具通过远程</w:t>
      </w:r>
      <w:r>
        <w:t>REST</w:t>
      </w:r>
      <w:r>
        <w:t>服务提供能力。为了避免</w:t>
      </w:r>
      <w:r>
        <w:t>Executor</w:t>
      </w:r>
      <w:r>
        <w:t>绑定具体工具实现，系统通过</w:t>
      </w:r>
      <w:r>
        <w:t>ToolAdapter</w:t>
      </w:r>
      <w:r>
        <w:t>建立统一调用边界。执行层不直接依赖</w:t>
      </w:r>
      <w:r>
        <w:t>ProtGPT2</w:t>
      </w:r>
      <w:r>
        <w:t>、</w:t>
      </w:r>
      <w:r>
        <w:t>ProteinMPNN</w:t>
      </w:r>
      <w:r>
        <w:t>、</w:t>
      </w:r>
      <w:r>
        <w:t>ESMFold/OpenFold</w:t>
      </w:r>
      <w:r>
        <w:t>、</w:t>
      </w:r>
      <w:r>
        <w:t>Biopython QC</w:t>
      </w:r>
      <w:r>
        <w:t>或目标评分工具的具体接口，而是通过适配器读取能力描述、解析输入、执行工具、规范化输出和错误信息。</w:t>
      </w:r>
    </w:p>
    <w:p w14:paraId="4C34A5C8" w14:textId="77777777" w:rsidR="00504C1E" w:rsidRDefault="00EF634D" w:rsidP="004C34CF">
      <w:pPr>
        <w:pStyle w:val="ab"/>
        <w:ind w:firstLine="504"/>
      </w:pPr>
      <w:r w:rsidRPr="00EF634D">
        <w:lastRenderedPageBreak/>
        <w:t>该接口将输入解析、执行模式和输出指标统一到同一抽象层。对于</w:t>
      </w:r>
      <w:r w:rsidRPr="00EF634D">
        <w:t>Executor</w:t>
      </w:r>
      <w:r w:rsidRPr="00EF634D">
        <w:t>而言，不同工具都表现为</w:t>
      </w:r>
      <w:r w:rsidRPr="00EF634D">
        <w:t>“</w:t>
      </w:r>
      <w:r w:rsidRPr="00EF634D">
        <w:t>接收结构化输入，返回</w:t>
      </w:r>
      <w:r w:rsidRPr="00EF634D">
        <w:t>outputs</w:t>
      </w:r>
      <w:r w:rsidRPr="00EF634D">
        <w:t>和</w:t>
      </w:r>
      <w:r w:rsidRPr="00EF634D">
        <w:t>metrics”</w:t>
      </w:r>
      <w:r w:rsidRPr="00EF634D">
        <w:t>的适配器。具体工具内部是调用</w:t>
      </w:r>
      <w:r w:rsidRPr="00EF634D">
        <w:t>Biopython</w:t>
      </w:r>
      <w:r w:rsidRPr="00EF634D">
        <w:t>、远程</w:t>
      </w:r>
      <w:r w:rsidRPr="00EF634D">
        <w:t>OpenFold</w:t>
      </w:r>
      <w:r w:rsidRPr="00EF634D">
        <w:t>服务还是序列生成模型，对上层工作流保持透明。</w:t>
      </w:r>
    </w:p>
    <w:p w14:paraId="1AC8D63B" w14:textId="77777777" w:rsidR="00616DDA" w:rsidRDefault="00616DDA" w:rsidP="004C34CF">
      <w:pPr>
        <w:pStyle w:val="ab"/>
        <w:ind w:firstLine="504"/>
      </w:pPr>
      <w:r w:rsidRPr="00616DDA">
        <w:t>AdapterRegistry</w:t>
      </w:r>
      <w:r w:rsidRPr="00616DDA">
        <w:t>维护</w:t>
      </w:r>
      <w:r w:rsidRPr="00616DDA">
        <w:t>tool_id</w:t>
      </w:r>
      <w:r w:rsidRPr="00616DDA">
        <w:t>到适配器实例的映射。</w:t>
      </w:r>
      <w:r w:rsidRPr="00616DDA">
        <w:t>StepRunner</w:t>
      </w:r>
      <w:r w:rsidRPr="00616DDA">
        <w:t>执行某个</w:t>
      </w:r>
      <w:r w:rsidRPr="00616DDA">
        <w:t>PlanStep</w:t>
      </w:r>
      <w:r w:rsidRPr="00616DDA">
        <w:t>时，先通过</w:t>
      </w:r>
      <w:r w:rsidRPr="00616DDA">
        <w:t>tool_id</w:t>
      </w:r>
      <w:r w:rsidRPr="00616DDA">
        <w:t>找到适配器，再调用</w:t>
      </w:r>
      <w:r w:rsidRPr="00616DDA">
        <w:t>resolve_inputs</w:t>
      </w:r>
      <w:r w:rsidRPr="00616DDA">
        <w:t>解析常量输入和上游步骤引用。若工具未注册、上游引用缺失或输出类型不匹配，系统返回结构化失败，不会静默跳过错误或继续执行。</w:t>
      </w:r>
    </w:p>
    <w:p w14:paraId="25CF507B" w14:textId="77777777" w:rsidR="00616DDA" w:rsidRDefault="00470BED" w:rsidP="004C34CF">
      <w:pPr>
        <w:pStyle w:val="ab"/>
        <w:ind w:firstLine="504"/>
      </w:pPr>
      <w:r w:rsidRPr="00470BED">
        <w:t>ProteinToolKG</w:t>
      </w:r>
      <w:r w:rsidRPr="00470BED">
        <w:t>以</w:t>
      </w:r>
      <w:r w:rsidRPr="00470BED">
        <w:t>JSON</w:t>
      </w:r>
      <w:r w:rsidRPr="00470BED">
        <w:t>形式保存工具能力、输入输出、兼容关系、成本、安全级别和版本信息。</w:t>
      </w:r>
      <w:r w:rsidRPr="00470BED">
        <w:t>Planner</w:t>
      </w:r>
      <w:r w:rsidRPr="00470BED">
        <w:t>在候选生成时查询</w:t>
      </w:r>
      <w:r w:rsidRPr="00470BED">
        <w:t>ProteinToolKG</w:t>
      </w:r>
      <w:r w:rsidRPr="00470BED">
        <w:t>，根据任务所需能力组合工具链，过滤不可用工具、预算超限工具或</w:t>
      </w:r>
      <w:r w:rsidRPr="00470BED">
        <w:t>I/O</w:t>
      </w:r>
      <w:r w:rsidRPr="00470BED">
        <w:t>闭包不成立的候选。这一实现使新增工具主要依靠更新</w:t>
      </w:r>
      <w:r w:rsidRPr="00470BED">
        <w:t>ProteinToolKG</w:t>
      </w:r>
      <w:r w:rsidRPr="00470BED">
        <w:t>和注册适配器完成，而不需要修改</w:t>
      </w:r>
      <w:r w:rsidRPr="00470BED">
        <w:t>Planner</w:t>
      </w:r>
      <w:r w:rsidRPr="00470BED">
        <w:t>的核心流程。</w:t>
      </w:r>
    </w:p>
    <w:p w14:paraId="1D4F3742" w14:textId="77777777" w:rsidR="00C560B8" w:rsidRDefault="00C560B8" w:rsidP="004C34CF">
      <w:pPr>
        <w:pStyle w:val="2"/>
        <w:spacing w:before="195" w:after="195"/>
        <w:rPr>
          <w:lang w:val="en-US"/>
        </w:rPr>
      </w:pPr>
      <w:bookmarkStart w:id="150" w:name="_Toc230318081"/>
      <w:bookmarkStart w:id="151" w:name="_Toc230905609"/>
      <w:r w:rsidRPr="00C560B8">
        <w:t>本章小结</w:t>
      </w:r>
      <w:bookmarkEnd w:id="150"/>
      <w:bookmarkEnd w:id="151"/>
    </w:p>
    <w:p w14:paraId="030797C7" w14:textId="77777777" w:rsidR="008C192E" w:rsidRDefault="008C192E" w:rsidP="004C34CF">
      <w:pPr>
        <w:pStyle w:val="ab"/>
        <w:ind w:firstLine="504"/>
      </w:pPr>
      <w:r>
        <w:t>本章从工程角度说明了工作流原型的实现方式。系统后端以</w:t>
      </w:r>
      <w:r>
        <w:t>Python</w:t>
      </w:r>
      <w:r>
        <w:t>、</w:t>
      </w:r>
      <w:r>
        <w:t>FastAPI</w:t>
      </w:r>
      <w:r>
        <w:t>和</w:t>
      </w:r>
      <w:r>
        <w:t>Pydantic</w:t>
      </w:r>
      <w:r>
        <w:t>为基础，前端以</w:t>
      </w:r>
      <w:r>
        <w:t>React</w:t>
      </w:r>
      <w:r>
        <w:t>、</w:t>
      </w:r>
      <w:r>
        <w:t>TypeScript</w:t>
      </w:r>
      <w:r>
        <w:t>和</w:t>
      </w:r>
      <w:r>
        <w:t>Vite</w:t>
      </w:r>
      <w:r>
        <w:t>构建工作台；工作流控制采用自定义</w:t>
      </w:r>
      <w:r>
        <w:t>Workflow/FSM</w:t>
      </w:r>
      <w:r>
        <w:t>，使</w:t>
      </w:r>
      <w:r>
        <w:t>HITL</w:t>
      </w:r>
      <w:r>
        <w:t>、快照恢复和事件审计保持显式可控。实现过程中的主要工作量集中在跨模块契约统一、工具适配、等待态恢复和证据链整理，而不是单一页面或单一模型接口。</w:t>
      </w:r>
    </w:p>
    <w:p w14:paraId="555654A1" w14:textId="77777777" w:rsidR="008C192E" w:rsidRDefault="008C192E" w:rsidP="004C34CF">
      <w:pPr>
        <w:pStyle w:val="ab"/>
        <w:ind w:firstLine="504"/>
      </w:pPr>
      <w:r>
        <w:t>本章还说明了系统实现中的主要难点和取舍：自然语言任务需要先转为结构化规格，候选计划必须满足工具</w:t>
      </w:r>
      <w:r>
        <w:t>I/O</w:t>
      </w:r>
      <w:r>
        <w:t>闭包，运行时失败需要被归一化为可恢复的状态，人工确认必须进入</w:t>
      </w:r>
      <w:r>
        <w:t>FSM</w:t>
      </w:r>
      <w:r>
        <w:t>和审计日志。本文通过</w:t>
      </w:r>
      <w:r>
        <w:t>Task Intake</w:t>
      </w:r>
      <w:r>
        <w:t>、</w:t>
      </w:r>
      <w:r>
        <w:t>WorkflowContext</w:t>
      </w:r>
      <w:r>
        <w:t>、</w:t>
      </w:r>
      <w:r>
        <w:t>PlanRunner</w:t>
      </w:r>
      <w:r>
        <w:t>、</w:t>
      </w:r>
      <w:r>
        <w:t>StepRunner</w:t>
      </w:r>
      <w:r>
        <w:t>、</w:t>
      </w:r>
      <w:r>
        <w:t>PendingAction</w:t>
      </w:r>
      <w:r>
        <w:t>、</w:t>
      </w:r>
      <w:r>
        <w:t>Snapshot</w:t>
      </w:r>
      <w:r>
        <w:t>和</w:t>
      </w:r>
      <w:r>
        <w:t>ToolAdapter</w:t>
      </w:r>
      <w:r>
        <w:t>等模块，将这些问题拆分到相对清晰的边界内。</w:t>
      </w:r>
    </w:p>
    <w:p w14:paraId="6BF98C30" w14:textId="77777777" w:rsidR="00F206BE" w:rsidRDefault="008C192E" w:rsidP="004C34CF">
      <w:pPr>
        <w:pStyle w:val="ab"/>
        <w:ind w:firstLine="504"/>
      </w:pPr>
      <w:r w:rsidRPr="008C192E">
        <w:t>第六章将围绕系统功能验证、运行时恢复、前端与</w:t>
      </w:r>
      <w:r w:rsidRPr="008C192E">
        <w:t>CLI</w:t>
      </w:r>
      <w:r w:rsidRPr="008C192E">
        <w:t>可用性，以及</w:t>
      </w:r>
      <w:r w:rsidRPr="008C192E">
        <w:t>thesis-final-v1-001</w:t>
      </w:r>
      <w:r w:rsidRPr="008C192E">
        <w:t>的</w:t>
      </w:r>
      <w:r w:rsidRPr="008C192E">
        <w:t>84-run</w:t>
      </w:r>
      <w:r w:rsidRPr="008C192E">
        <w:t>策略消融展开分析。</w:t>
      </w:r>
    </w:p>
    <w:p w14:paraId="5F840D43" w14:textId="77777777" w:rsidR="00F206BE" w:rsidRDefault="001705F5" w:rsidP="004C34CF">
      <w:pPr>
        <w:pStyle w:val="1"/>
      </w:pPr>
      <w:bookmarkStart w:id="152" w:name="_Ref229517146"/>
      <w:bookmarkStart w:id="153" w:name="_Toc230905610"/>
      <w:r>
        <w:lastRenderedPageBreak/>
        <w:t>系统验证与结果分析</w:t>
      </w:r>
      <w:bookmarkStart w:id="154" w:name="_Toc230318082"/>
      <w:bookmarkEnd w:id="152"/>
      <w:bookmarkEnd w:id="153"/>
      <w:bookmarkEnd w:id="154"/>
    </w:p>
    <w:p w14:paraId="67FDBEE5" w14:textId="77777777" w:rsidR="002C3A61" w:rsidRDefault="002C3A61" w:rsidP="004C34CF">
      <w:pPr>
        <w:pStyle w:val="ab"/>
        <w:ind w:firstLine="504"/>
      </w:pPr>
      <w:r>
        <w:t>本章围绕系统验证与结果分析展开。首先基于</w:t>
      </w:r>
      <w:r>
        <w:t>API</w:t>
      </w:r>
      <w:r>
        <w:t>合约、任务录入、计划候选、</w:t>
      </w:r>
      <w:r>
        <w:t>HITL</w:t>
      </w:r>
      <w:r>
        <w:t>、</w:t>
      </w:r>
      <w:r>
        <w:t>FSM</w:t>
      </w:r>
      <w:r>
        <w:t>、快照恢复、前端与</w:t>
      </w:r>
      <w:r>
        <w:t>CLI</w:t>
      </w:r>
      <w:r>
        <w:t>等证据，验证系统是否能够按设计完成任务接入、候选生成、人工确认、工具执行、恢复处理和审计追踪；随后基于</w:t>
      </w:r>
      <w:r>
        <w:t>thesis-final-v1-001</w:t>
      </w:r>
      <w:r>
        <w:t>实验矩阵，分析</w:t>
      </w:r>
      <w:r>
        <w:t>CEBRA-WP</w:t>
      </w:r>
      <w:r>
        <w:t>相关策略在工作流层的成功率、契约有效性、高代价调用、恢复事件和机制可观测性。上述验证和实验均限定在工程原型与工作流机制层面，不等同于候选蛋白的湿实验功能验证。</w:t>
      </w:r>
    </w:p>
    <w:p w14:paraId="0C914531" w14:textId="77777777" w:rsidR="00843FB1" w:rsidRDefault="00843FB1" w:rsidP="004C34CF">
      <w:pPr>
        <w:pStyle w:val="2"/>
        <w:spacing w:before="195" w:after="195"/>
        <w:rPr>
          <w:lang w:val="en-US"/>
        </w:rPr>
      </w:pPr>
      <w:bookmarkStart w:id="155" w:name="_Toc230318083"/>
      <w:bookmarkStart w:id="156" w:name="_Toc230905611"/>
      <w:r w:rsidRPr="00843FB1">
        <w:t>验证目标与证据来源</w:t>
      </w:r>
      <w:bookmarkEnd w:id="155"/>
      <w:bookmarkEnd w:id="156"/>
    </w:p>
    <w:p w14:paraId="3C180ECA" w14:textId="77777777" w:rsidR="00F272FF" w:rsidRDefault="00F272FF" w:rsidP="004C34CF">
      <w:pPr>
        <w:pStyle w:val="ab"/>
        <w:ind w:firstLine="504"/>
      </w:pPr>
      <w:r>
        <w:t>测试采用单元测试、集成测试、接口验证、前端</w:t>
      </w:r>
      <w:r>
        <w:t>smoke</w:t>
      </w:r>
      <w:r>
        <w:t>测试和端到端运行相结合的方式，并参考软件产品质量评价与测试文档编制的相关规范</w:t>
      </w:r>
      <w:r>
        <w:fldChar w:fldCharType="begin"/>
      </w:r>
      <w:r>
        <w:instrText xml:space="preserve"> ADDIN ZOTERO_ITEM CSL_CITATION {"citationID":"t0KrDDZ6","properties":{"unsorted":false,"formattedCitation":"\\super [23,24]\\nosupersub{}","plainCitation":"[23,24]","noteIndex":0},"citationItems":[{"id":214,"uris":["http://zotero.org/users/19801511/items/CH6PTQB5"],"itemData":{"id":214,"type":"standard","title":"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51</w:instrText>
      </w:r>
      <w:r>
        <w:instrText>部分：就绪可用软件产品的质量要求和测试细则</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25000.51-2016","genre":"</w:instrText>
      </w:r>
      <w:r>
        <w:instrText>国家标准</w:instrText>
      </w:r>
      <w:r>
        <w:instrText>","language":"zh-CN","issued":{"date-parts":[[2016]]}}},{"id":215,"uris":["http://zotero.org/users/19801511/items/IJWDU6EZ"],"itemData":{"id":215,"type":"standard","title":"</w:instrText>
      </w:r>
      <w:r>
        <w:instrText>计算机软件测试文档编制规范</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9386-2008","genre":"</w:instrText>
      </w:r>
      <w:r>
        <w:instrText>国家标准</w:instrText>
      </w:r>
      <w:r>
        <w:instrText xml:space="preserve">","language":"zh-CN","issued":{"date-parts":[[2008]]}}}],"schema":"https://github.com/citation-style-language/schema/raw/master/csl-citation.json"} </w:instrText>
      </w:r>
      <w:r>
        <w:fldChar w:fldCharType="separate"/>
      </w:r>
      <w:r>
        <w:rPr>
          <w:rFonts w:eastAsiaTheme="minorEastAsia"/>
          <w:kern w:val="0"/>
          <w:vertAlign w:val="superscript"/>
        </w:rPr>
        <w:t>[23,24]</w:t>
      </w:r>
      <w:r>
        <w:fldChar w:fldCharType="end"/>
      </w:r>
      <w:r>
        <w:t>。单元测试关注数据契约、状态迁移和恢复动作；集成测试关注</w:t>
      </w:r>
      <w:r>
        <w:t>Planner</w:t>
      </w:r>
      <w:r>
        <w:t>、</w:t>
      </w:r>
      <w:r>
        <w:t>Executor</w:t>
      </w:r>
      <w:r>
        <w:t>、</w:t>
      </w:r>
      <w:r>
        <w:t>Safety</w:t>
      </w:r>
      <w:r>
        <w:t>、</w:t>
      </w:r>
      <w:r>
        <w:t>RuntimeEvaluator</w:t>
      </w:r>
      <w:r>
        <w:t>与</w:t>
      </w:r>
      <w:r>
        <w:t>Storage</w:t>
      </w:r>
      <w:r>
        <w:t>的协作；</w:t>
      </w:r>
      <w:r>
        <w:t>API</w:t>
      </w:r>
      <w:r>
        <w:t>、</w:t>
      </w:r>
      <w:r>
        <w:t>Web</w:t>
      </w:r>
      <w:r>
        <w:t>和</w:t>
      </w:r>
      <w:r>
        <w:t>CLI</w:t>
      </w:r>
      <w:r>
        <w:t>验证实际使用入口。</w:t>
      </w:r>
    </w:p>
    <w:p w14:paraId="01FC38BF" w14:textId="53EC0F32" w:rsidR="00194CCA" w:rsidRDefault="00F272FF" w:rsidP="004C34CF">
      <w:pPr>
        <w:pStyle w:val="ab"/>
        <w:ind w:firstLine="504"/>
      </w:pPr>
      <w:r>
        <w:t>测试用例</w:t>
      </w:r>
      <w:r>
        <w:t>TC-S01</w:t>
      </w:r>
      <w:r>
        <w:t>至</w:t>
      </w:r>
      <w:r>
        <w:t>TC-S13</w:t>
      </w:r>
      <w:r>
        <w:t>覆盖环境与能力就绪、任务录入、候选生成、</w:t>
      </w:r>
      <w:r>
        <w:t>HITL</w:t>
      </w:r>
      <w:r>
        <w:t>、</w:t>
      </w:r>
      <w:r>
        <w:t>FSM</w:t>
      </w:r>
      <w:r>
        <w:t>、快照、前端与</w:t>
      </w:r>
      <w:r>
        <w:t>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CA4A04">
        <w:rPr>
          <w:rFonts w:hint="eastAsia"/>
        </w:rPr>
        <w:t>表</w:t>
      </w:r>
      <w:r w:rsidR="00CA4A04">
        <w:rPr>
          <w:rFonts w:hint="eastAsia"/>
        </w:rPr>
        <w:t>6-1</w:t>
      </w:r>
      <w:r w:rsidRPr="00DA5054">
        <w:fldChar w:fldCharType="end"/>
      </w:r>
      <w:r>
        <w:t>汇总了覆盖范围、执行结果和证据。</w:t>
      </w:r>
    </w:p>
    <w:p w14:paraId="0C6AB920" w14:textId="77777777" w:rsidR="00194CCA" w:rsidRDefault="00194CCA">
      <w:pPr>
        <w:widowControl/>
        <w:suppressAutoHyphens w:val="0"/>
        <w:spacing w:line="240" w:lineRule="auto"/>
        <w:jc w:val="left"/>
      </w:pPr>
      <w:r>
        <w:br w:type="page"/>
      </w:r>
    </w:p>
    <w:p w14:paraId="2999DC7E" w14:textId="77777777" w:rsidR="00AA4DA9" w:rsidRPr="00AA4DA9" w:rsidRDefault="00EC71EE" w:rsidP="004C34CF">
      <w:pPr>
        <w:pStyle w:val="ae"/>
        <w:keepNext/>
        <w:snapToGrid w:val="0"/>
        <w:rPr>
          <w:noProof/>
        </w:rPr>
      </w:pPr>
      <w:bookmarkStart w:id="157" w:name="_RefAuto_Tbl_6_1"/>
      <w:r>
        <w:rPr>
          <w:rFonts w:hint="eastAsia"/>
        </w:rPr>
        <w:lastRenderedPageBreak/>
        <w:t>表</w:t>
      </w:r>
      <w:r>
        <w:rPr>
          <w:rFonts w:hint="eastAsia"/>
        </w:rPr>
        <w:t>6-1</w:t>
      </w:r>
      <w:bookmarkEnd w:id="157"/>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99"/>
        <w:gridCol w:w="1762"/>
        <w:gridCol w:w="1842"/>
        <w:gridCol w:w="1134"/>
        <w:gridCol w:w="2267"/>
      </w:tblGrid>
      <w:tr w:rsidR="00212C0A" w:rsidRPr="00466147" w14:paraId="2E11C20C" w14:textId="77777777" w:rsidTr="0041586B">
        <w:trPr>
          <w:tblHeader/>
          <w:jc w:val="center"/>
        </w:trPr>
        <w:tc>
          <w:tcPr>
            <w:tcW w:w="1499" w:type="dxa"/>
            <w:tcBorders>
              <w:top w:val="single" w:sz="8" w:space="0" w:color="auto"/>
              <w:left w:val="nil"/>
              <w:bottom w:val="single" w:sz="8" w:space="0" w:color="auto"/>
              <w:right w:val="nil"/>
            </w:tcBorders>
            <w:tcMar>
              <w:top w:w="80" w:type="dxa"/>
              <w:left w:w="80" w:type="dxa"/>
              <w:bottom w:w="80" w:type="dxa"/>
              <w:right w:w="80" w:type="dxa"/>
            </w:tcMar>
            <w:vAlign w:val="center"/>
          </w:tcPr>
          <w:p w14:paraId="0EAC9E40" w14:textId="77777777" w:rsidR="00212C0A" w:rsidRPr="00466147" w:rsidRDefault="00212C0A" w:rsidP="002A62FA">
            <w:pPr>
              <w:pStyle w:val="ab"/>
              <w:ind w:firstLineChars="0" w:firstLine="0"/>
              <w:jc w:val="center"/>
              <w:rPr>
                <w:sz w:val="21"/>
                <w:szCs w:val="21"/>
              </w:rPr>
            </w:pPr>
            <w:r w:rsidRPr="00466147">
              <w:rPr>
                <w:b/>
                <w:color w:val="000000"/>
                <w:sz w:val="18"/>
                <w:szCs w:val="18"/>
              </w:rPr>
              <w:t>用例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0F3FB3E0" w14:textId="77777777" w:rsidR="00212C0A" w:rsidRPr="00466147" w:rsidRDefault="00212C0A" w:rsidP="0001642F">
            <w:pPr>
              <w:pStyle w:val="ab"/>
              <w:ind w:firstLineChars="0" w:firstLine="0"/>
              <w:jc w:val="center"/>
              <w:rPr>
                <w:sz w:val="21"/>
                <w:szCs w:val="21"/>
              </w:rPr>
            </w:pPr>
            <w:r w:rsidRPr="00466147">
              <w:rPr>
                <w:b/>
                <w:color w:val="000000"/>
                <w:sz w:val="18"/>
                <w:szCs w:val="18"/>
              </w:rPr>
              <w:t>测试类别</w:t>
            </w:r>
          </w:p>
        </w:tc>
        <w:tc>
          <w:tcPr>
            <w:tcW w:w="1842"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45BD0" w14:textId="77777777" w:rsidR="00212C0A" w:rsidRPr="00466147" w:rsidRDefault="00212C0A" w:rsidP="0080280E">
            <w:pPr>
              <w:pStyle w:val="ab"/>
              <w:ind w:firstLine="385"/>
              <w:jc w:val="center"/>
              <w:rPr>
                <w:sz w:val="21"/>
                <w:szCs w:val="21"/>
              </w:rPr>
            </w:pPr>
            <w:r w:rsidRPr="00466147">
              <w:rPr>
                <w:b/>
                <w:color w:val="000000"/>
                <w:sz w:val="18"/>
                <w:szCs w:val="18"/>
              </w:rPr>
              <w:t>覆盖验证点</w:t>
            </w:r>
          </w:p>
        </w:tc>
        <w:tc>
          <w:tcPr>
            <w:tcW w:w="1134" w:type="dxa"/>
            <w:tcBorders>
              <w:top w:val="single" w:sz="8" w:space="0" w:color="auto"/>
              <w:left w:val="nil"/>
              <w:bottom w:val="single" w:sz="8" w:space="0" w:color="auto"/>
              <w:right w:val="nil"/>
            </w:tcBorders>
            <w:tcMar>
              <w:top w:w="80" w:type="dxa"/>
              <w:left w:w="80" w:type="dxa"/>
              <w:bottom w:w="80" w:type="dxa"/>
              <w:right w:w="80" w:type="dxa"/>
            </w:tcMar>
            <w:vAlign w:val="center"/>
          </w:tcPr>
          <w:p w14:paraId="68A30052" w14:textId="77777777" w:rsidR="00212C0A" w:rsidRPr="00466147" w:rsidRDefault="00212C0A" w:rsidP="00156FA3">
            <w:pPr>
              <w:pStyle w:val="ab"/>
              <w:ind w:firstLineChars="0" w:firstLine="0"/>
              <w:jc w:val="center"/>
              <w:rPr>
                <w:sz w:val="21"/>
                <w:szCs w:val="21"/>
              </w:rPr>
            </w:pPr>
            <w:r w:rsidRPr="00466147">
              <w:rPr>
                <w:b/>
                <w:color w:val="000000"/>
                <w:sz w:val="18"/>
                <w:szCs w:val="18"/>
              </w:rPr>
              <w:t>执行结果</w:t>
            </w:r>
          </w:p>
        </w:tc>
        <w:tc>
          <w:tcPr>
            <w:tcW w:w="2267" w:type="dxa"/>
            <w:tcBorders>
              <w:top w:val="single" w:sz="8" w:space="0" w:color="auto"/>
              <w:left w:val="nil"/>
              <w:bottom w:val="single" w:sz="8" w:space="0" w:color="auto"/>
              <w:right w:val="nil"/>
            </w:tcBorders>
            <w:tcMar>
              <w:top w:w="80" w:type="dxa"/>
              <w:left w:w="80" w:type="dxa"/>
              <w:bottom w:w="80" w:type="dxa"/>
              <w:right w:w="80" w:type="dxa"/>
            </w:tcMar>
            <w:vAlign w:val="center"/>
          </w:tcPr>
          <w:p w14:paraId="505027C0" w14:textId="77777777" w:rsidR="00212C0A" w:rsidRPr="00466147" w:rsidRDefault="00212C0A" w:rsidP="003733D7">
            <w:pPr>
              <w:pStyle w:val="ab"/>
              <w:ind w:firstLineChars="0" w:firstLine="0"/>
              <w:jc w:val="center"/>
              <w:rPr>
                <w:sz w:val="21"/>
                <w:szCs w:val="21"/>
              </w:rPr>
            </w:pPr>
            <w:r w:rsidRPr="00466147">
              <w:rPr>
                <w:b/>
                <w:color w:val="000000"/>
                <w:sz w:val="18"/>
                <w:szCs w:val="18"/>
              </w:rPr>
              <w:t>核心证据</w:t>
            </w:r>
          </w:p>
        </w:tc>
      </w:tr>
      <w:tr w:rsidR="00212C0A" w:rsidRPr="00466147" w14:paraId="68AC3F96" w14:textId="77777777" w:rsidTr="0041586B">
        <w:trPr>
          <w:jc w:val="center"/>
        </w:trPr>
        <w:tc>
          <w:tcPr>
            <w:tcW w:w="1499" w:type="dxa"/>
            <w:tcBorders>
              <w:top w:val="single" w:sz="8" w:space="0" w:color="auto"/>
              <w:left w:val="nil"/>
              <w:bottom w:val="nil"/>
              <w:right w:val="nil"/>
            </w:tcBorders>
            <w:tcMar>
              <w:top w:w="80" w:type="dxa"/>
              <w:left w:w="80" w:type="dxa"/>
              <w:bottom w:w="80" w:type="dxa"/>
              <w:right w:w="80" w:type="dxa"/>
            </w:tcMar>
          </w:tcPr>
          <w:p w14:paraId="7A4E2344" w14:textId="77777777" w:rsidR="00212C0A" w:rsidRPr="00466147" w:rsidRDefault="00505625" w:rsidP="002A62FA">
            <w:pPr>
              <w:pStyle w:val="ab"/>
              <w:ind w:firstLineChars="0" w:firstLine="0"/>
              <w:jc w:val="center"/>
              <w:rPr>
                <w:sz w:val="21"/>
                <w:szCs w:val="21"/>
              </w:rPr>
            </w:pPr>
            <w:r w:rsidRPr="00505625">
              <w:rPr>
                <w:color w:val="000000"/>
                <w:sz w:val="18"/>
                <w:szCs w:val="18"/>
              </w:rPr>
              <w:t>TC-S01</w:t>
            </w:r>
          </w:p>
        </w:tc>
        <w:tc>
          <w:tcPr>
            <w:tcW w:w="1762" w:type="dxa"/>
            <w:tcBorders>
              <w:top w:val="single" w:sz="8" w:space="0" w:color="auto"/>
              <w:left w:val="nil"/>
              <w:bottom w:val="nil"/>
              <w:right w:val="nil"/>
            </w:tcBorders>
            <w:tcMar>
              <w:top w:w="80" w:type="dxa"/>
              <w:left w:w="80" w:type="dxa"/>
              <w:bottom w:w="80" w:type="dxa"/>
              <w:right w:w="80" w:type="dxa"/>
            </w:tcMar>
          </w:tcPr>
          <w:p w14:paraId="22ABF0E6" w14:textId="77777777" w:rsidR="00212C0A" w:rsidRPr="00466147" w:rsidRDefault="004C0FE0" w:rsidP="0001642F">
            <w:pPr>
              <w:pStyle w:val="ab"/>
              <w:ind w:firstLineChars="0" w:firstLine="0"/>
              <w:jc w:val="center"/>
              <w:rPr>
                <w:sz w:val="21"/>
                <w:szCs w:val="21"/>
              </w:rPr>
            </w:pPr>
            <w:r w:rsidRPr="004C0FE0">
              <w:rPr>
                <w:color w:val="000000"/>
                <w:sz w:val="18"/>
                <w:szCs w:val="18"/>
              </w:rPr>
              <w:t>环境与能力就绪</w:t>
            </w:r>
          </w:p>
        </w:tc>
        <w:tc>
          <w:tcPr>
            <w:tcW w:w="1842" w:type="dxa"/>
            <w:tcBorders>
              <w:top w:val="single" w:sz="8" w:space="0" w:color="auto"/>
              <w:left w:val="nil"/>
              <w:bottom w:val="nil"/>
              <w:right w:val="nil"/>
            </w:tcBorders>
            <w:tcMar>
              <w:top w:w="80" w:type="dxa"/>
              <w:left w:w="80" w:type="dxa"/>
              <w:bottom w:w="80" w:type="dxa"/>
              <w:right w:w="80" w:type="dxa"/>
            </w:tcMar>
          </w:tcPr>
          <w:p w14:paraId="39457182" w14:textId="77777777" w:rsidR="00212C0A" w:rsidRPr="00466147" w:rsidRDefault="004C0FE0" w:rsidP="0080280E">
            <w:pPr>
              <w:pStyle w:val="ab"/>
              <w:ind w:firstLineChars="0" w:firstLine="0"/>
              <w:jc w:val="center"/>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34" w:type="dxa"/>
            <w:tcBorders>
              <w:top w:val="single" w:sz="8" w:space="0" w:color="auto"/>
              <w:left w:val="nil"/>
              <w:bottom w:val="nil"/>
              <w:right w:val="nil"/>
            </w:tcBorders>
            <w:tcMar>
              <w:top w:w="80" w:type="dxa"/>
              <w:left w:w="80" w:type="dxa"/>
              <w:bottom w:w="80" w:type="dxa"/>
              <w:right w:w="80" w:type="dxa"/>
            </w:tcMar>
          </w:tcPr>
          <w:p w14:paraId="38206CC8" w14:textId="77777777" w:rsidR="00212C0A" w:rsidRPr="00466147" w:rsidRDefault="004C0FE0" w:rsidP="00156FA3">
            <w:pPr>
              <w:pStyle w:val="ab"/>
              <w:ind w:firstLineChars="0" w:firstLine="0"/>
              <w:jc w:val="center"/>
              <w:rPr>
                <w:sz w:val="21"/>
                <w:szCs w:val="21"/>
              </w:rPr>
            </w:pPr>
            <w:r w:rsidRPr="004C0FE0">
              <w:rPr>
                <w:color w:val="000000"/>
                <w:sz w:val="18"/>
                <w:szCs w:val="18"/>
              </w:rPr>
              <w:t>通过</w:t>
            </w:r>
          </w:p>
        </w:tc>
        <w:tc>
          <w:tcPr>
            <w:tcW w:w="2267" w:type="dxa"/>
            <w:tcBorders>
              <w:top w:val="single" w:sz="8" w:space="0" w:color="auto"/>
              <w:left w:val="nil"/>
              <w:bottom w:val="nil"/>
              <w:right w:val="nil"/>
            </w:tcBorders>
            <w:tcMar>
              <w:top w:w="80" w:type="dxa"/>
              <w:left w:w="80" w:type="dxa"/>
              <w:bottom w:w="80" w:type="dxa"/>
              <w:right w:w="80" w:type="dxa"/>
            </w:tcMar>
          </w:tcPr>
          <w:p w14:paraId="4EFA055A" w14:textId="77777777" w:rsidR="00212C0A" w:rsidRPr="00466147" w:rsidRDefault="004C0FE0" w:rsidP="003733D7">
            <w:pPr>
              <w:pStyle w:val="ab"/>
              <w:ind w:firstLineChars="0" w:firstLine="0"/>
              <w:jc w:val="center"/>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r w:rsidR="007566F8" w:rsidRPr="00466147" w14:paraId="6679D635"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5C85EAF" w14:textId="0C6A9D24" w:rsidR="007566F8" w:rsidRPr="00505625" w:rsidRDefault="00EA47DE" w:rsidP="002A62FA">
            <w:pPr>
              <w:pStyle w:val="ab"/>
              <w:ind w:firstLineChars="0" w:firstLine="0"/>
              <w:jc w:val="center"/>
              <w:rPr>
                <w:sz w:val="21"/>
                <w:szCs w:val="21"/>
              </w:rPr>
            </w:pPr>
            <w:r w:rsidRPr="00EA47DE">
              <w:rPr>
                <w:color w:val="000000"/>
                <w:sz w:val="18"/>
                <w:szCs w:val="18"/>
              </w:rPr>
              <w:t>TC-S02</w:t>
            </w:r>
          </w:p>
        </w:tc>
        <w:tc>
          <w:tcPr>
            <w:tcW w:w="1762" w:type="dxa"/>
            <w:tcBorders>
              <w:top w:val="nil"/>
              <w:left w:val="nil"/>
              <w:bottom w:val="nil"/>
              <w:right w:val="nil"/>
            </w:tcBorders>
            <w:tcMar>
              <w:top w:w="80" w:type="dxa"/>
              <w:left w:w="80" w:type="dxa"/>
              <w:bottom w:w="80" w:type="dxa"/>
              <w:right w:w="80" w:type="dxa"/>
            </w:tcMar>
          </w:tcPr>
          <w:p w14:paraId="52E55F2D" w14:textId="77777777" w:rsidR="007566F8" w:rsidRPr="004C0FE0" w:rsidRDefault="00B945DA" w:rsidP="0001642F">
            <w:pPr>
              <w:pStyle w:val="ab"/>
              <w:ind w:firstLineChars="0" w:firstLine="0"/>
              <w:jc w:val="center"/>
              <w:rPr>
                <w:sz w:val="21"/>
                <w:szCs w:val="21"/>
              </w:rPr>
            </w:pPr>
            <w:r w:rsidRPr="00B945DA">
              <w:rPr>
                <w:color w:val="000000"/>
                <w:sz w:val="18"/>
                <w:szCs w:val="18"/>
              </w:rPr>
              <w:t>API</w:t>
            </w:r>
            <w:r w:rsidRPr="00B945DA">
              <w:rPr>
                <w:color w:val="000000"/>
                <w:sz w:val="18"/>
                <w:szCs w:val="18"/>
              </w:rPr>
              <w:t>合约与任务录入</w:t>
            </w:r>
          </w:p>
        </w:tc>
        <w:tc>
          <w:tcPr>
            <w:tcW w:w="1842" w:type="dxa"/>
            <w:tcBorders>
              <w:top w:val="nil"/>
              <w:left w:val="nil"/>
              <w:bottom w:val="nil"/>
              <w:right w:val="nil"/>
            </w:tcBorders>
            <w:tcMar>
              <w:top w:w="80" w:type="dxa"/>
              <w:left w:w="80" w:type="dxa"/>
              <w:bottom w:w="80" w:type="dxa"/>
              <w:right w:w="80" w:type="dxa"/>
            </w:tcMar>
          </w:tcPr>
          <w:p w14:paraId="44812800" w14:textId="77777777" w:rsidR="007566F8" w:rsidRPr="004C0FE0" w:rsidRDefault="00B945DA" w:rsidP="0080280E">
            <w:pPr>
              <w:pStyle w:val="ab"/>
              <w:ind w:firstLineChars="0" w:firstLine="0"/>
              <w:jc w:val="center"/>
              <w:rPr>
                <w:sz w:val="21"/>
                <w:szCs w:val="21"/>
              </w:rPr>
            </w:pPr>
            <w:r w:rsidRPr="00B945DA">
              <w:rPr>
                <w:color w:val="000000"/>
                <w:sz w:val="18"/>
                <w:szCs w:val="18"/>
              </w:rPr>
              <w:t>SV-02/03/04/07/25/26</w:t>
            </w:r>
          </w:p>
        </w:tc>
        <w:tc>
          <w:tcPr>
            <w:tcW w:w="1134" w:type="dxa"/>
            <w:tcBorders>
              <w:top w:val="nil"/>
              <w:left w:val="nil"/>
              <w:bottom w:val="nil"/>
              <w:right w:val="nil"/>
            </w:tcBorders>
            <w:tcMar>
              <w:top w:w="80" w:type="dxa"/>
              <w:left w:w="80" w:type="dxa"/>
              <w:bottom w:w="80" w:type="dxa"/>
              <w:right w:w="80" w:type="dxa"/>
            </w:tcMar>
          </w:tcPr>
          <w:p w14:paraId="29E85BFF" w14:textId="77777777" w:rsidR="007566F8" w:rsidRPr="004C0FE0" w:rsidRDefault="00B945DA" w:rsidP="00156FA3">
            <w:pPr>
              <w:pStyle w:val="ab"/>
              <w:ind w:firstLineChars="0" w:firstLine="0"/>
              <w:jc w:val="center"/>
              <w:rPr>
                <w:sz w:val="21"/>
                <w:szCs w:val="21"/>
              </w:rPr>
            </w:pPr>
            <w:r w:rsidRPr="00B945DA">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521E10DD" w14:textId="77777777" w:rsidR="007566F8" w:rsidRPr="004C0FE0" w:rsidRDefault="00B945DA" w:rsidP="003733D7">
            <w:pPr>
              <w:pStyle w:val="ab"/>
              <w:ind w:firstLineChars="0" w:firstLine="0"/>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EVD-API-03</w:t>
            </w:r>
            <w:r w:rsidRPr="00B945DA">
              <w:rPr>
                <w:color w:val="000000"/>
                <w:sz w:val="18"/>
                <w:szCs w:val="18"/>
              </w:rPr>
              <w:t>至</w:t>
            </w:r>
            <w:r w:rsidRPr="00B945DA">
              <w:rPr>
                <w:color w:val="000000"/>
                <w:sz w:val="18"/>
                <w:szCs w:val="18"/>
              </w:rPr>
              <w:t>EVD-API-08</w:t>
            </w:r>
          </w:p>
        </w:tc>
      </w:tr>
      <w:tr w:rsidR="00791F32" w:rsidRPr="00466147" w14:paraId="7F7B009C"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B1BACFB" w14:textId="77777777" w:rsidR="00791F32" w:rsidRPr="00EA47DE" w:rsidRDefault="00257473" w:rsidP="002A62FA">
            <w:pPr>
              <w:pStyle w:val="ab"/>
              <w:ind w:firstLineChars="0" w:firstLine="0"/>
              <w:jc w:val="center"/>
              <w:rPr>
                <w:sz w:val="21"/>
                <w:szCs w:val="21"/>
              </w:rPr>
            </w:pPr>
            <w:r w:rsidRPr="00257473">
              <w:rPr>
                <w:color w:val="000000"/>
                <w:sz w:val="18"/>
                <w:szCs w:val="18"/>
              </w:rPr>
              <w:t>TC-S03</w:t>
            </w:r>
          </w:p>
        </w:tc>
        <w:tc>
          <w:tcPr>
            <w:tcW w:w="1762" w:type="dxa"/>
            <w:tcBorders>
              <w:top w:val="nil"/>
              <w:left w:val="nil"/>
              <w:bottom w:val="nil"/>
              <w:right w:val="nil"/>
            </w:tcBorders>
            <w:tcMar>
              <w:top w:w="80" w:type="dxa"/>
              <w:left w:w="80" w:type="dxa"/>
              <w:bottom w:w="80" w:type="dxa"/>
              <w:right w:w="80" w:type="dxa"/>
            </w:tcMar>
          </w:tcPr>
          <w:p w14:paraId="1FC81172" w14:textId="77777777" w:rsidR="00791F32" w:rsidRPr="00B945DA" w:rsidRDefault="00791D82" w:rsidP="0001642F">
            <w:pPr>
              <w:pStyle w:val="ab"/>
              <w:ind w:firstLineChars="0" w:firstLine="0"/>
              <w:jc w:val="center"/>
              <w:rPr>
                <w:sz w:val="21"/>
                <w:szCs w:val="21"/>
              </w:rPr>
            </w:pPr>
            <w:r w:rsidRPr="00791D82">
              <w:rPr>
                <w:color w:val="000000"/>
                <w:sz w:val="18"/>
                <w:szCs w:val="18"/>
              </w:rPr>
              <w:t>计划候选生成</w:t>
            </w:r>
          </w:p>
        </w:tc>
        <w:tc>
          <w:tcPr>
            <w:tcW w:w="1842" w:type="dxa"/>
            <w:tcBorders>
              <w:top w:val="nil"/>
              <w:left w:val="nil"/>
              <w:bottom w:val="nil"/>
              <w:right w:val="nil"/>
            </w:tcBorders>
            <w:tcMar>
              <w:top w:w="80" w:type="dxa"/>
              <w:left w:w="80" w:type="dxa"/>
              <w:bottom w:w="80" w:type="dxa"/>
              <w:right w:w="80" w:type="dxa"/>
            </w:tcMar>
          </w:tcPr>
          <w:p w14:paraId="59520A6B" w14:textId="77777777" w:rsidR="00791F32" w:rsidRPr="00B945DA" w:rsidRDefault="00791D82" w:rsidP="0080280E">
            <w:pPr>
              <w:pStyle w:val="ab"/>
              <w:ind w:firstLineChars="0" w:firstLine="0"/>
              <w:jc w:val="center"/>
              <w:rPr>
                <w:sz w:val="21"/>
                <w:szCs w:val="21"/>
              </w:rPr>
            </w:pPr>
            <w:r w:rsidRPr="00791D82">
              <w:rPr>
                <w:color w:val="000000"/>
                <w:sz w:val="18"/>
                <w:szCs w:val="18"/>
              </w:rPr>
              <w:t>SV-08/09/10</w:t>
            </w:r>
          </w:p>
        </w:tc>
        <w:tc>
          <w:tcPr>
            <w:tcW w:w="1134" w:type="dxa"/>
            <w:tcBorders>
              <w:top w:val="nil"/>
              <w:left w:val="nil"/>
              <w:bottom w:val="nil"/>
              <w:right w:val="nil"/>
            </w:tcBorders>
            <w:tcMar>
              <w:top w:w="80" w:type="dxa"/>
              <w:left w:w="80" w:type="dxa"/>
              <w:bottom w:w="80" w:type="dxa"/>
              <w:right w:w="80" w:type="dxa"/>
            </w:tcMar>
          </w:tcPr>
          <w:p w14:paraId="3B669A11" w14:textId="77777777" w:rsidR="00791F32" w:rsidRPr="00B945DA" w:rsidRDefault="00791D82" w:rsidP="00156FA3">
            <w:pPr>
              <w:pStyle w:val="ab"/>
              <w:ind w:firstLineChars="0" w:firstLine="0"/>
              <w:jc w:val="center"/>
              <w:rPr>
                <w:sz w:val="21"/>
                <w:szCs w:val="21"/>
              </w:rPr>
            </w:pPr>
            <w:r w:rsidRPr="00791D82">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6A3146EE" w14:textId="77777777" w:rsidR="00791F32" w:rsidRPr="00B945DA" w:rsidRDefault="00791D82" w:rsidP="003733D7">
            <w:pPr>
              <w:pStyle w:val="ab"/>
              <w:ind w:firstLineChars="0" w:firstLine="0"/>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1CD076A3"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2CD34CF2" w14:textId="77777777" w:rsidR="00B1032A" w:rsidRPr="00257473" w:rsidRDefault="00B1032A" w:rsidP="002A62FA">
            <w:pPr>
              <w:pStyle w:val="ab"/>
              <w:ind w:firstLineChars="0" w:firstLine="0"/>
              <w:jc w:val="center"/>
              <w:rPr>
                <w:sz w:val="21"/>
                <w:szCs w:val="21"/>
              </w:rPr>
            </w:pPr>
            <w:r w:rsidRPr="00B1032A">
              <w:rPr>
                <w:color w:val="000000"/>
                <w:sz w:val="18"/>
                <w:szCs w:val="18"/>
              </w:rPr>
              <w:t>TC-S04</w:t>
            </w:r>
          </w:p>
        </w:tc>
        <w:tc>
          <w:tcPr>
            <w:tcW w:w="1762" w:type="dxa"/>
            <w:tcBorders>
              <w:top w:val="nil"/>
              <w:left w:val="nil"/>
              <w:bottom w:val="nil"/>
              <w:right w:val="nil"/>
            </w:tcBorders>
            <w:tcMar>
              <w:top w:w="80" w:type="dxa"/>
              <w:left w:w="80" w:type="dxa"/>
              <w:bottom w:w="80" w:type="dxa"/>
              <w:right w:w="80" w:type="dxa"/>
            </w:tcMar>
          </w:tcPr>
          <w:p w14:paraId="413BA586" w14:textId="77777777" w:rsidR="00B1032A" w:rsidRPr="00791D82" w:rsidRDefault="00B1032A" w:rsidP="0001642F">
            <w:pPr>
              <w:pStyle w:val="ab"/>
              <w:ind w:firstLineChars="0" w:firstLine="0"/>
              <w:jc w:val="center"/>
              <w:rPr>
                <w:sz w:val="21"/>
                <w:szCs w:val="21"/>
              </w:rPr>
            </w:pPr>
            <w:r w:rsidRPr="00B1032A">
              <w:rPr>
                <w:color w:val="000000"/>
                <w:sz w:val="18"/>
                <w:szCs w:val="18"/>
              </w:rPr>
              <w:t>HITL</w:t>
            </w:r>
            <w:r w:rsidRPr="00B1032A">
              <w:rPr>
                <w:color w:val="000000"/>
                <w:sz w:val="18"/>
                <w:szCs w:val="18"/>
              </w:rPr>
              <w:t>决策一致性</w:t>
            </w:r>
          </w:p>
        </w:tc>
        <w:tc>
          <w:tcPr>
            <w:tcW w:w="1842" w:type="dxa"/>
            <w:tcBorders>
              <w:top w:val="nil"/>
              <w:left w:val="nil"/>
              <w:bottom w:val="nil"/>
              <w:right w:val="nil"/>
            </w:tcBorders>
            <w:tcMar>
              <w:top w:w="80" w:type="dxa"/>
              <w:left w:w="80" w:type="dxa"/>
              <w:bottom w:w="80" w:type="dxa"/>
              <w:right w:w="80" w:type="dxa"/>
            </w:tcMar>
          </w:tcPr>
          <w:p w14:paraId="2849D5B4" w14:textId="77777777" w:rsidR="00B1032A" w:rsidRPr="00791D82" w:rsidRDefault="00A634EA" w:rsidP="0080280E">
            <w:pPr>
              <w:pStyle w:val="ab"/>
              <w:ind w:firstLineChars="0" w:firstLine="0"/>
              <w:jc w:val="center"/>
              <w:rPr>
                <w:sz w:val="21"/>
                <w:szCs w:val="21"/>
              </w:rPr>
            </w:pPr>
            <w:r w:rsidRPr="00A634EA">
              <w:rPr>
                <w:color w:val="000000"/>
                <w:sz w:val="18"/>
                <w:szCs w:val="18"/>
              </w:rPr>
              <w:t>SV-10/11/12/13/15</w:t>
            </w:r>
          </w:p>
        </w:tc>
        <w:tc>
          <w:tcPr>
            <w:tcW w:w="1134" w:type="dxa"/>
            <w:tcBorders>
              <w:top w:val="nil"/>
              <w:left w:val="nil"/>
              <w:bottom w:val="nil"/>
              <w:right w:val="nil"/>
            </w:tcBorders>
            <w:tcMar>
              <w:top w:w="80" w:type="dxa"/>
              <w:left w:w="80" w:type="dxa"/>
              <w:bottom w:w="80" w:type="dxa"/>
              <w:right w:w="80" w:type="dxa"/>
            </w:tcMar>
          </w:tcPr>
          <w:p w14:paraId="339833EE" w14:textId="77777777" w:rsidR="00B1032A" w:rsidRPr="00791D82" w:rsidRDefault="00A634EA" w:rsidP="00156FA3">
            <w:pPr>
              <w:pStyle w:val="ab"/>
              <w:ind w:firstLineChars="0" w:firstLine="0"/>
              <w:jc w:val="center"/>
              <w:rPr>
                <w:sz w:val="21"/>
                <w:szCs w:val="21"/>
              </w:rPr>
            </w:pPr>
            <w:r>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10D0D9F" w14:textId="77777777" w:rsidR="00B1032A" w:rsidRPr="00791D82" w:rsidRDefault="00081AC7" w:rsidP="003733D7">
            <w:pPr>
              <w:pStyle w:val="ab"/>
              <w:ind w:firstLineChars="0" w:firstLine="0"/>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014B1140"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04641805" w14:textId="77777777" w:rsidR="004C1B5D" w:rsidRPr="00B1032A" w:rsidRDefault="004C1B5D" w:rsidP="002A62FA">
            <w:pPr>
              <w:pStyle w:val="ab"/>
              <w:ind w:firstLineChars="0" w:firstLine="0"/>
              <w:jc w:val="center"/>
              <w:rPr>
                <w:sz w:val="21"/>
                <w:szCs w:val="21"/>
              </w:rPr>
            </w:pPr>
            <w:r w:rsidRPr="004C1B5D">
              <w:rPr>
                <w:color w:val="000000"/>
                <w:sz w:val="18"/>
                <w:szCs w:val="18"/>
              </w:rPr>
              <w:t>TC-S05</w:t>
            </w:r>
          </w:p>
        </w:tc>
        <w:tc>
          <w:tcPr>
            <w:tcW w:w="1762" w:type="dxa"/>
            <w:tcBorders>
              <w:top w:val="nil"/>
              <w:left w:val="nil"/>
              <w:bottom w:val="nil"/>
              <w:right w:val="nil"/>
            </w:tcBorders>
            <w:tcMar>
              <w:top w:w="80" w:type="dxa"/>
              <w:left w:w="80" w:type="dxa"/>
              <w:bottom w:w="80" w:type="dxa"/>
              <w:right w:w="80" w:type="dxa"/>
            </w:tcMar>
          </w:tcPr>
          <w:p w14:paraId="0EFA3244" w14:textId="77777777" w:rsidR="004C1B5D" w:rsidRPr="00B1032A" w:rsidRDefault="004C1B5D" w:rsidP="0001642F">
            <w:pPr>
              <w:pStyle w:val="ab"/>
              <w:ind w:firstLineChars="0" w:firstLine="0"/>
              <w:jc w:val="center"/>
              <w:rPr>
                <w:sz w:val="21"/>
                <w:szCs w:val="21"/>
              </w:rPr>
            </w:pPr>
            <w:r w:rsidRPr="004C1B5D">
              <w:rPr>
                <w:color w:val="000000"/>
                <w:sz w:val="18"/>
                <w:szCs w:val="18"/>
              </w:rPr>
              <w:t>FSM</w:t>
            </w:r>
            <w:r w:rsidRPr="004C1B5D">
              <w:rPr>
                <w:color w:val="000000"/>
                <w:sz w:val="18"/>
                <w:szCs w:val="18"/>
              </w:rPr>
              <w:t>状态迁移</w:t>
            </w:r>
          </w:p>
        </w:tc>
        <w:tc>
          <w:tcPr>
            <w:tcW w:w="1842" w:type="dxa"/>
            <w:tcBorders>
              <w:top w:val="nil"/>
              <w:left w:val="nil"/>
              <w:bottom w:val="nil"/>
              <w:right w:val="nil"/>
            </w:tcBorders>
            <w:tcMar>
              <w:top w:w="80" w:type="dxa"/>
              <w:left w:w="80" w:type="dxa"/>
              <w:bottom w:w="80" w:type="dxa"/>
              <w:right w:w="80" w:type="dxa"/>
            </w:tcMar>
          </w:tcPr>
          <w:p w14:paraId="2F6701E4" w14:textId="77777777" w:rsidR="004C1B5D" w:rsidRPr="00A634EA" w:rsidRDefault="004C1B5D" w:rsidP="0080280E">
            <w:pPr>
              <w:pStyle w:val="ab"/>
              <w:ind w:firstLineChars="0" w:firstLine="0"/>
              <w:jc w:val="center"/>
              <w:rPr>
                <w:sz w:val="21"/>
                <w:szCs w:val="21"/>
              </w:rPr>
            </w:pPr>
            <w:r w:rsidRPr="004C1B5D">
              <w:rPr>
                <w:color w:val="000000"/>
                <w:sz w:val="18"/>
                <w:szCs w:val="18"/>
              </w:rPr>
              <w:t>SV-14/23/24</w:t>
            </w:r>
          </w:p>
        </w:tc>
        <w:tc>
          <w:tcPr>
            <w:tcW w:w="1134" w:type="dxa"/>
            <w:tcBorders>
              <w:top w:val="nil"/>
              <w:left w:val="nil"/>
              <w:bottom w:val="nil"/>
              <w:right w:val="nil"/>
            </w:tcBorders>
            <w:tcMar>
              <w:top w:w="80" w:type="dxa"/>
              <w:left w:w="80" w:type="dxa"/>
              <w:bottom w:w="80" w:type="dxa"/>
              <w:right w:w="80" w:type="dxa"/>
            </w:tcMar>
          </w:tcPr>
          <w:p w14:paraId="1DC06198" w14:textId="77777777" w:rsidR="004C1B5D" w:rsidRDefault="004C1B5D" w:rsidP="00156FA3">
            <w:pPr>
              <w:pStyle w:val="ab"/>
              <w:ind w:firstLineChars="0" w:firstLine="0"/>
              <w:jc w:val="center"/>
              <w:rPr>
                <w:sz w:val="21"/>
                <w:szCs w:val="21"/>
              </w:rPr>
            </w:pPr>
            <w:r w:rsidRPr="004C1B5D">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86CCEEB" w14:textId="77777777" w:rsidR="004C1B5D" w:rsidRPr="00081AC7" w:rsidRDefault="006B32A7" w:rsidP="003733D7">
            <w:pPr>
              <w:pStyle w:val="ab"/>
              <w:ind w:firstLineChars="0" w:firstLine="0"/>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00228232"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37E16BBD" w14:textId="77777777" w:rsidR="007E642C" w:rsidRPr="004C1B5D" w:rsidRDefault="00CB5804" w:rsidP="002A62FA">
            <w:pPr>
              <w:pStyle w:val="ab"/>
              <w:ind w:firstLineChars="0" w:firstLine="0"/>
              <w:jc w:val="center"/>
              <w:rPr>
                <w:sz w:val="21"/>
                <w:szCs w:val="21"/>
              </w:rPr>
            </w:pPr>
            <w:r w:rsidRPr="00CB5804">
              <w:rPr>
                <w:color w:val="000000"/>
                <w:sz w:val="18"/>
                <w:szCs w:val="18"/>
              </w:rPr>
              <w:t>TC-S06</w:t>
            </w:r>
          </w:p>
        </w:tc>
        <w:tc>
          <w:tcPr>
            <w:tcW w:w="1762" w:type="dxa"/>
            <w:tcBorders>
              <w:top w:val="nil"/>
              <w:left w:val="nil"/>
              <w:bottom w:val="nil"/>
              <w:right w:val="nil"/>
            </w:tcBorders>
            <w:tcMar>
              <w:top w:w="80" w:type="dxa"/>
              <w:left w:w="80" w:type="dxa"/>
              <w:bottom w:w="80" w:type="dxa"/>
              <w:right w:w="80" w:type="dxa"/>
            </w:tcMar>
          </w:tcPr>
          <w:p w14:paraId="5DEF00EF" w14:textId="77777777" w:rsidR="007E642C" w:rsidRPr="004C1B5D" w:rsidRDefault="00CB5804" w:rsidP="0001642F">
            <w:pPr>
              <w:pStyle w:val="ab"/>
              <w:ind w:firstLineChars="0" w:firstLine="0"/>
              <w:jc w:val="center"/>
              <w:rPr>
                <w:sz w:val="21"/>
                <w:szCs w:val="21"/>
              </w:rPr>
            </w:pPr>
            <w:r w:rsidRPr="00CB5804">
              <w:rPr>
                <w:color w:val="000000"/>
                <w:sz w:val="18"/>
                <w:szCs w:val="18"/>
              </w:rPr>
              <w:t>快照持久化与恢复</w:t>
            </w:r>
          </w:p>
        </w:tc>
        <w:tc>
          <w:tcPr>
            <w:tcW w:w="1842" w:type="dxa"/>
            <w:tcBorders>
              <w:top w:val="nil"/>
              <w:left w:val="nil"/>
              <w:bottom w:val="nil"/>
              <w:right w:val="nil"/>
            </w:tcBorders>
            <w:tcMar>
              <w:top w:w="80" w:type="dxa"/>
              <w:left w:w="80" w:type="dxa"/>
              <w:bottom w:w="80" w:type="dxa"/>
              <w:right w:w="80" w:type="dxa"/>
            </w:tcMar>
          </w:tcPr>
          <w:p w14:paraId="3503BCDF" w14:textId="77777777" w:rsidR="007E642C" w:rsidRPr="004C1B5D" w:rsidRDefault="00CB5804" w:rsidP="0080280E">
            <w:pPr>
              <w:pStyle w:val="ab"/>
              <w:ind w:firstLineChars="0" w:firstLine="0"/>
              <w:jc w:val="center"/>
              <w:rPr>
                <w:sz w:val="21"/>
                <w:szCs w:val="21"/>
              </w:rPr>
            </w:pPr>
            <w:r w:rsidRPr="00CB5804">
              <w:rPr>
                <w:color w:val="000000"/>
                <w:sz w:val="18"/>
                <w:szCs w:val="18"/>
              </w:rPr>
              <w:t>SV-14/28/29</w:t>
            </w:r>
          </w:p>
        </w:tc>
        <w:tc>
          <w:tcPr>
            <w:tcW w:w="1134" w:type="dxa"/>
            <w:tcBorders>
              <w:top w:val="nil"/>
              <w:left w:val="nil"/>
              <w:bottom w:val="nil"/>
              <w:right w:val="nil"/>
            </w:tcBorders>
            <w:tcMar>
              <w:top w:w="80" w:type="dxa"/>
              <w:left w:w="80" w:type="dxa"/>
              <w:bottom w:w="80" w:type="dxa"/>
              <w:right w:w="80" w:type="dxa"/>
            </w:tcMar>
          </w:tcPr>
          <w:p w14:paraId="6B718E00" w14:textId="77777777" w:rsidR="007E642C" w:rsidRPr="004C1B5D" w:rsidRDefault="00CB5804" w:rsidP="00156FA3">
            <w:pPr>
              <w:pStyle w:val="ab"/>
              <w:ind w:firstLineChars="0" w:firstLine="0"/>
              <w:jc w:val="center"/>
              <w:rPr>
                <w:sz w:val="21"/>
                <w:szCs w:val="21"/>
              </w:rPr>
            </w:pPr>
            <w:r w:rsidRPr="00CB5804">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E6191C7" w14:textId="77777777" w:rsidR="007E642C" w:rsidRPr="006B32A7" w:rsidRDefault="00CB5804" w:rsidP="003733D7">
            <w:pPr>
              <w:pStyle w:val="ab"/>
              <w:ind w:firstLineChars="0" w:firstLine="0"/>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EVD-LOG-01</w:t>
            </w:r>
            <w:r w:rsidRPr="00CB5804">
              <w:rPr>
                <w:color w:val="000000"/>
                <w:sz w:val="18"/>
                <w:szCs w:val="18"/>
              </w:rPr>
              <w:t>至</w:t>
            </w:r>
            <w:r w:rsidRPr="00CB5804">
              <w:rPr>
                <w:color w:val="000000"/>
                <w:sz w:val="18"/>
                <w:szCs w:val="18"/>
              </w:rPr>
              <w:t>EVD-LOG-03</w:t>
            </w:r>
          </w:p>
        </w:tc>
      </w:tr>
      <w:tr w:rsidR="00A12F0C" w:rsidRPr="00466147" w14:paraId="38511B0C"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46E9783A" w14:textId="77777777" w:rsidR="00A12F0C" w:rsidRPr="00CB5804" w:rsidRDefault="00A12F0C" w:rsidP="002A62FA">
            <w:pPr>
              <w:pStyle w:val="ab"/>
              <w:ind w:firstLineChars="0" w:firstLine="0"/>
              <w:jc w:val="center"/>
              <w:rPr>
                <w:sz w:val="21"/>
                <w:szCs w:val="21"/>
              </w:rPr>
            </w:pPr>
            <w:r w:rsidRPr="00A12F0C">
              <w:rPr>
                <w:color w:val="000000"/>
                <w:sz w:val="18"/>
                <w:szCs w:val="18"/>
              </w:rPr>
              <w:t>TC-S07</w:t>
            </w:r>
          </w:p>
        </w:tc>
        <w:tc>
          <w:tcPr>
            <w:tcW w:w="1762" w:type="dxa"/>
            <w:tcBorders>
              <w:top w:val="nil"/>
              <w:left w:val="nil"/>
              <w:bottom w:val="nil"/>
              <w:right w:val="nil"/>
            </w:tcBorders>
            <w:tcMar>
              <w:top w:w="80" w:type="dxa"/>
              <w:left w:w="80" w:type="dxa"/>
              <w:bottom w:w="80" w:type="dxa"/>
              <w:right w:w="80" w:type="dxa"/>
            </w:tcMar>
          </w:tcPr>
          <w:p w14:paraId="05B62E87" w14:textId="77777777" w:rsidR="00A12F0C" w:rsidRPr="00CB5804" w:rsidRDefault="00E026D9" w:rsidP="0001642F">
            <w:pPr>
              <w:pStyle w:val="ab"/>
              <w:ind w:firstLineChars="0" w:firstLine="0"/>
              <w:jc w:val="center"/>
              <w:rPr>
                <w:sz w:val="21"/>
                <w:szCs w:val="21"/>
              </w:rPr>
            </w:pPr>
            <w:r w:rsidRPr="00E026D9">
              <w:rPr>
                <w:color w:val="000000"/>
                <w:sz w:val="18"/>
                <w:szCs w:val="18"/>
              </w:rPr>
              <w:t>Web</w:t>
            </w:r>
            <w:r w:rsidRPr="00E026D9">
              <w:rPr>
                <w:color w:val="000000"/>
                <w:sz w:val="18"/>
                <w:szCs w:val="18"/>
              </w:rPr>
              <w:t>前端可用性</w:t>
            </w:r>
          </w:p>
        </w:tc>
        <w:tc>
          <w:tcPr>
            <w:tcW w:w="1842" w:type="dxa"/>
            <w:tcBorders>
              <w:top w:val="nil"/>
              <w:left w:val="nil"/>
              <w:bottom w:val="nil"/>
              <w:right w:val="nil"/>
            </w:tcBorders>
            <w:tcMar>
              <w:top w:w="80" w:type="dxa"/>
              <w:left w:w="80" w:type="dxa"/>
              <w:bottom w:w="80" w:type="dxa"/>
              <w:right w:w="80" w:type="dxa"/>
            </w:tcMar>
          </w:tcPr>
          <w:p w14:paraId="3923B0A8" w14:textId="77777777" w:rsidR="00A12F0C" w:rsidRPr="00CB5804" w:rsidRDefault="00DF516C" w:rsidP="0080280E">
            <w:pPr>
              <w:pStyle w:val="ab"/>
              <w:ind w:firstLineChars="0" w:firstLine="0"/>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134" w:type="dxa"/>
            <w:tcBorders>
              <w:top w:val="nil"/>
              <w:left w:val="nil"/>
              <w:bottom w:val="nil"/>
              <w:right w:val="nil"/>
            </w:tcBorders>
            <w:tcMar>
              <w:top w:w="80" w:type="dxa"/>
              <w:left w:w="80" w:type="dxa"/>
              <w:bottom w:w="80" w:type="dxa"/>
              <w:right w:w="80" w:type="dxa"/>
            </w:tcMar>
          </w:tcPr>
          <w:p w14:paraId="293CFF0A" w14:textId="77777777" w:rsidR="00A12F0C" w:rsidRPr="00CB5804" w:rsidRDefault="00DF516C" w:rsidP="00156FA3">
            <w:pPr>
              <w:pStyle w:val="ab"/>
              <w:ind w:firstLineChars="0" w:firstLine="0"/>
              <w:jc w:val="center"/>
              <w:rPr>
                <w:sz w:val="21"/>
                <w:szCs w:val="21"/>
              </w:rPr>
            </w:pPr>
            <w:r w:rsidRPr="00DF516C">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2410EC97" w14:textId="77777777" w:rsidR="00A12F0C" w:rsidRPr="00CB5804" w:rsidRDefault="00DF516C" w:rsidP="003733D7">
            <w:pPr>
              <w:pStyle w:val="ab"/>
              <w:ind w:firstLineChars="0" w:firstLine="0"/>
              <w:jc w:val="center"/>
              <w:rPr>
                <w:sz w:val="21"/>
                <w:szCs w:val="21"/>
              </w:rPr>
            </w:pPr>
            <w:r w:rsidRPr="00DF516C">
              <w:rPr>
                <w:color w:val="000000"/>
                <w:sz w:val="18"/>
                <w:szCs w:val="18"/>
              </w:rPr>
              <w:t>FIG-SV-01</w:t>
            </w:r>
            <w:r w:rsidRPr="00DF516C">
              <w:rPr>
                <w:color w:val="000000"/>
                <w:sz w:val="18"/>
                <w:szCs w:val="18"/>
              </w:rPr>
              <w:t>至</w:t>
            </w:r>
            <w:r w:rsidRPr="00DF516C">
              <w:rPr>
                <w:color w:val="000000"/>
                <w:sz w:val="18"/>
                <w:szCs w:val="18"/>
              </w:rPr>
              <w:t>FIG-SV-18</w:t>
            </w:r>
            <w:r w:rsidRPr="00DF516C">
              <w:rPr>
                <w:color w:val="000000"/>
                <w:sz w:val="18"/>
                <w:szCs w:val="18"/>
              </w:rPr>
              <w:t>、</w:t>
            </w:r>
            <w:r w:rsidRPr="00DF516C">
              <w:rPr>
                <w:color w:val="000000"/>
                <w:sz w:val="18"/>
                <w:szCs w:val="18"/>
              </w:rPr>
              <w:t>EVD-TEST-01</w:t>
            </w:r>
          </w:p>
        </w:tc>
      </w:tr>
      <w:tr w:rsidR="00043A78" w:rsidRPr="00466147" w14:paraId="01C306A3"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1A876C0F" w14:textId="77777777" w:rsidR="00043A78" w:rsidRPr="00A12F0C" w:rsidRDefault="00043A78" w:rsidP="002A62FA">
            <w:pPr>
              <w:pStyle w:val="ab"/>
              <w:ind w:firstLineChars="0" w:firstLine="0"/>
              <w:jc w:val="center"/>
              <w:rPr>
                <w:sz w:val="21"/>
                <w:szCs w:val="21"/>
              </w:rPr>
            </w:pPr>
            <w:r>
              <w:rPr>
                <w:color w:val="000000"/>
                <w:sz w:val="18"/>
                <w:szCs w:val="18"/>
              </w:rPr>
              <w:t>TC-S08</w:t>
            </w:r>
          </w:p>
        </w:tc>
        <w:tc>
          <w:tcPr>
            <w:tcW w:w="1762" w:type="dxa"/>
            <w:tcBorders>
              <w:top w:val="nil"/>
              <w:left w:val="nil"/>
              <w:bottom w:val="nil"/>
              <w:right w:val="nil"/>
            </w:tcBorders>
            <w:tcMar>
              <w:top w:w="80" w:type="dxa"/>
              <w:left w:w="80" w:type="dxa"/>
              <w:bottom w:w="80" w:type="dxa"/>
              <w:right w:w="80" w:type="dxa"/>
            </w:tcMar>
          </w:tcPr>
          <w:p w14:paraId="584946FA" w14:textId="77777777" w:rsidR="00043A78" w:rsidRPr="00E026D9" w:rsidRDefault="00043A78" w:rsidP="0001642F">
            <w:pPr>
              <w:pStyle w:val="ab"/>
              <w:ind w:firstLineChars="0" w:firstLine="0"/>
              <w:jc w:val="center"/>
              <w:rPr>
                <w:sz w:val="21"/>
                <w:szCs w:val="21"/>
              </w:rPr>
            </w:pPr>
            <w:r>
              <w:rPr>
                <w:color w:val="000000"/>
                <w:sz w:val="18"/>
                <w:szCs w:val="18"/>
              </w:rPr>
              <w:t>CLI</w:t>
            </w:r>
            <w:r>
              <w:rPr>
                <w:color w:val="000000"/>
                <w:sz w:val="18"/>
                <w:szCs w:val="18"/>
              </w:rPr>
              <w:t>可用性</w:t>
            </w:r>
          </w:p>
        </w:tc>
        <w:tc>
          <w:tcPr>
            <w:tcW w:w="1842" w:type="dxa"/>
            <w:tcBorders>
              <w:top w:val="nil"/>
              <w:left w:val="nil"/>
              <w:bottom w:val="nil"/>
              <w:right w:val="nil"/>
            </w:tcBorders>
            <w:tcMar>
              <w:top w:w="80" w:type="dxa"/>
              <w:left w:w="80" w:type="dxa"/>
              <w:bottom w:w="80" w:type="dxa"/>
              <w:right w:w="80" w:type="dxa"/>
            </w:tcMar>
          </w:tcPr>
          <w:p w14:paraId="0E34C242" w14:textId="77777777" w:rsidR="00043A78" w:rsidRPr="00DF516C" w:rsidRDefault="00043A78" w:rsidP="0080280E">
            <w:pPr>
              <w:pStyle w:val="ab"/>
              <w:ind w:firstLineChars="0" w:firstLine="0"/>
              <w:jc w:val="center"/>
              <w:rPr>
                <w:sz w:val="21"/>
                <w:szCs w:val="21"/>
              </w:rPr>
            </w:pPr>
            <w:r>
              <w:rPr>
                <w:color w:val="000000"/>
                <w:sz w:val="18"/>
                <w:szCs w:val="18"/>
              </w:rPr>
              <w:t>SV-02/03/25/26/30</w:t>
            </w:r>
          </w:p>
        </w:tc>
        <w:tc>
          <w:tcPr>
            <w:tcW w:w="1134" w:type="dxa"/>
            <w:tcBorders>
              <w:top w:val="nil"/>
              <w:left w:val="nil"/>
              <w:bottom w:val="nil"/>
              <w:right w:val="nil"/>
            </w:tcBorders>
            <w:tcMar>
              <w:top w:w="80" w:type="dxa"/>
              <w:left w:w="80" w:type="dxa"/>
              <w:bottom w:w="80" w:type="dxa"/>
              <w:right w:w="80" w:type="dxa"/>
            </w:tcMar>
          </w:tcPr>
          <w:p w14:paraId="190D24DD" w14:textId="77777777" w:rsidR="00043A78" w:rsidRPr="00DF516C" w:rsidRDefault="00043A78" w:rsidP="00156FA3">
            <w:pPr>
              <w:pStyle w:val="ab"/>
              <w:ind w:firstLineChars="0" w:firstLine="0"/>
              <w:jc w:val="center"/>
              <w:rPr>
                <w:sz w:val="21"/>
                <w:szCs w:val="21"/>
              </w:rPr>
            </w:pPr>
            <w:r>
              <w:rPr>
                <w:color w:val="000000"/>
                <w:sz w:val="18"/>
                <w:szCs w:val="18"/>
              </w:rPr>
              <w:t>部分通过</w:t>
            </w:r>
          </w:p>
        </w:tc>
        <w:tc>
          <w:tcPr>
            <w:tcW w:w="2267" w:type="dxa"/>
            <w:tcBorders>
              <w:top w:val="nil"/>
              <w:left w:val="nil"/>
              <w:bottom w:val="nil"/>
              <w:right w:val="nil"/>
            </w:tcBorders>
            <w:tcMar>
              <w:top w:w="80" w:type="dxa"/>
              <w:left w:w="80" w:type="dxa"/>
              <w:bottom w:w="80" w:type="dxa"/>
              <w:right w:w="80" w:type="dxa"/>
            </w:tcMar>
          </w:tcPr>
          <w:p w14:paraId="284BDF52" w14:textId="77777777" w:rsidR="00043A78" w:rsidRPr="00DF516C" w:rsidRDefault="00043A78" w:rsidP="003733D7">
            <w:pPr>
              <w:pStyle w:val="ab"/>
              <w:ind w:firstLineChars="0" w:firstLine="0"/>
              <w:jc w:val="center"/>
              <w:rPr>
                <w:sz w:val="21"/>
                <w:szCs w:val="21"/>
              </w:rPr>
            </w:pPr>
            <w:r w:rsidRPr="00043A78">
              <w:rPr>
                <w:color w:val="000000"/>
                <w:sz w:val="18"/>
                <w:szCs w:val="18"/>
              </w:rPr>
              <w:t>EVD-CLI-01</w:t>
            </w:r>
            <w:r w:rsidRPr="00043A78">
              <w:rPr>
                <w:color w:val="000000"/>
                <w:sz w:val="18"/>
                <w:szCs w:val="18"/>
              </w:rPr>
              <w:t>至</w:t>
            </w:r>
            <w:r w:rsidRPr="00043A78">
              <w:rPr>
                <w:color w:val="000000"/>
                <w:sz w:val="18"/>
                <w:szCs w:val="18"/>
              </w:rPr>
              <w:t>EVD-CLI-04</w:t>
            </w:r>
            <w:r w:rsidRPr="00043A78">
              <w:rPr>
                <w:color w:val="000000"/>
                <w:sz w:val="18"/>
                <w:szCs w:val="18"/>
              </w:rPr>
              <w:t>、</w:t>
            </w:r>
            <w:r w:rsidRPr="00043A78">
              <w:rPr>
                <w:color w:val="000000"/>
                <w:sz w:val="18"/>
                <w:szCs w:val="18"/>
              </w:rPr>
              <w:t>EVD-TEST-04</w:t>
            </w:r>
          </w:p>
        </w:tc>
      </w:tr>
      <w:tr w:rsidR="00D26A06" w:rsidRPr="00466147" w14:paraId="6DD14A43"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31E25762" w14:textId="77777777" w:rsidR="00D26A06" w:rsidRDefault="00D26A06" w:rsidP="002A62FA">
            <w:pPr>
              <w:pStyle w:val="ab"/>
              <w:ind w:firstLineChars="0" w:firstLine="0"/>
              <w:jc w:val="center"/>
              <w:rPr>
                <w:sz w:val="21"/>
                <w:szCs w:val="21"/>
              </w:rPr>
            </w:pPr>
            <w:r w:rsidRPr="00D26A06">
              <w:rPr>
                <w:color w:val="000000"/>
                <w:sz w:val="18"/>
                <w:szCs w:val="18"/>
              </w:rPr>
              <w:t>TC-S09</w:t>
            </w:r>
          </w:p>
        </w:tc>
        <w:tc>
          <w:tcPr>
            <w:tcW w:w="1762" w:type="dxa"/>
            <w:tcBorders>
              <w:top w:val="nil"/>
              <w:left w:val="nil"/>
              <w:bottom w:val="nil"/>
              <w:right w:val="nil"/>
            </w:tcBorders>
            <w:tcMar>
              <w:top w:w="80" w:type="dxa"/>
              <w:left w:w="80" w:type="dxa"/>
              <w:bottom w:w="80" w:type="dxa"/>
              <w:right w:w="80" w:type="dxa"/>
            </w:tcMar>
          </w:tcPr>
          <w:p w14:paraId="533F1EF9" w14:textId="77777777" w:rsidR="00D26A06" w:rsidRDefault="00D26A06" w:rsidP="0001642F">
            <w:pPr>
              <w:pStyle w:val="ab"/>
              <w:ind w:firstLineChars="0" w:firstLine="0"/>
              <w:jc w:val="center"/>
              <w:rPr>
                <w:sz w:val="21"/>
                <w:szCs w:val="21"/>
              </w:rPr>
            </w:pPr>
            <w:r w:rsidRPr="00D26A06">
              <w:rPr>
                <w:color w:val="000000"/>
                <w:sz w:val="18"/>
                <w:szCs w:val="18"/>
              </w:rPr>
              <w:t>端到端任务流程</w:t>
            </w:r>
          </w:p>
        </w:tc>
        <w:tc>
          <w:tcPr>
            <w:tcW w:w="1842" w:type="dxa"/>
            <w:tcBorders>
              <w:top w:val="nil"/>
              <w:left w:val="nil"/>
              <w:bottom w:val="nil"/>
              <w:right w:val="nil"/>
            </w:tcBorders>
            <w:tcMar>
              <w:top w:w="80" w:type="dxa"/>
              <w:left w:w="80" w:type="dxa"/>
              <w:bottom w:w="80" w:type="dxa"/>
              <w:right w:w="80" w:type="dxa"/>
            </w:tcMar>
          </w:tcPr>
          <w:p w14:paraId="3794152B" w14:textId="77777777" w:rsidR="00D26A06" w:rsidRDefault="00D26A06" w:rsidP="0080280E">
            <w:pPr>
              <w:pStyle w:val="ab"/>
              <w:ind w:firstLineChars="0" w:firstLine="0"/>
              <w:jc w:val="center"/>
              <w:rPr>
                <w:sz w:val="21"/>
                <w:szCs w:val="21"/>
              </w:rPr>
            </w:pPr>
            <w:r w:rsidRPr="00D26A06">
              <w:rPr>
                <w:color w:val="000000"/>
                <w:sz w:val="18"/>
                <w:szCs w:val="18"/>
              </w:rPr>
              <w:t>SV-16/25/26</w:t>
            </w:r>
          </w:p>
        </w:tc>
        <w:tc>
          <w:tcPr>
            <w:tcW w:w="1134" w:type="dxa"/>
            <w:tcBorders>
              <w:top w:val="nil"/>
              <w:left w:val="nil"/>
              <w:bottom w:val="nil"/>
              <w:right w:val="nil"/>
            </w:tcBorders>
            <w:tcMar>
              <w:top w:w="80" w:type="dxa"/>
              <w:left w:w="80" w:type="dxa"/>
              <w:bottom w:w="80" w:type="dxa"/>
              <w:right w:w="80" w:type="dxa"/>
            </w:tcMar>
          </w:tcPr>
          <w:p w14:paraId="46FCDCE0" w14:textId="77777777" w:rsidR="00D26A06" w:rsidRDefault="00381A8E" w:rsidP="00156FA3">
            <w:pPr>
              <w:pStyle w:val="ab"/>
              <w:ind w:firstLineChars="0" w:firstLine="0"/>
              <w:jc w:val="center"/>
              <w:rPr>
                <w:sz w:val="21"/>
                <w:szCs w:val="21"/>
              </w:rPr>
            </w:pPr>
            <w:r w:rsidRPr="00D26A06">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6DB25770" w14:textId="77777777" w:rsidR="00D26A06" w:rsidRPr="00043A78" w:rsidRDefault="00736884" w:rsidP="003733D7">
            <w:pPr>
              <w:pStyle w:val="ab"/>
              <w:ind w:firstLineChars="0" w:firstLine="0"/>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D316EF5"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111ADFCF" w14:textId="77777777" w:rsidR="004B4F90" w:rsidRPr="00D26A06" w:rsidRDefault="004B4F90" w:rsidP="002A62FA">
            <w:pPr>
              <w:pStyle w:val="ab"/>
              <w:ind w:firstLineChars="0" w:firstLine="0"/>
              <w:jc w:val="center"/>
              <w:rPr>
                <w:sz w:val="21"/>
                <w:szCs w:val="21"/>
              </w:rPr>
            </w:pPr>
            <w:r w:rsidRPr="004B4F90">
              <w:rPr>
                <w:color w:val="000000"/>
                <w:sz w:val="18"/>
                <w:szCs w:val="18"/>
              </w:rPr>
              <w:t>TC-S10</w:t>
            </w:r>
          </w:p>
        </w:tc>
        <w:tc>
          <w:tcPr>
            <w:tcW w:w="1762" w:type="dxa"/>
            <w:tcBorders>
              <w:top w:val="nil"/>
              <w:left w:val="nil"/>
              <w:bottom w:val="nil"/>
              <w:right w:val="nil"/>
            </w:tcBorders>
            <w:tcMar>
              <w:top w:w="80" w:type="dxa"/>
              <w:left w:w="80" w:type="dxa"/>
              <w:bottom w:w="80" w:type="dxa"/>
              <w:right w:w="80" w:type="dxa"/>
            </w:tcMar>
          </w:tcPr>
          <w:p w14:paraId="4F08B83A" w14:textId="77777777" w:rsidR="004B4F90" w:rsidRPr="00D26A06" w:rsidRDefault="004B4F90" w:rsidP="0001642F">
            <w:pPr>
              <w:pStyle w:val="ab"/>
              <w:ind w:firstLineChars="0" w:firstLine="0"/>
              <w:jc w:val="center"/>
              <w:rPr>
                <w:sz w:val="21"/>
                <w:szCs w:val="21"/>
              </w:rPr>
            </w:pPr>
            <w:r w:rsidRPr="004B4F90">
              <w:rPr>
                <w:color w:val="000000"/>
                <w:sz w:val="18"/>
                <w:szCs w:val="18"/>
              </w:rPr>
              <w:t>异常输入与安全边界</w:t>
            </w:r>
          </w:p>
        </w:tc>
        <w:tc>
          <w:tcPr>
            <w:tcW w:w="1842" w:type="dxa"/>
            <w:tcBorders>
              <w:top w:val="nil"/>
              <w:left w:val="nil"/>
              <w:bottom w:val="nil"/>
              <w:right w:val="nil"/>
            </w:tcBorders>
            <w:tcMar>
              <w:top w:w="80" w:type="dxa"/>
              <w:left w:w="80" w:type="dxa"/>
              <w:bottom w:w="80" w:type="dxa"/>
              <w:right w:w="80" w:type="dxa"/>
            </w:tcMar>
          </w:tcPr>
          <w:p w14:paraId="1C907379" w14:textId="77777777" w:rsidR="004B4F90" w:rsidRPr="00D26A06" w:rsidRDefault="00A65061" w:rsidP="0080280E">
            <w:pPr>
              <w:pStyle w:val="ab"/>
              <w:ind w:firstLineChars="0" w:firstLine="0"/>
              <w:jc w:val="center"/>
              <w:rPr>
                <w:sz w:val="21"/>
                <w:szCs w:val="21"/>
              </w:rPr>
            </w:pPr>
            <w:r w:rsidRPr="004B4F90">
              <w:rPr>
                <w:color w:val="000000"/>
                <w:sz w:val="18"/>
                <w:szCs w:val="18"/>
              </w:rPr>
              <w:t>SV-04/05/06/11/13/21/24</w:t>
            </w:r>
          </w:p>
        </w:tc>
        <w:tc>
          <w:tcPr>
            <w:tcW w:w="1134" w:type="dxa"/>
            <w:tcBorders>
              <w:top w:val="nil"/>
              <w:left w:val="nil"/>
              <w:bottom w:val="nil"/>
              <w:right w:val="nil"/>
            </w:tcBorders>
            <w:tcMar>
              <w:top w:w="80" w:type="dxa"/>
              <w:left w:w="80" w:type="dxa"/>
              <w:bottom w:w="80" w:type="dxa"/>
              <w:right w:w="80" w:type="dxa"/>
            </w:tcMar>
          </w:tcPr>
          <w:p w14:paraId="6CAA99BC" w14:textId="77777777" w:rsidR="004B4F90" w:rsidRPr="00D26A06" w:rsidRDefault="002B7A6B" w:rsidP="00156FA3">
            <w:pPr>
              <w:pStyle w:val="ab"/>
              <w:ind w:firstLineChars="0" w:firstLine="0"/>
              <w:jc w:val="center"/>
              <w:rPr>
                <w:sz w:val="21"/>
                <w:szCs w:val="21"/>
              </w:rPr>
            </w:pPr>
            <w:r w:rsidRPr="004B4F90">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67D8A4A6" w14:textId="77777777" w:rsidR="004B4F90" w:rsidRPr="00D26A06" w:rsidRDefault="004775F7" w:rsidP="003733D7">
            <w:pPr>
              <w:pStyle w:val="ab"/>
              <w:ind w:firstLineChars="0" w:firstLine="0"/>
              <w:jc w:val="center"/>
              <w:rPr>
                <w:sz w:val="21"/>
                <w:szCs w:val="21"/>
              </w:rPr>
            </w:pPr>
            <w:r w:rsidRPr="004B4F90">
              <w:rPr>
                <w:color w:val="000000"/>
                <w:sz w:val="18"/>
                <w:szCs w:val="18"/>
              </w:rPr>
              <w:t>EVD-TEST-03</w:t>
            </w:r>
          </w:p>
        </w:tc>
      </w:tr>
      <w:tr w:rsidR="007B0CD5" w:rsidRPr="00466147" w14:paraId="2327CDB7"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C7ABA77" w14:textId="77777777" w:rsidR="007B0CD5" w:rsidRPr="004B4F90" w:rsidRDefault="007B0CD5" w:rsidP="002A62FA">
            <w:pPr>
              <w:pStyle w:val="ab"/>
              <w:ind w:firstLineChars="0" w:firstLine="0"/>
              <w:jc w:val="center"/>
              <w:rPr>
                <w:sz w:val="21"/>
                <w:szCs w:val="21"/>
              </w:rPr>
            </w:pPr>
            <w:r w:rsidRPr="007B0CD5">
              <w:rPr>
                <w:color w:val="000000"/>
                <w:sz w:val="18"/>
                <w:szCs w:val="18"/>
              </w:rPr>
              <w:t>TC-S11</w:t>
            </w:r>
          </w:p>
        </w:tc>
        <w:tc>
          <w:tcPr>
            <w:tcW w:w="1762" w:type="dxa"/>
            <w:tcBorders>
              <w:top w:val="nil"/>
              <w:left w:val="nil"/>
              <w:bottom w:val="nil"/>
              <w:right w:val="nil"/>
            </w:tcBorders>
            <w:tcMar>
              <w:top w:w="80" w:type="dxa"/>
              <w:left w:w="80" w:type="dxa"/>
              <w:bottom w:w="80" w:type="dxa"/>
              <w:right w:w="80" w:type="dxa"/>
            </w:tcMar>
          </w:tcPr>
          <w:p w14:paraId="3B506509" w14:textId="77777777" w:rsidR="007B0CD5" w:rsidRPr="004B4F90" w:rsidRDefault="007B0CD5" w:rsidP="0001642F">
            <w:pPr>
              <w:pStyle w:val="ab"/>
              <w:ind w:firstLineChars="0" w:firstLine="0"/>
              <w:jc w:val="center"/>
              <w:rPr>
                <w:sz w:val="21"/>
                <w:szCs w:val="21"/>
              </w:rPr>
            </w:pPr>
            <w:r w:rsidRPr="007B0CD5">
              <w:rPr>
                <w:color w:val="000000"/>
                <w:sz w:val="18"/>
                <w:szCs w:val="18"/>
              </w:rPr>
              <w:t>工具链执行与</w:t>
            </w:r>
            <w:r w:rsidRPr="007B0CD5">
              <w:rPr>
                <w:color w:val="000000"/>
                <w:sz w:val="18"/>
                <w:szCs w:val="18"/>
              </w:rPr>
              <w:t>I/O</w:t>
            </w:r>
          </w:p>
        </w:tc>
        <w:tc>
          <w:tcPr>
            <w:tcW w:w="1842" w:type="dxa"/>
            <w:tcBorders>
              <w:top w:val="nil"/>
              <w:left w:val="nil"/>
              <w:bottom w:val="nil"/>
              <w:right w:val="nil"/>
            </w:tcBorders>
            <w:tcMar>
              <w:top w:w="80" w:type="dxa"/>
              <w:left w:w="80" w:type="dxa"/>
              <w:bottom w:w="80" w:type="dxa"/>
              <w:right w:w="80" w:type="dxa"/>
            </w:tcMar>
          </w:tcPr>
          <w:p w14:paraId="1640E336" w14:textId="77777777" w:rsidR="007B0CD5" w:rsidRPr="004B4F90" w:rsidRDefault="00427AD0" w:rsidP="0080280E">
            <w:pPr>
              <w:pStyle w:val="ab"/>
              <w:ind w:firstLineChars="0" w:firstLine="0"/>
              <w:jc w:val="center"/>
              <w:rPr>
                <w:sz w:val="21"/>
                <w:szCs w:val="21"/>
              </w:rPr>
            </w:pPr>
            <w:r w:rsidRPr="007B0CD5">
              <w:rPr>
                <w:color w:val="000000"/>
                <w:sz w:val="18"/>
                <w:szCs w:val="18"/>
              </w:rPr>
              <w:t>SV-16/17</w:t>
            </w:r>
          </w:p>
        </w:tc>
        <w:tc>
          <w:tcPr>
            <w:tcW w:w="1134" w:type="dxa"/>
            <w:tcBorders>
              <w:top w:val="nil"/>
              <w:left w:val="nil"/>
              <w:bottom w:val="nil"/>
              <w:right w:val="nil"/>
            </w:tcBorders>
            <w:tcMar>
              <w:top w:w="80" w:type="dxa"/>
              <w:left w:w="80" w:type="dxa"/>
              <w:bottom w:w="80" w:type="dxa"/>
              <w:right w:w="80" w:type="dxa"/>
            </w:tcMar>
          </w:tcPr>
          <w:p w14:paraId="52595965" w14:textId="77777777" w:rsidR="007B0CD5" w:rsidRPr="004B4F90" w:rsidRDefault="00941ADB" w:rsidP="00156FA3">
            <w:pPr>
              <w:pStyle w:val="ab"/>
              <w:ind w:firstLineChars="0" w:firstLine="0"/>
              <w:jc w:val="center"/>
              <w:rPr>
                <w:sz w:val="21"/>
                <w:szCs w:val="21"/>
              </w:rPr>
            </w:pPr>
            <w:r w:rsidRPr="007B0CD5">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48C75C2C" w14:textId="77777777" w:rsidR="007B0CD5" w:rsidRPr="004B4F90" w:rsidRDefault="00CB3D81" w:rsidP="003733D7">
            <w:pPr>
              <w:pStyle w:val="ab"/>
              <w:ind w:firstLineChars="0" w:firstLine="0"/>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r w:rsidR="008362B5" w14:paraId="0CA758EB" w14:textId="77777777" w:rsidTr="0041586B">
        <w:trPr>
          <w:jc w:val="center"/>
        </w:trPr>
        <w:tc>
          <w:tcPr>
            <w:tcW w:w="1499" w:type="dxa"/>
            <w:tcBorders>
              <w:top w:val="nil"/>
              <w:bottom w:val="nil"/>
            </w:tcBorders>
          </w:tcPr>
          <w:p w14:paraId="629D4F97" w14:textId="4DF3D3CF" w:rsidR="008362B5" w:rsidRDefault="008362B5" w:rsidP="002A62FA">
            <w:pPr>
              <w:pStyle w:val="ab"/>
              <w:ind w:firstLineChars="0" w:firstLine="0"/>
              <w:jc w:val="center"/>
            </w:pPr>
            <w:r w:rsidRPr="00B96698">
              <w:rPr>
                <w:color w:val="000000"/>
                <w:sz w:val="18"/>
                <w:szCs w:val="18"/>
              </w:rPr>
              <w:t>TC-S12</w:t>
            </w:r>
          </w:p>
        </w:tc>
        <w:tc>
          <w:tcPr>
            <w:tcW w:w="1762" w:type="dxa"/>
            <w:tcBorders>
              <w:top w:val="nil"/>
              <w:bottom w:val="nil"/>
            </w:tcBorders>
          </w:tcPr>
          <w:p w14:paraId="4803497E" w14:textId="77777777" w:rsidR="008362B5" w:rsidRDefault="008362B5" w:rsidP="0001642F">
            <w:pPr>
              <w:pStyle w:val="ab"/>
              <w:ind w:firstLineChars="0" w:firstLine="0"/>
              <w:jc w:val="center"/>
            </w:pPr>
            <w:r w:rsidRPr="00B96698">
              <w:rPr>
                <w:color w:val="000000"/>
                <w:sz w:val="18"/>
                <w:szCs w:val="18"/>
              </w:rPr>
              <w:t>失败恢复流程</w:t>
            </w:r>
          </w:p>
        </w:tc>
        <w:tc>
          <w:tcPr>
            <w:tcW w:w="1842" w:type="dxa"/>
            <w:tcBorders>
              <w:top w:val="nil"/>
              <w:bottom w:val="nil"/>
            </w:tcBorders>
          </w:tcPr>
          <w:p w14:paraId="4127475B" w14:textId="77777777" w:rsidR="008362B5" w:rsidRDefault="008362B5" w:rsidP="0080280E">
            <w:pPr>
              <w:pStyle w:val="ab"/>
              <w:ind w:firstLineChars="0" w:firstLine="0"/>
              <w:jc w:val="center"/>
            </w:pPr>
            <w:r w:rsidRPr="00B96698">
              <w:rPr>
                <w:color w:val="000000"/>
                <w:sz w:val="18"/>
                <w:szCs w:val="18"/>
              </w:rPr>
              <w:t>SV-18/19/20/22</w:t>
            </w:r>
          </w:p>
        </w:tc>
        <w:tc>
          <w:tcPr>
            <w:tcW w:w="1134" w:type="dxa"/>
            <w:tcBorders>
              <w:top w:val="nil"/>
              <w:bottom w:val="nil"/>
            </w:tcBorders>
          </w:tcPr>
          <w:p w14:paraId="1AE94D12" w14:textId="77777777" w:rsidR="008362B5" w:rsidRDefault="008362B5" w:rsidP="00156FA3">
            <w:pPr>
              <w:pStyle w:val="ab"/>
              <w:ind w:firstLineChars="0" w:firstLine="0"/>
              <w:jc w:val="center"/>
            </w:pPr>
            <w:r w:rsidRPr="00B96698">
              <w:rPr>
                <w:color w:val="000000"/>
                <w:sz w:val="18"/>
                <w:szCs w:val="18"/>
              </w:rPr>
              <w:t>通过</w:t>
            </w:r>
          </w:p>
        </w:tc>
        <w:tc>
          <w:tcPr>
            <w:tcW w:w="2267" w:type="dxa"/>
            <w:tcBorders>
              <w:top w:val="nil"/>
              <w:bottom w:val="nil"/>
            </w:tcBorders>
          </w:tcPr>
          <w:p w14:paraId="033E6B4F" w14:textId="77777777" w:rsidR="008362B5" w:rsidRDefault="008362B5" w:rsidP="003733D7">
            <w:pPr>
              <w:pStyle w:val="ab"/>
              <w:ind w:firstLineChars="0" w:firstLine="0"/>
              <w:jc w:val="center"/>
            </w:pPr>
            <w:r w:rsidRPr="00B96698">
              <w:rPr>
                <w:color w:val="000000"/>
                <w:sz w:val="18"/>
                <w:szCs w:val="18"/>
              </w:rPr>
              <w:t>EVD-TEST-03</w:t>
            </w:r>
            <w:r w:rsidRPr="00B96698">
              <w:rPr>
                <w:color w:val="000000"/>
                <w:sz w:val="18"/>
                <w:szCs w:val="18"/>
              </w:rPr>
              <w:t>、</w:t>
            </w:r>
            <w:r w:rsidRPr="00B96698">
              <w:rPr>
                <w:color w:val="000000"/>
                <w:sz w:val="18"/>
                <w:szCs w:val="18"/>
              </w:rPr>
              <w:t>EVD-LOG-01</w:t>
            </w:r>
            <w:r w:rsidRPr="00B96698">
              <w:rPr>
                <w:color w:val="000000"/>
                <w:sz w:val="18"/>
                <w:szCs w:val="18"/>
              </w:rPr>
              <w:t>至</w:t>
            </w:r>
            <w:r w:rsidRPr="00B96698">
              <w:rPr>
                <w:color w:val="000000"/>
                <w:sz w:val="18"/>
                <w:szCs w:val="18"/>
              </w:rPr>
              <w:t>EVD-LOG-03</w:t>
            </w:r>
          </w:p>
        </w:tc>
      </w:tr>
      <w:tr w:rsidR="008362B5" w14:paraId="3941F4B8" w14:textId="77777777" w:rsidTr="0041586B">
        <w:trPr>
          <w:jc w:val="center"/>
        </w:trPr>
        <w:tc>
          <w:tcPr>
            <w:tcW w:w="1499" w:type="dxa"/>
            <w:tcBorders>
              <w:top w:val="nil"/>
              <w:bottom w:val="single" w:sz="8" w:space="0" w:color="auto"/>
            </w:tcBorders>
          </w:tcPr>
          <w:p w14:paraId="0B0AF117" w14:textId="1E117808" w:rsidR="008362B5" w:rsidRDefault="008362B5" w:rsidP="002A62FA">
            <w:pPr>
              <w:pStyle w:val="ab"/>
              <w:ind w:firstLineChars="0" w:firstLine="0"/>
              <w:jc w:val="center"/>
            </w:pPr>
            <w:r w:rsidRPr="00EB749F">
              <w:rPr>
                <w:color w:val="000000"/>
                <w:sz w:val="18"/>
                <w:szCs w:val="18"/>
              </w:rPr>
              <w:t>TC-S13</w:t>
            </w:r>
          </w:p>
        </w:tc>
        <w:tc>
          <w:tcPr>
            <w:tcW w:w="1762" w:type="dxa"/>
            <w:tcBorders>
              <w:top w:val="nil"/>
              <w:bottom w:val="single" w:sz="8" w:space="0" w:color="auto"/>
            </w:tcBorders>
          </w:tcPr>
          <w:p w14:paraId="3DCFAEED" w14:textId="77777777" w:rsidR="008362B5" w:rsidRDefault="008362B5" w:rsidP="0001642F">
            <w:pPr>
              <w:pStyle w:val="ab"/>
              <w:ind w:firstLineChars="0" w:firstLine="0"/>
              <w:jc w:val="center"/>
            </w:pPr>
            <w:r w:rsidRPr="00EB749F">
              <w:rPr>
                <w:color w:val="000000"/>
                <w:sz w:val="18"/>
                <w:szCs w:val="18"/>
              </w:rPr>
              <w:t>恢复止损与审计链路</w:t>
            </w:r>
          </w:p>
        </w:tc>
        <w:tc>
          <w:tcPr>
            <w:tcW w:w="1842" w:type="dxa"/>
            <w:tcBorders>
              <w:top w:val="nil"/>
              <w:bottom w:val="single" w:sz="8" w:space="0" w:color="auto"/>
            </w:tcBorders>
          </w:tcPr>
          <w:p w14:paraId="637691CA" w14:textId="77777777" w:rsidR="008362B5" w:rsidRDefault="008362B5" w:rsidP="0080280E">
            <w:pPr>
              <w:pStyle w:val="ab"/>
              <w:ind w:firstLineChars="0" w:firstLine="0"/>
              <w:jc w:val="center"/>
            </w:pPr>
            <w:r w:rsidRPr="00EB749F">
              <w:rPr>
                <w:color w:val="000000"/>
                <w:sz w:val="18"/>
                <w:szCs w:val="18"/>
              </w:rPr>
              <w:t>SV-21/23/25</w:t>
            </w:r>
          </w:p>
        </w:tc>
        <w:tc>
          <w:tcPr>
            <w:tcW w:w="1134" w:type="dxa"/>
            <w:tcBorders>
              <w:top w:val="nil"/>
              <w:bottom w:val="single" w:sz="8" w:space="0" w:color="auto"/>
            </w:tcBorders>
          </w:tcPr>
          <w:p w14:paraId="56C3E792" w14:textId="77777777" w:rsidR="008362B5" w:rsidRDefault="008362B5" w:rsidP="00156FA3">
            <w:pPr>
              <w:pStyle w:val="ab"/>
              <w:ind w:firstLineChars="0" w:firstLine="0"/>
              <w:jc w:val="center"/>
            </w:pPr>
            <w:r w:rsidRPr="00EB749F">
              <w:rPr>
                <w:color w:val="000000"/>
                <w:sz w:val="18"/>
                <w:szCs w:val="18"/>
              </w:rPr>
              <w:t>通过</w:t>
            </w:r>
          </w:p>
        </w:tc>
        <w:tc>
          <w:tcPr>
            <w:tcW w:w="2267" w:type="dxa"/>
            <w:tcBorders>
              <w:top w:val="nil"/>
              <w:bottom w:val="single" w:sz="8" w:space="0" w:color="auto"/>
            </w:tcBorders>
          </w:tcPr>
          <w:p w14:paraId="3497A92D" w14:textId="77777777" w:rsidR="008362B5" w:rsidRDefault="008362B5" w:rsidP="003733D7">
            <w:pPr>
              <w:pStyle w:val="ab"/>
              <w:ind w:firstLineChars="0" w:firstLine="0"/>
              <w:jc w:val="center"/>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2C4C09EB" w14:textId="278B8126" w:rsidR="0096737D" w:rsidRPr="001A3A31" w:rsidRDefault="006627EA" w:rsidP="004C34CF">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CA4A04">
        <w:rPr>
          <w:rFonts w:hint="eastAsia"/>
        </w:rPr>
        <w:t>表</w:t>
      </w:r>
      <w:r w:rsidR="00CA4A04">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CLI</w:t>
      </w:r>
      <w:r>
        <w:t>可用性验证：</w:t>
      </w:r>
      <w:r>
        <w:t>intake schema</w:t>
      </w:r>
      <w:r>
        <w:t>和</w:t>
      </w:r>
      <w:r>
        <w:t>task show</w:t>
      </w:r>
      <w:r>
        <w:t>等核心命令可用，</w:t>
      </w:r>
      <w:r>
        <w:t>timeline show</w:t>
      </w:r>
      <w:r>
        <w:t>与</w:t>
      </w:r>
      <w:r>
        <w:t>report show</w:t>
      </w:r>
      <w:r>
        <w:t>当前仍输出</w:t>
      </w:r>
      <w:r>
        <w:t>usage</w:t>
      </w:r>
      <w:r>
        <w:t>提示，因此在终稿中作为实现限制说明。</w:t>
      </w:r>
    </w:p>
    <w:p w14:paraId="7C25469F" w14:textId="77777777" w:rsidR="0096737D" w:rsidRPr="00215ECB" w:rsidRDefault="0096737D" w:rsidP="004C34CF">
      <w:pPr>
        <w:pStyle w:val="ab"/>
        <w:ind w:firstLine="504"/>
      </w:pPr>
      <w:r>
        <w:t>附录</w:t>
      </w:r>
      <w:r>
        <w:t xml:space="preserve"> A </w:t>
      </w:r>
      <w:r>
        <w:t>保留每条测试用例的设计目的、触发方式、预期结果和证据边界；正文后续小节只说明与系统正确性论证直接相关的关键路径。</w:t>
      </w:r>
    </w:p>
    <w:p w14:paraId="3D134230" w14:textId="64037AF3" w:rsidR="00481542" w:rsidRDefault="0096737D" w:rsidP="004C34CF">
      <w:pPr>
        <w:pStyle w:val="ab"/>
        <w:ind w:firstLine="504"/>
      </w:pPr>
      <w:r>
        <w:t>本章证据材料按编号前缀组织，如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CA4A04">
        <w:rPr>
          <w:rFonts w:hint="eastAsia"/>
        </w:rPr>
        <w:t>表</w:t>
      </w:r>
      <w:r w:rsidR="00CA4A04">
        <w:rPr>
          <w:rFonts w:hint="eastAsia"/>
        </w:rPr>
        <w:t>6-2</w:t>
      </w:r>
      <w:r w:rsidRPr="001A3A31">
        <w:fldChar w:fldCharType="end"/>
      </w:r>
      <w:r>
        <w:t>所示。正文仅保留必要编号，完</w:t>
      </w:r>
      <w:r>
        <w:lastRenderedPageBreak/>
        <w:t>整路径由验证材料索引维护；</w:t>
      </w:r>
      <w:r>
        <w:t>FIG-SV</w:t>
      </w:r>
      <w:r>
        <w:t>证据只作验证截图索引，不作为正式正文图号。</w:t>
      </w:r>
    </w:p>
    <w:p w14:paraId="0F906E09" w14:textId="77777777" w:rsidR="00E93F79" w:rsidRDefault="00E93F79" w:rsidP="004C34CF">
      <w:pPr>
        <w:pStyle w:val="ae"/>
        <w:keepNext/>
        <w:snapToGrid w:val="0"/>
      </w:pPr>
      <w:bookmarkStart w:id="158" w:name="_RefAuto_Tbl_6_2"/>
      <w:r>
        <w:rPr>
          <w:rFonts w:hint="eastAsia"/>
        </w:rPr>
        <w:t>表</w:t>
      </w:r>
      <w:r>
        <w:rPr>
          <w:rFonts w:hint="eastAsia"/>
        </w:rPr>
        <w:t>6-2</w:t>
      </w:r>
      <w:bookmarkEnd w:id="158"/>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37C55A29"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2DA1075" w14:textId="77777777" w:rsidR="00D95A66" w:rsidRPr="003075B9" w:rsidRDefault="003075B9" w:rsidP="004C34CF">
            <w:pPr>
              <w:pStyle w:val="ab"/>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2B63364" w14:textId="77777777" w:rsidR="00D95A66" w:rsidRPr="003075B9" w:rsidRDefault="003075B9" w:rsidP="004C34CF">
            <w:pPr>
              <w:pStyle w:val="ab"/>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52DE69D4" w14:textId="77777777" w:rsidR="00D95A66" w:rsidRPr="003075B9" w:rsidRDefault="003075B9" w:rsidP="004C34CF">
            <w:pPr>
              <w:pStyle w:val="ab"/>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398ED670" w14:textId="77777777" w:rsidR="00D95A66" w:rsidRPr="003075B9" w:rsidRDefault="003075B9" w:rsidP="004C34CF">
            <w:pPr>
              <w:pStyle w:val="ab"/>
              <w:ind w:firstLine="385"/>
              <w:jc w:val="center"/>
              <w:rPr>
                <w:sz w:val="21"/>
                <w:szCs w:val="21"/>
              </w:rPr>
            </w:pPr>
            <w:r>
              <w:rPr>
                <w:b/>
                <w:color w:val="000000"/>
                <w:sz w:val="18"/>
                <w:szCs w:val="18"/>
              </w:rPr>
              <w:t>主要支撑内容</w:t>
            </w:r>
          </w:p>
        </w:tc>
      </w:tr>
      <w:tr w:rsidR="00D95A66" w14:paraId="4AC73EF0"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292097B6" w14:textId="77777777" w:rsidR="00D95A66" w:rsidRPr="003075B9" w:rsidRDefault="00960872" w:rsidP="004C34CF">
            <w:pPr>
              <w:pStyle w:val="p1"/>
              <w:snapToGrid w:val="0"/>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6268D929" w14:textId="77777777" w:rsidR="00D95A66" w:rsidRPr="003075B9" w:rsidRDefault="00960872" w:rsidP="004C34CF">
            <w:pPr>
              <w:pStyle w:val="p1"/>
              <w:snapToGrid w:val="0"/>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6B5FF500" w14:textId="77777777" w:rsidR="00D95A66" w:rsidRPr="003075B9" w:rsidRDefault="00960872" w:rsidP="004C34CF">
            <w:pPr>
              <w:pStyle w:val="p1"/>
              <w:snapToGrid w:val="0"/>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5B46EB8C" w14:textId="77777777" w:rsidR="00D95A66" w:rsidRPr="003075B9" w:rsidRDefault="00960872" w:rsidP="004C34CF">
            <w:pPr>
              <w:pStyle w:val="p1"/>
              <w:snapToGrid w:val="0"/>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645379AF"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58C6584D" w14:textId="77777777" w:rsidR="00D95A66" w:rsidRPr="003075B9" w:rsidRDefault="00893018" w:rsidP="004C34CF">
            <w:pPr>
              <w:pStyle w:val="p1"/>
              <w:snapToGrid w:val="0"/>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4C365704" w14:textId="77777777" w:rsidR="00D95A66" w:rsidRPr="003075B9" w:rsidRDefault="00893018" w:rsidP="004C34CF">
            <w:pPr>
              <w:pStyle w:val="p1"/>
              <w:snapToGrid w:val="0"/>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5BB51483" w14:textId="77777777" w:rsidR="00D95A66" w:rsidRPr="003075B9" w:rsidRDefault="00893018" w:rsidP="004C34CF">
            <w:pPr>
              <w:pStyle w:val="p1"/>
              <w:snapToGrid w:val="0"/>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4CE0BA2F" w14:textId="77777777" w:rsidR="00D95A66" w:rsidRPr="003075B9" w:rsidRDefault="00893018" w:rsidP="004C34CF">
            <w:pPr>
              <w:pStyle w:val="p1"/>
              <w:snapToGrid w:val="0"/>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CLI</w:t>
            </w:r>
            <w:r w:rsidRPr="00893018">
              <w:rPr>
                <w:rFonts w:cs="Times New Roman"/>
                <w:sz w:val="18"/>
              </w:rPr>
              <w:t>测试结果</w:t>
            </w:r>
          </w:p>
        </w:tc>
      </w:tr>
      <w:tr w:rsidR="00D95A66" w14:paraId="3DCB6F1F"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1701BE4" w14:textId="77777777" w:rsidR="00D95A66" w:rsidRPr="003075B9" w:rsidRDefault="003A783D" w:rsidP="004C34CF">
            <w:pPr>
              <w:pStyle w:val="p1"/>
              <w:snapToGrid w:val="0"/>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74EAFA8D" w14:textId="77777777" w:rsidR="00D95A66" w:rsidRPr="003075B9" w:rsidRDefault="003A783D" w:rsidP="004C34CF">
            <w:pPr>
              <w:pStyle w:val="p1"/>
              <w:snapToGrid w:val="0"/>
            </w:pPr>
            <w:r w:rsidRPr="003A783D">
              <w:rPr>
                <w:rFonts w:cs="Times New Roman"/>
                <w:sz w:val="18"/>
              </w:rPr>
              <w:t>CLI</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759AF5AB" w14:textId="77777777" w:rsidR="00D95A66" w:rsidRPr="003075B9" w:rsidRDefault="00794497" w:rsidP="004C34CF">
            <w:pPr>
              <w:pStyle w:val="p1"/>
              <w:snapToGrid w:val="0"/>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54CFAA77" w14:textId="77777777" w:rsidR="00D95A66" w:rsidRPr="003075B9" w:rsidRDefault="00C05A7B" w:rsidP="004C34CF">
            <w:pPr>
              <w:pStyle w:val="p1"/>
              <w:snapToGrid w:val="0"/>
            </w:pPr>
            <w:r w:rsidRPr="003A783D">
              <w:rPr>
                <w:rFonts w:cs="Times New Roman"/>
                <w:sz w:val="18"/>
              </w:rPr>
              <w:t>intake schema</w:t>
            </w:r>
            <w:r w:rsidRPr="003A783D">
              <w:rPr>
                <w:rFonts w:cs="Times New Roman"/>
                <w:sz w:val="18"/>
              </w:rPr>
              <w:t>与</w:t>
            </w:r>
            <w:r w:rsidRPr="003A783D">
              <w:rPr>
                <w:rFonts w:cs="Times New Roman"/>
                <w:sz w:val="18"/>
              </w:rPr>
              <w:t>task show</w:t>
            </w:r>
            <w:r w:rsidRPr="003A783D">
              <w:rPr>
                <w:rFonts w:cs="Times New Roman"/>
                <w:sz w:val="18"/>
              </w:rPr>
              <w:t>可用，</w:t>
            </w:r>
            <w:r w:rsidRPr="003A783D">
              <w:rPr>
                <w:rFonts w:cs="Times New Roman"/>
                <w:sz w:val="18"/>
              </w:rPr>
              <w:t>timeline/report</w:t>
            </w:r>
            <w:r w:rsidRPr="003A783D">
              <w:rPr>
                <w:rFonts w:cs="Times New Roman"/>
                <w:sz w:val="18"/>
              </w:rPr>
              <w:t>子命令为当前限制</w:t>
            </w:r>
          </w:p>
        </w:tc>
      </w:tr>
      <w:tr w:rsidR="00D95A66" w14:paraId="0B960F1B"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072D493" w14:textId="77777777" w:rsidR="00D95A66" w:rsidRPr="003075B9" w:rsidRDefault="008B634D" w:rsidP="004C34CF">
            <w:pPr>
              <w:pStyle w:val="p1"/>
              <w:snapToGrid w:val="0"/>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1051DCDA" w14:textId="77777777" w:rsidR="00D95A66" w:rsidRPr="003075B9" w:rsidRDefault="008B634D" w:rsidP="004C34CF">
            <w:pPr>
              <w:pStyle w:val="p1"/>
              <w:snapToGrid w:val="0"/>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2F925BAE" w14:textId="77777777" w:rsidR="00D95A66" w:rsidRPr="003075B9" w:rsidRDefault="00AC23C3" w:rsidP="004C34CF">
            <w:pPr>
              <w:pStyle w:val="p1"/>
              <w:snapToGrid w:val="0"/>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1CD3FCCD" w14:textId="77777777" w:rsidR="00D95A66" w:rsidRPr="003075B9" w:rsidRDefault="00831552" w:rsidP="004C34CF">
            <w:pPr>
              <w:pStyle w:val="p1"/>
              <w:snapToGrid w:val="0"/>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Timeline</w:t>
            </w:r>
            <w:r w:rsidRPr="008B634D">
              <w:rPr>
                <w:rFonts w:cs="Times New Roman"/>
                <w:sz w:val="18"/>
              </w:rPr>
              <w:t>页面可用性</w:t>
            </w:r>
          </w:p>
        </w:tc>
      </w:tr>
      <w:tr w:rsidR="009448C0" w:rsidRPr="00D10E51" w14:paraId="56E49701"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16CE2EFE" w14:textId="77777777" w:rsidR="009448C0" w:rsidRPr="00D10E51" w:rsidRDefault="00A57238" w:rsidP="004C34CF">
            <w:pPr>
              <w:pStyle w:val="p1"/>
              <w:snapToGrid w:val="0"/>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7EED71E1" w14:textId="77777777" w:rsidR="009448C0" w:rsidRPr="00D10E51" w:rsidRDefault="00D212B5" w:rsidP="004C34CF">
            <w:pPr>
              <w:pStyle w:val="p1"/>
              <w:snapToGrid w:val="0"/>
            </w:pPr>
            <w:r w:rsidRPr="00D10E51">
              <w:rPr>
                <w:rFonts w:cs="Times New Roman"/>
                <w:sz w:val="18"/>
              </w:rPr>
              <w:t>EventLog/ Snapshot/Report</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7636BA00" w14:textId="77777777" w:rsidR="009448C0" w:rsidRPr="00D10E51" w:rsidRDefault="005E27A1" w:rsidP="004C34CF">
            <w:pPr>
              <w:pStyle w:val="p1"/>
              <w:snapToGrid w:val="0"/>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C8A762E" w14:textId="77777777" w:rsidR="009448C0" w:rsidRPr="00D10E51" w:rsidRDefault="00DB7E6D" w:rsidP="004C34CF">
            <w:pPr>
              <w:pStyle w:val="p1"/>
              <w:snapToGrid w:val="0"/>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793F1876"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1A81E878" w14:textId="77777777" w:rsidR="009448C0" w:rsidRPr="00D10E51" w:rsidRDefault="002D200A" w:rsidP="004C34CF">
            <w:pPr>
              <w:pStyle w:val="p1"/>
              <w:snapToGrid w:val="0"/>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4BFF4AD" w14:textId="77777777" w:rsidR="009448C0" w:rsidRPr="00D10E51" w:rsidRDefault="002D200A" w:rsidP="004C34CF">
            <w:pPr>
              <w:pStyle w:val="p1"/>
              <w:snapToGrid w:val="0"/>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531A4359" w14:textId="77777777" w:rsidR="009448C0" w:rsidRPr="00D10E51" w:rsidRDefault="00712296" w:rsidP="004C34CF">
            <w:pPr>
              <w:pStyle w:val="p1"/>
              <w:snapToGrid w:val="0"/>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1969782" w14:textId="77777777" w:rsidR="009448C0" w:rsidRPr="00D10E51" w:rsidRDefault="006F1954" w:rsidP="004C34CF">
            <w:pPr>
              <w:pStyle w:val="p1"/>
              <w:snapToGrid w:val="0"/>
            </w:pPr>
            <w:r w:rsidRPr="00D10E51">
              <w:rPr>
                <w:rFonts w:cs="Times New Roman"/>
                <w:sz w:val="18"/>
              </w:rPr>
              <w:t>smoke/clean run</w:t>
            </w:r>
            <w:r w:rsidRPr="00D10E51">
              <w:rPr>
                <w:rFonts w:cs="Times New Roman"/>
                <w:sz w:val="18"/>
              </w:rPr>
              <w:t>记录、工具链执行结果和端到端流程证据</w:t>
            </w:r>
          </w:p>
        </w:tc>
      </w:tr>
    </w:tbl>
    <w:p w14:paraId="049A5697" w14:textId="77777777" w:rsidR="00A42EC6" w:rsidRDefault="00A42EC6" w:rsidP="004C34CF">
      <w:pPr>
        <w:pStyle w:val="ab"/>
        <w:ind w:firstLine="504"/>
        <w:jc w:val="right"/>
      </w:pPr>
    </w:p>
    <w:p w14:paraId="6D15A3EE" w14:textId="77777777" w:rsidR="00975638" w:rsidRDefault="00975638" w:rsidP="004C34CF">
      <w:pPr>
        <w:pStyle w:val="2"/>
        <w:spacing w:before="195" w:after="195"/>
        <w:rPr>
          <w:lang w:val="en-US"/>
        </w:rPr>
      </w:pPr>
      <w:bookmarkStart w:id="159" w:name="_Toc230318084"/>
      <w:bookmarkStart w:id="160" w:name="_Toc230905612"/>
      <w:r w:rsidRPr="00975638">
        <w:t>系统功能与接口验证</w:t>
      </w:r>
      <w:bookmarkEnd w:id="159"/>
      <w:bookmarkEnd w:id="160"/>
    </w:p>
    <w:p w14:paraId="723ECC3B" w14:textId="77777777" w:rsidR="00BB27C1" w:rsidRDefault="00BB27C1" w:rsidP="004C34CF">
      <w:pPr>
        <w:pStyle w:val="ab"/>
        <w:ind w:firstLine="504"/>
      </w:pPr>
      <w:r>
        <w:t>API</w:t>
      </w:r>
      <w:r>
        <w:t>服务验证表明，</w:t>
      </w:r>
      <w:r>
        <w:t>/health</w:t>
      </w:r>
      <w:r>
        <w:t>能返回服务状态、任务数量、能力数量和数据目录，</w:t>
      </w:r>
      <w:r>
        <w:t>/capabilities/readiness</w:t>
      </w:r>
      <w:r>
        <w:t>能区分</w:t>
      </w:r>
      <w:r>
        <w:t>ready</w:t>
      </w:r>
      <w:r>
        <w:t>、</w:t>
      </w:r>
      <w:r>
        <w:t>degraded</w:t>
      </w:r>
      <w:r>
        <w:t>和</w:t>
      </w:r>
      <w:r>
        <w:t>unavailable</w:t>
      </w:r>
      <w:r>
        <w:t>能力，并给出错误类别与恢复建议。任务录入验证确认字段注册表、自由文本草稿、</w:t>
      </w:r>
      <w:r>
        <w:t>confirm</w:t>
      </w:r>
      <w:r>
        <w:t>必填字段、</w:t>
      </w:r>
      <w:r>
        <w:t>goal</w:t>
      </w:r>
      <w:r>
        <w:t>、</w:t>
      </w:r>
      <w:r>
        <w:t>query</w:t>
      </w:r>
      <w:r>
        <w:t>与</w:t>
      </w:r>
      <w:r>
        <w:t>confirmed_task_spec</w:t>
      </w:r>
      <w:r>
        <w:t>互斥等入口约束均能生效。</w:t>
      </w:r>
    </w:p>
    <w:p w14:paraId="6E2DED7D" w14:textId="77777777" w:rsidR="00D511AF" w:rsidRDefault="00D511AF" w:rsidP="004C34CF">
      <w:pPr>
        <w:pStyle w:val="3"/>
        <w:spacing w:before="195" w:after="195"/>
        <w:rPr>
          <w:lang w:val="en-US"/>
        </w:rPr>
      </w:pPr>
      <w:bookmarkStart w:id="161" w:name="_Toc230318085"/>
      <w:bookmarkStart w:id="162" w:name="_Toc230905613"/>
      <w:r w:rsidRPr="00D511AF">
        <w:t>计划候选与</w:t>
      </w:r>
      <w:r w:rsidRPr="00D511AF">
        <w:t>HITL</w:t>
      </w:r>
      <w:r w:rsidRPr="00D511AF">
        <w:t>验证</w:t>
      </w:r>
      <w:bookmarkEnd w:id="161"/>
      <w:bookmarkEnd w:id="162"/>
    </w:p>
    <w:p w14:paraId="72FCD090" w14:textId="77777777" w:rsidR="00B303D6" w:rsidRDefault="00B303D6" w:rsidP="004C34CF">
      <w:pPr>
        <w:pStyle w:val="ab"/>
        <w:ind w:firstLine="504"/>
      </w:pPr>
      <w:r>
        <w:t>计划候选生成验证确认，</w:t>
      </w:r>
      <w:r>
        <w:t>PlannerAgent</w:t>
      </w:r>
      <w:r>
        <w:t>输出的</w:t>
      </w:r>
      <w:r>
        <w:t>PlanCandidate</w:t>
      </w:r>
      <w:r>
        <w:t>包含</w:t>
      </w:r>
      <w:r>
        <w:t>candidate_id</w:t>
      </w:r>
      <w:r>
        <w:t>、</w:t>
      </w:r>
      <w:r>
        <w:t>score_breakdown</w:t>
      </w:r>
      <w:r>
        <w:t>、</w:t>
      </w:r>
      <w:r>
        <w:t>risk_level</w:t>
      </w:r>
      <w:r>
        <w:t>、</w:t>
      </w:r>
      <w:r>
        <w:t>cost_estimate</w:t>
      </w:r>
      <w:r>
        <w:t>、</w:t>
      </w:r>
      <w:r>
        <w:t>explanation</w:t>
      </w:r>
      <w:r>
        <w:t>和</w:t>
      </w:r>
      <w:r>
        <w:t>source_refs</w:t>
      </w:r>
      <w:r>
        <w:t>等必需字段。</w:t>
      </w:r>
      <w:r>
        <w:t>Planner</w:t>
      </w:r>
      <w:r>
        <w:t>只负责候选生成与解释，不直接执行工具，也不越权改变任务状态。</w:t>
      </w:r>
    </w:p>
    <w:p w14:paraId="67DA23C3" w14:textId="77777777" w:rsidR="0049184E" w:rsidRDefault="0049184E" w:rsidP="004C34CF">
      <w:pPr>
        <w:pStyle w:val="ab"/>
        <w:ind w:firstLine="504"/>
      </w:pPr>
      <w:r>
        <w:t>HITL</w:t>
      </w:r>
      <w:r>
        <w:t>验证覆盖</w:t>
      </w:r>
      <w:r>
        <w:t>PendingAction</w:t>
      </w:r>
      <w:r>
        <w:t>创建、</w:t>
      </w:r>
      <w:r>
        <w:t>Decision</w:t>
      </w:r>
      <w:r>
        <w:t>提交和异常边界。系统进入</w:t>
      </w:r>
      <w:r>
        <w:t>WAITING_PLAN_CONFIRM</w:t>
      </w:r>
      <w:r>
        <w:t>、</w:t>
      </w:r>
      <w:r>
        <w:t>WAITING_PATCH_CONFIRM</w:t>
      </w:r>
      <w:r>
        <w:t>或</w:t>
      </w:r>
      <w:r>
        <w:t>WAITING_REPLAN_CONFIRM</w:t>
      </w:r>
      <w:r>
        <w:t>前必须写入对应</w:t>
      </w:r>
      <w:r>
        <w:t>PendingAction</w:t>
      </w:r>
      <w:r>
        <w:t>；接受决策时必</w:t>
      </w:r>
      <w:r>
        <w:lastRenderedPageBreak/>
        <w:t>须提供合法候选，重复提交或跨任务提交会被拒绝。</w:t>
      </w:r>
    </w:p>
    <w:p w14:paraId="369AEEFE" w14:textId="77777777" w:rsidR="0049184E" w:rsidRDefault="0049184E" w:rsidP="004C34CF">
      <w:pPr>
        <w:pStyle w:val="ab"/>
        <w:ind w:firstLine="504"/>
      </w:pPr>
      <w:r>
        <w:t>事件日志显示，</w:t>
      </w:r>
      <w:r>
        <w:t>PENDING_ACTION_CREATED</w:t>
      </w:r>
      <w:r>
        <w:t>、</w:t>
      </w:r>
      <w:r>
        <w:t>WAITING_ENTER</w:t>
      </w:r>
      <w:r>
        <w:t>、</w:t>
      </w:r>
      <w:r>
        <w:t>DECISION_SUBMITTED</w:t>
      </w:r>
      <w:r>
        <w:t>、</w:t>
      </w:r>
      <w:r>
        <w:t>DECISION_APPLIED</w:t>
      </w:r>
      <w:r>
        <w:t>和</w:t>
      </w:r>
      <w:r>
        <w:t>WAITING_EXIT</w:t>
      </w:r>
      <w:r>
        <w:t>构成完整人工决策审计链。等待态下</w:t>
      </w:r>
      <w:r>
        <w:t>Executor</w:t>
      </w:r>
      <w:r>
        <w:t>不继续调用工具，决策生效后系统再按</w:t>
      </w:r>
      <w:r>
        <w:t>FSM</w:t>
      </w:r>
      <w:r>
        <w:t>规则迁移。</w:t>
      </w:r>
    </w:p>
    <w:p w14:paraId="70CF697A" w14:textId="77777777" w:rsidR="0049184E" w:rsidRDefault="00EA459E" w:rsidP="004C34CF">
      <w:pPr>
        <w:pStyle w:val="2"/>
        <w:spacing w:before="195" w:after="195"/>
        <w:rPr>
          <w:lang w:val="en-US"/>
        </w:rPr>
      </w:pPr>
      <w:bookmarkStart w:id="163" w:name="_Toc230318086"/>
      <w:bookmarkStart w:id="164" w:name="_Toc230905614"/>
      <w:r>
        <w:t>状态控制快照与恢复验证</w:t>
      </w:r>
      <w:bookmarkEnd w:id="163"/>
      <w:bookmarkEnd w:id="164"/>
    </w:p>
    <w:p w14:paraId="600E5A0A" w14:textId="77777777" w:rsidR="006738D2" w:rsidRDefault="006738D2" w:rsidP="004C34CF">
      <w:pPr>
        <w:pStyle w:val="ab"/>
        <w:ind w:firstLine="504"/>
      </w:pPr>
      <w:r>
        <w:t>FSM</w:t>
      </w:r>
      <w:r>
        <w:t>验证覆盖</w:t>
      </w:r>
      <w:r>
        <w:t>CREATED</w:t>
      </w:r>
      <w:r>
        <w:t>、</w:t>
      </w:r>
      <w:r>
        <w:t>PLANNING</w:t>
      </w:r>
      <w:r>
        <w:t>、</w:t>
      </w:r>
      <w:r>
        <w:t>PLANNED</w:t>
      </w:r>
      <w:r>
        <w:t>、</w:t>
      </w:r>
      <w:r>
        <w:t>RUNNING</w:t>
      </w:r>
      <w:r>
        <w:t>、</w:t>
      </w:r>
      <w:r>
        <w:t>WAITING_*</w:t>
      </w:r>
      <w:r>
        <w:t>、</w:t>
      </w:r>
      <w:r>
        <w:t>SUMMARIZING</w:t>
      </w:r>
      <w:r>
        <w:t>、</w:t>
      </w:r>
      <w:r>
        <w:t>DONE</w:t>
      </w:r>
      <w:r>
        <w:t>、</w:t>
      </w:r>
      <w:r>
        <w:t>FAILED</w:t>
      </w:r>
      <w:r>
        <w:t>和</w:t>
      </w:r>
      <w:r>
        <w:t>CANCELLED</w:t>
      </w:r>
      <w:r>
        <w:t>等关键状态。测试确认合法迁移可以执行，非法迁移会被拒绝；</w:t>
      </w:r>
      <w:r>
        <w:t>DONE</w:t>
      </w:r>
      <w:r>
        <w:t>、</w:t>
      </w:r>
      <w:r>
        <w:t>FAILED</w:t>
      </w:r>
      <w:r>
        <w:t>和</w:t>
      </w:r>
      <w:r>
        <w:t>CANCELLED</w:t>
      </w:r>
      <w:r>
        <w:t>作为终态，进入后不能被普通状态更新覆盖。</w:t>
      </w:r>
    </w:p>
    <w:p w14:paraId="21A1210E" w14:textId="77777777" w:rsidR="006738D2" w:rsidRDefault="00E672AD" w:rsidP="004C34CF">
      <w:pPr>
        <w:pStyle w:val="ab"/>
        <w:ind w:firstLine="504"/>
      </w:pPr>
      <w:r>
        <w:t>快照验证对应</w:t>
      </w:r>
      <w:r>
        <w:t>TC-S06</w:t>
      </w:r>
      <w:r>
        <w:t>。系统要求进入任意</w:t>
      </w:r>
      <w:r>
        <w:t xml:space="preserve">WAITING_* </w:t>
      </w:r>
      <w:r>
        <w:t>状态前完成</w:t>
      </w:r>
      <w:r>
        <w:t>PendingAction</w:t>
      </w:r>
      <w:r>
        <w:t>写入、事件日志记录和</w:t>
      </w:r>
      <w:r>
        <w:t>TaskSnapshot</w:t>
      </w:r>
      <w:r>
        <w:t>保存；恢复到等待态后，系统不会自动继续执行，而是继续等待人工</w:t>
      </w:r>
      <w:r>
        <w:t>Decision</w:t>
      </w:r>
      <w:r>
        <w:t>。</w:t>
      </w:r>
    </w:p>
    <w:p w14:paraId="3D7DCD62" w14:textId="77777777" w:rsidR="00E672AD" w:rsidRDefault="00E672AD" w:rsidP="004C34CF">
      <w:pPr>
        <w:pStyle w:val="ab"/>
        <w:ind w:firstLine="504"/>
      </w:pPr>
      <w:r>
        <w:t>Lite belief-state/</w:t>
      </w:r>
      <w:r>
        <w:t>轻量信念状态相关状态量写入</w:t>
      </w:r>
      <w:r>
        <w:t>snapshot artifacts</w:t>
      </w:r>
      <w:r>
        <w:t>的</w:t>
      </w:r>
      <w:r>
        <w:t>RuntimeState</w:t>
      </w:r>
      <w:r>
        <w:t>，</w:t>
      </w:r>
      <w:r>
        <w:t>Plan</w:t>
      </w:r>
      <w:r>
        <w:t>继续保存步骤、输入输出和约束定义。该隔离避免运行时估计污染计划语义，也便于比较不同策略配置。</w:t>
      </w:r>
    </w:p>
    <w:p w14:paraId="1E3D0464" w14:textId="77777777" w:rsidR="00EC5E48" w:rsidRDefault="00EC5E48" w:rsidP="004C34CF">
      <w:pPr>
        <w:pStyle w:val="2"/>
        <w:spacing w:before="195" w:after="195"/>
        <w:rPr>
          <w:lang w:val="en-US"/>
        </w:rPr>
      </w:pPr>
      <w:bookmarkStart w:id="165" w:name="_Toc230318087"/>
      <w:bookmarkStart w:id="166" w:name="_Toc230905615"/>
      <w:r>
        <w:t>前端</w:t>
      </w:r>
      <w:r>
        <w:t>CLI</w:t>
      </w:r>
      <w:r>
        <w:t>与端到端可用性验证</w:t>
      </w:r>
      <w:bookmarkEnd w:id="165"/>
      <w:bookmarkEnd w:id="166"/>
    </w:p>
    <w:p w14:paraId="25DE375D" w14:textId="1E352F6D" w:rsidR="0063235D" w:rsidRDefault="004A666D" w:rsidP="004C34CF">
      <w:pPr>
        <w:pStyle w:val="ab"/>
        <w:ind w:firstLine="504"/>
      </w:pPr>
      <w:r>
        <w:t>系统的工程可用性不仅取决于后端接口，也取决于用户实际接触的交互入口。</w:t>
      </w:r>
      <w:r>
        <w:t>TC-S07</w:t>
      </w:r>
      <w:r>
        <w:t>验证</w:t>
      </w:r>
      <w:r>
        <w:t>Web</w:t>
      </w:r>
      <w:r>
        <w:t>工作台，</w:t>
      </w:r>
      <w:r>
        <w:t>TC-S08</w:t>
      </w:r>
      <w:r>
        <w:t>验证</w:t>
      </w:r>
      <w:r>
        <w:t>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CA4A04">
        <w:rPr>
          <w:rFonts w:hint="eastAsia"/>
        </w:rPr>
        <w:t>表</w:t>
      </w:r>
      <w:r w:rsidR="00CA4A04">
        <w:rPr>
          <w:rFonts w:hint="eastAsia"/>
        </w:rPr>
        <w:t>6-3</w:t>
      </w:r>
      <w:r w:rsidRPr="001A3A31">
        <w:fldChar w:fldCharType="end"/>
      </w:r>
      <w:r>
        <w:t>汇总了两类入口的覆盖范围、证据和限制。</w:t>
      </w:r>
    </w:p>
    <w:p w14:paraId="36773937" w14:textId="77777777" w:rsidR="0063235D" w:rsidRDefault="0063235D">
      <w:pPr>
        <w:widowControl/>
        <w:suppressAutoHyphens w:val="0"/>
        <w:spacing w:line="240" w:lineRule="auto"/>
        <w:jc w:val="left"/>
      </w:pPr>
      <w:r>
        <w:br w:type="page"/>
      </w:r>
    </w:p>
    <w:p w14:paraId="58FEA5C1" w14:textId="77777777" w:rsidR="004C68B4" w:rsidRDefault="004C68B4" w:rsidP="004C34CF">
      <w:pPr>
        <w:pStyle w:val="ae"/>
        <w:keepNext/>
        <w:snapToGrid w:val="0"/>
      </w:pPr>
      <w:bookmarkStart w:id="167" w:name="_RefAuto_Tbl_6_3"/>
      <w:r>
        <w:rPr>
          <w:rFonts w:hint="eastAsia"/>
        </w:rPr>
        <w:lastRenderedPageBreak/>
        <w:t>表</w:t>
      </w:r>
      <w:r>
        <w:rPr>
          <w:rFonts w:hint="eastAsia"/>
        </w:rPr>
        <w:t>6-3</w:t>
      </w:r>
      <w:bookmarkEnd w:id="167"/>
      <w:r>
        <w:rPr>
          <w:rFonts w:hint="eastAsia"/>
        </w:rPr>
        <w:t xml:space="preserve">  </w:t>
      </w:r>
      <w:r>
        <w:rPr>
          <w:rFonts w:hint="eastAsia"/>
        </w:rPr>
        <w:t>前端与</w:t>
      </w:r>
      <w:r>
        <w:rPr>
          <w:rFonts w:hint="eastAsia"/>
        </w:rPr>
        <w:t>CLI</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6E30FC3C"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C29B514" w14:textId="77777777" w:rsidR="002D23D0" w:rsidRPr="002D23D0" w:rsidRDefault="008E3C71" w:rsidP="004C34CF">
            <w:pPr>
              <w:pStyle w:val="ab"/>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714A38C" w14:textId="77777777" w:rsidR="002D23D0" w:rsidRPr="002D23D0" w:rsidRDefault="008E3C71" w:rsidP="004C34CF">
            <w:pPr>
              <w:pStyle w:val="ab"/>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D2FF2F" w14:textId="77777777" w:rsidR="002D23D0" w:rsidRPr="002D23D0" w:rsidRDefault="008E3C71" w:rsidP="004C34CF">
            <w:pPr>
              <w:pStyle w:val="ab"/>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294994D" w14:textId="77777777" w:rsidR="002D23D0" w:rsidRPr="002D23D0" w:rsidRDefault="008E3C71" w:rsidP="004C34CF">
            <w:pPr>
              <w:pStyle w:val="ab"/>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19C9CFAE" w14:textId="77777777" w:rsidR="002D23D0" w:rsidRPr="002D23D0" w:rsidRDefault="008E3C71" w:rsidP="004C34CF">
            <w:pPr>
              <w:pStyle w:val="ab"/>
              <w:ind w:firstLine="385"/>
              <w:jc w:val="center"/>
              <w:rPr>
                <w:sz w:val="21"/>
                <w:szCs w:val="21"/>
              </w:rPr>
            </w:pPr>
            <w:r>
              <w:rPr>
                <w:b/>
                <w:color w:val="000000"/>
                <w:sz w:val="18"/>
                <w:szCs w:val="18"/>
              </w:rPr>
              <w:t>限制</w:t>
            </w:r>
          </w:p>
        </w:tc>
      </w:tr>
      <w:tr w:rsidR="002D23D0" w:rsidRPr="00942018" w14:paraId="63F1E33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68497937" w14:textId="77777777" w:rsidR="002D23D0" w:rsidRPr="00942018" w:rsidRDefault="008959D9" w:rsidP="004C34CF">
            <w:pPr>
              <w:pStyle w:val="p1"/>
              <w:snapToGrid w:val="0"/>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65BC10B7" w14:textId="77777777" w:rsidR="002D23D0" w:rsidRPr="00942018" w:rsidRDefault="008959D9" w:rsidP="004C34CF">
            <w:pPr>
              <w:pStyle w:val="p1"/>
              <w:snapToGrid w:val="0"/>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ADA1F3C" w14:textId="77777777" w:rsidR="002D23D0" w:rsidRPr="00942018" w:rsidRDefault="00EF1619" w:rsidP="004C34CF">
            <w:pPr>
              <w:pStyle w:val="p1"/>
              <w:snapToGrid w:val="0"/>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CED2A13" w14:textId="77777777" w:rsidR="002D23D0" w:rsidRPr="00942018" w:rsidRDefault="008E3C71"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5173D652" w14:textId="77777777" w:rsidR="002D23D0" w:rsidRPr="00942018" w:rsidRDefault="00CB7C18" w:rsidP="004C34CF">
            <w:pPr>
              <w:pStyle w:val="p1"/>
              <w:snapToGrid w:val="0"/>
              <w:jc w:val="left"/>
            </w:pPr>
            <w:r w:rsidRPr="00942018">
              <w:rPr>
                <w:rFonts w:cs="Times New Roman"/>
                <w:sz w:val="18"/>
              </w:rPr>
              <w:t>以截图和</w:t>
            </w:r>
            <w:r w:rsidRPr="00942018">
              <w:rPr>
                <w:rFonts w:cs="Times New Roman"/>
                <w:sz w:val="18"/>
              </w:rPr>
              <w:t>smoke test</w:t>
            </w:r>
            <w:r w:rsidRPr="00942018">
              <w:rPr>
                <w:rFonts w:cs="Times New Roman"/>
                <w:sz w:val="18"/>
              </w:rPr>
              <w:t>为主，复杂浏览器兼容性仍需另行验证</w:t>
            </w:r>
          </w:p>
        </w:tc>
      </w:tr>
      <w:tr w:rsidR="002D23D0" w:rsidRPr="00942018" w14:paraId="131DA437"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A60C72" w14:textId="77777777" w:rsidR="002D23D0" w:rsidRPr="00942018" w:rsidRDefault="00DD15B5" w:rsidP="004C34CF">
            <w:pPr>
              <w:pStyle w:val="p1"/>
              <w:snapToGrid w:val="0"/>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6A3840FC" w14:textId="77777777" w:rsidR="002D23D0" w:rsidRPr="00942018" w:rsidRDefault="00DD15B5" w:rsidP="004C34CF">
            <w:pPr>
              <w:pStyle w:val="p1"/>
              <w:snapToGrid w:val="0"/>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0B220002" w14:textId="77777777" w:rsidR="002D23D0" w:rsidRPr="00942018" w:rsidRDefault="00DD15B5" w:rsidP="004C34CF">
            <w:pPr>
              <w:pStyle w:val="p1"/>
              <w:snapToGrid w:val="0"/>
              <w:jc w:val="left"/>
            </w:pPr>
            <w:r w:rsidRPr="00942018">
              <w:rPr>
                <w:rFonts w:cs="Times New Roman"/>
                <w:sz w:val="18"/>
              </w:rPr>
              <w:t>FIG-SV-03</w:t>
            </w:r>
            <w:r w:rsidRPr="00942018">
              <w:rPr>
                <w:rFonts w:cs="Times New Roman"/>
                <w:sz w:val="18"/>
              </w:rPr>
              <w:t>至</w:t>
            </w:r>
            <w:r w:rsidRPr="00942018">
              <w:rPr>
                <w:rFonts w:cs="Times New Roman"/>
                <w:sz w:val="18"/>
              </w:rPr>
              <w:t>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3266F4E4" w14:textId="77777777" w:rsidR="002D23D0" w:rsidRPr="00942018" w:rsidRDefault="00DD15B5"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D9018" w14:textId="77777777" w:rsidR="002D23D0" w:rsidRPr="00942018" w:rsidRDefault="00DD15B5" w:rsidP="004C34CF">
            <w:pPr>
              <w:pStyle w:val="p1"/>
              <w:snapToGrid w:val="0"/>
              <w:jc w:val="left"/>
            </w:pPr>
            <w:r w:rsidRPr="00942018">
              <w:rPr>
                <w:rFonts w:cs="Times New Roman"/>
                <w:sz w:val="18"/>
              </w:rPr>
              <w:t>字段语义由</w:t>
            </w:r>
            <w:r w:rsidRPr="00942018">
              <w:rPr>
                <w:rFonts w:cs="Times New Roman"/>
                <w:sz w:val="18"/>
              </w:rPr>
              <w:t>API schema</w:t>
            </w:r>
            <w:r w:rsidRPr="00942018">
              <w:rPr>
                <w:rFonts w:cs="Times New Roman"/>
                <w:sz w:val="18"/>
              </w:rPr>
              <w:t>支撑，截图只作为交互证据。</w:t>
            </w:r>
          </w:p>
        </w:tc>
      </w:tr>
      <w:tr w:rsidR="002D23D0" w:rsidRPr="00942018" w14:paraId="084639A9" w14:textId="77777777" w:rsidTr="00004C72">
        <w:trPr>
          <w:jc w:val="center"/>
        </w:trPr>
        <w:tc>
          <w:tcPr>
            <w:tcW w:w="1300" w:type="dxa"/>
            <w:tcBorders>
              <w:top w:val="nil"/>
              <w:left w:val="nil"/>
              <w:bottom w:val="nil"/>
              <w:right w:val="nil"/>
            </w:tcBorders>
            <w:tcMar>
              <w:top w:w="80" w:type="dxa"/>
              <w:left w:w="80" w:type="dxa"/>
              <w:bottom w:w="80" w:type="dxa"/>
              <w:right w:w="80" w:type="dxa"/>
            </w:tcMar>
          </w:tcPr>
          <w:p w14:paraId="73318DFF" w14:textId="77777777" w:rsidR="002D23D0" w:rsidRPr="00942018" w:rsidRDefault="00E303B0" w:rsidP="004C34CF">
            <w:pPr>
              <w:pStyle w:val="p1"/>
              <w:snapToGrid w:val="0"/>
              <w:jc w:val="left"/>
            </w:pPr>
            <w:r w:rsidRPr="00942018">
              <w:rPr>
                <w:rFonts w:cs="Times New Roman"/>
                <w:sz w:val="18"/>
              </w:rPr>
              <w:t xml:space="preserve">Task Detail </w:t>
            </w:r>
          </w:p>
        </w:tc>
        <w:tc>
          <w:tcPr>
            <w:tcW w:w="1900" w:type="dxa"/>
            <w:tcBorders>
              <w:top w:val="nil"/>
              <w:left w:val="nil"/>
              <w:bottom w:val="nil"/>
              <w:right w:val="nil"/>
            </w:tcBorders>
            <w:tcMar>
              <w:top w:w="80" w:type="dxa"/>
              <w:left w:w="80" w:type="dxa"/>
              <w:bottom w:w="80" w:type="dxa"/>
              <w:right w:w="80" w:type="dxa"/>
            </w:tcMar>
          </w:tcPr>
          <w:p w14:paraId="4F215C6F" w14:textId="77777777" w:rsidR="002D23D0" w:rsidRPr="00942018" w:rsidRDefault="00E303B0" w:rsidP="004C34CF">
            <w:pPr>
              <w:pStyle w:val="p1"/>
              <w:snapToGrid w:val="0"/>
              <w:jc w:val="left"/>
            </w:pPr>
            <w:r w:rsidRPr="00942018">
              <w:rPr>
                <w:rFonts w:cs="Times New Roman"/>
                <w:sz w:val="18"/>
              </w:rPr>
              <w:t>任务状态、运行上下文、候选决策、报告与结构区域</w:t>
            </w:r>
          </w:p>
        </w:tc>
        <w:tc>
          <w:tcPr>
            <w:tcW w:w="1600" w:type="dxa"/>
            <w:tcBorders>
              <w:top w:val="nil"/>
              <w:left w:val="nil"/>
              <w:bottom w:val="nil"/>
              <w:right w:val="nil"/>
            </w:tcBorders>
            <w:tcMar>
              <w:top w:w="80" w:type="dxa"/>
              <w:left w:w="80" w:type="dxa"/>
              <w:bottom w:w="80" w:type="dxa"/>
              <w:right w:w="80" w:type="dxa"/>
            </w:tcMar>
          </w:tcPr>
          <w:p w14:paraId="4DE3DE46" w14:textId="77777777" w:rsidR="002D23D0" w:rsidRPr="00942018" w:rsidRDefault="00E303B0" w:rsidP="004C34CF">
            <w:pPr>
              <w:pStyle w:val="p1"/>
              <w:snapToGrid w:val="0"/>
              <w:jc w:val="left"/>
            </w:pPr>
            <w:r w:rsidRPr="00942018">
              <w:rPr>
                <w:rFonts w:cs="Times New Roman"/>
                <w:sz w:val="18"/>
              </w:rPr>
              <w:t>FIG-SV-12</w:t>
            </w:r>
            <w:r w:rsidRPr="00942018">
              <w:rPr>
                <w:rFonts w:cs="Times New Roman"/>
                <w:sz w:val="18"/>
              </w:rPr>
              <w:t>至</w:t>
            </w:r>
            <w:r w:rsidRPr="00942018">
              <w:rPr>
                <w:rFonts w:cs="Times New Roman"/>
                <w:sz w:val="18"/>
              </w:rPr>
              <w:t>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nil"/>
              <w:right w:val="nil"/>
            </w:tcBorders>
            <w:tcMar>
              <w:top w:w="80" w:type="dxa"/>
              <w:left w:w="80" w:type="dxa"/>
              <w:bottom w:w="80" w:type="dxa"/>
              <w:right w:w="80" w:type="dxa"/>
            </w:tcMar>
          </w:tcPr>
          <w:p w14:paraId="39D2F600" w14:textId="77777777" w:rsidR="002D23D0" w:rsidRPr="00942018" w:rsidRDefault="00E303B0"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6D343E48" w14:textId="77777777" w:rsidR="002D23D0" w:rsidRPr="00942018" w:rsidRDefault="00E303B0" w:rsidP="004C34CF">
            <w:pPr>
              <w:pStyle w:val="p1"/>
              <w:snapToGrid w:val="0"/>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r w:rsidR="002D23D0" w:rsidRPr="00942018" w14:paraId="45CDD2FB"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3ABCA8DB" w14:textId="77777777" w:rsidR="002D23D0" w:rsidRPr="00942018" w:rsidRDefault="00416186" w:rsidP="004C34CF">
            <w:pPr>
              <w:pStyle w:val="p1"/>
              <w:snapToGrid w:val="0"/>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72A6BA37" w14:textId="77777777" w:rsidR="002D23D0" w:rsidRPr="00942018" w:rsidRDefault="00416186" w:rsidP="004C34CF">
            <w:pPr>
              <w:pStyle w:val="p1"/>
              <w:snapToGrid w:val="0"/>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0142B5F6" w14:textId="77777777" w:rsidR="002D23D0" w:rsidRPr="00942018" w:rsidRDefault="00416186" w:rsidP="004C34CF">
            <w:pPr>
              <w:pStyle w:val="p1"/>
              <w:snapToGrid w:val="0"/>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774B5A15" w14:textId="77777777" w:rsidR="002D23D0" w:rsidRPr="00942018" w:rsidRDefault="00391DDB"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0CBCEEB" w14:textId="77777777" w:rsidR="002D23D0" w:rsidRPr="00942018" w:rsidRDefault="0018746E" w:rsidP="004C34CF">
            <w:pPr>
              <w:pStyle w:val="p1"/>
              <w:snapToGrid w:val="0"/>
              <w:jc w:val="left"/>
            </w:pPr>
            <w:r w:rsidRPr="00942018">
              <w:rPr>
                <w:rFonts w:cs="Times New Roman"/>
                <w:sz w:val="18"/>
              </w:rPr>
              <w:t>当前以单任务样本展示全生命周期。</w:t>
            </w:r>
          </w:p>
        </w:tc>
      </w:tr>
      <w:tr w:rsidR="0018746E" w:rsidRPr="00942018" w14:paraId="1FF5D2D1"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423B736" w14:textId="77777777" w:rsidR="0018746E" w:rsidRPr="00942018" w:rsidRDefault="001D5DBE" w:rsidP="004C34CF">
            <w:pPr>
              <w:pStyle w:val="p1"/>
              <w:snapToGrid w:val="0"/>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693845CB" w14:textId="77777777" w:rsidR="0018746E" w:rsidRPr="00942018" w:rsidRDefault="001D5DBE" w:rsidP="004C34CF">
            <w:pPr>
              <w:pStyle w:val="p1"/>
              <w:snapToGrid w:val="0"/>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timeline/report</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EDA58E9" w14:textId="77777777" w:rsidR="0018746E" w:rsidRPr="00942018" w:rsidRDefault="0068120E" w:rsidP="004C34CF">
            <w:pPr>
              <w:pStyle w:val="p1"/>
              <w:snapToGrid w:val="0"/>
              <w:jc w:val="left"/>
            </w:pPr>
            <w:r w:rsidRPr="00942018">
              <w:rPr>
                <w:rFonts w:cs="Times New Roman"/>
                <w:sz w:val="18"/>
              </w:rPr>
              <w:t>EVD-CLI-01</w:t>
            </w:r>
            <w:r w:rsidRPr="00942018">
              <w:rPr>
                <w:rFonts w:cs="Times New Roman"/>
                <w:sz w:val="18"/>
              </w:rPr>
              <w:t>至</w:t>
            </w:r>
            <w:r w:rsidRPr="00942018">
              <w:rPr>
                <w:rFonts w:cs="Times New Roman"/>
                <w:sz w:val="18"/>
              </w:rPr>
              <w:t>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0991A629" w14:textId="77777777" w:rsidR="0018746E" w:rsidRPr="00942018" w:rsidRDefault="00536042" w:rsidP="004C34CF">
            <w:pPr>
              <w:pStyle w:val="p1"/>
              <w:snapToGrid w:val="0"/>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33A01942" w14:textId="77777777" w:rsidR="0018746E" w:rsidRPr="00942018" w:rsidRDefault="00647AB9" w:rsidP="004C34CF">
            <w:pPr>
              <w:pStyle w:val="p1"/>
              <w:snapToGrid w:val="0"/>
              <w:jc w:val="left"/>
            </w:pPr>
            <w:r w:rsidRPr="00942018">
              <w:rPr>
                <w:rFonts w:cs="Times New Roman"/>
                <w:sz w:val="18"/>
              </w:rPr>
              <w:t>timeline</w:t>
            </w:r>
            <w:r w:rsidRPr="00942018">
              <w:rPr>
                <w:rFonts w:cs="Times New Roman"/>
                <w:sz w:val="18"/>
              </w:rPr>
              <w:t>和</w:t>
            </w:r>
            <w:r w:rsidRPr="00942018">
              <w:rPr>
                <w:rFonts w:cs="Times New Roman"/>
                <w:sz w:val="18"/>
              </w:rPr>
              <w:t>report</w:t>
            </w:r>
            <w:r w:rsidRPr="00942018">
              <w:rPr>
                <w:rFonts w:cs="Times New Roman"/>
                <w:sz w:val="18"/>
              </w:rPr>
              <w:t>子命令当前仅输出</w:t>
            </w:r>
            <w:r w:rsidRPr="00942018">
              <w:rPr>
                <w:rFonts w:cs="Times New Roman"/>
                <w:sz w:val="18"/>
              </w:rPr>
              <w:t>usage</w:t>
            </w:r>
            <w:r w:rsidRPr="00942018">
              <w:rPr>
                <w:rFonts w:cs="Times New Roman"/>
                <w:sz w:val="18"/>
              </w:rPr>
              <w:t>，需作为限制说明。</w:t>
            </w:r>
          </w:p>
        </w:tc>
      </w:tr>
    </w:tbl>
    <w:p w14:paraId="34A56D99" w14:textId="77777777" w:rsidR="002D23D0" w:rsidRDefault="00A51722" w:rsidP="004C34CF">
      <w:pPr>
        <w:pStyle w:val="ab"/>
        <w:ind w:firstLine="504"/>
      </w:pPr>
      <w:r>
        <w:t>Web</w:t>
      </w:r>
      <w:r>
        <w:t>工作台验证覆盖</w:t>
      </w:r>
      <w:r>
        <w:t>Dashboard</w:t>
      </w:r>
      <w:r>
        <w:t>、</w:t>
      </w:r>
      <w:r>
        <w:t>Task Builder</w:t>
      </w:r>
      <w:r>
        <w:t>、</w:t>
      </w:r>
      <w:r>
        <w:t>Task Detail</w:t>
      </w:r>
      <w:r>
        <w:t>和</w:t>
      </w:r>
      <w:r>
        <w:t>Event Timeline</w:t>
      </w:r>
      <w:r>
        <w:t>。前端</w:t>
      </w:r>
      <w:r>
        <w:t>smoke</w:t>
      </w:r>
      <w:r>
        <w:t>测试与截图证据表明，用户可以查看任务状态、补充任务字段、审查候选、读取报告并追踪事件。</w:t>
      </w:r>
    </w:p>
    <w:p w14:paraId="496A5FF9" w14:textId="77777777" w:rsidR="000514E0" w:rsidRDefault="000514E0" w:rsidP="004C34CF">
      <w:pPr>
        <w:pStyle w:val="ab"/>
        <w:ind w:firstLine="504"/>
      </w:pPr>
      <w:r>
        <w:t>CLI</w:t>
      </w:r>
      <w:r>
        <w:t>验证显示，</w:t>
      </w:r>
      <w:r>
        <w:t>intake schema --json</w:t>
      </w:r>
      <w:r>
        <w:t>能输出字段注册表，</w:t>
      </w:r>
      <w:r>
        <w:t>task show</w:t>
      </w:r>
      <w:r>
        <w:t>能展示任务</w:t>
      </w:r>
      <w:r>
        <w:t>ID</w:t>
      </w:r>
      <w:r>
        <w:t>、状态、</w:t>
      </w:r>
      <w:r>
        <w:t xml:space="preserve">15 </w:t>
      </w:r>
      <w:r>
        <w:t>条能力</w:t>
      </w:r>
      <w:r>
        <w:t>readiness</w:t>
      </w:r>
      <w:r>
        <w:t>和恢复建议。</w:t>
      </w:r>
      <w:r>
        <w:t>CLI</w:t>
      </w:r>
      <w:r>
        <w:t>自动化测试覆盖</w:t>
      </w:r>
      <w:r>
        <w:t xml:space="preserve"> 16 </w:t>
      </w:r>
      <w:r>
        <w:t>个用例并全部通过；但</w:t>
      </w:r>
      <w:r>
        <w:t>timeline show</w:t>
      </w:r>
      <w:r>
        <w:t>和</w:t>
      </w:r>
      <w:r>
        <w:t>report show</w:t>
      </w:r>
      <w:r>
        <w:t>尚未提供完整展示能力，因此</w:t>
      </w:r>
      <w:r>
        <w:t>TC-S08</w:t>
      </w:r>
      <w:r>
        <w:t>标记为部分通过。</w:t>
      </w:r>
    </w:p>
    <w:p w14:paraId="10F0A1AF" w14:textId="77777777" w:rsidR="00D360CA" w:rsidRDefault="00D360CA" w:rsidP="004C34CF">
      <w:pPr>
        <w:pStyle w:val="3"/>
        <w:spacing w:before="195" w:after="195"/>
        <w:rPr>
          <w:lang w:val="en-US"/>
        </w:rPr>
      </w:pPr>
      <w:bookmarkStart w:id="168" w:name="_Toc230318088"/>
      <w:bookmarkStart w:id="169" w:name="_Toc230905616"/>
      <w:r>
        <w:t>失败恢复与安全验证</w:t>
      </w:r>
      <w:bookmarkEnd w:id="168"/>
      <w:bookmarkEnd w:id="169"/>
    </w:p>
    <w:p w14:paraId="7A778253" w14:textId="117B2AD0" w:rsidR="006C0D0B" w:rsidRDefault="008F2B54" w:rsidP="004C34CF">
      <w:pPr>
        <w:pStyle w:val="ab"/>
        <w:ind w:firstLine="504"/>
      </w:pPr>
      <w:r>
        <w:t>蛋白质设计工作流中，工具失败、输出缺失、远程服务不可达和安全风险都可能导致任务中断。本文系统将失败处理拆分为有界重试、局部修补、后缀重规划和终止止损几个层次。</w:t>
      </w:r>
      <w:r>
        <w:t>TC-S12</w:t>
      </w:r>
      <w:r>
        <w:t>和</w:t>
      </w:r>
      <w:r>
        <w:t>TC-S13</w:t>
      </w:r>
      <w:r>
        <w:t>分别验证恢复流程和止损审计，</w:t>
      </w:r>
      <w:r>
        <w:t>TC-S10</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CA4A04">
        <w:rPr>
          <w:rFonts w:hint="eastAsia"/>
        </w:rPr>
        <w:t>表</w:t>
      </w:r>
      <w:r w:rsidR="00CA4A04">
        <w:rPr>
          <w:rFonts w:hint="eastAsia"/>
        </w:rPr>
        <w:t>6-4</w:t>
      </w:r>
      <w:r w:rsidRPr="00CF2E71">
        <w:fldChar w:fldCharType="end"/>
      </w:r>
      <w:r>
        <w:t>汇总了恢复与安全相关的主要证据。</w:t>
      </w:r>
    </w:p>
    <w:p w14:paraId="79A6A5C7" w14:textId="77777777" w:rsidR="00CF4CBC" w:rsidRDefault="00CF4CBC" w:rsidP="004C34CF">
      <w:pPr>
        <w:pStyle w:val="ab"/>
        <w:ind w:firstLine="504"/>
      </w:pPr>
      <w:r>
        <w:t>恢复验证确认，</w:t>
      </w:r>
      <w:r>
        <w:t>StepRunner</w:t>
      </w:r>
      <w:r>
        <w:t>会对可重试失败执行有界重试；重试耗尽后返回结构化失败，由上层决定</w:t>
      </w:r>
      <w:r>
        <w:t>patch_local</w:t>
      </w:r>
      <w:r>
        <w:t>或</w:t>
      </w:r>
      <w:r>
        <w:t>suffix_replan</w:t>
      </w:r>
      <w:r>
        <w:t>。确定性样本能够触发</w:t>
      </w:r>
      <w:r>
        <w:t>patch_local</w:t>
      </w:r>
      <w:r>
        <w:t>并进入人工确认，日志中可提取</w:t>
      </w:r>
      <w:r>
        <w:t>patch_event_count=1</w:t>
      </w:r>
      <w:r>
        <w:t>、</w:t>
      </w:r>
      <w:r>
        <w:lastRenderedPageBreak/>
        <w:t>first_pass_success=False</w:t>
      </w:r>
      <w:r>
        <w:t>、</w:t>
      </w:r>
      <w:r>
        <w:t>replan_event_count=0</w:t>
      </w:r>
      <w:r>
        <w:t>等指标。</w:t>
      </w:r>
    </w:p>
    <w:p w14:paraId="0932AFB8" w14:textId="77777777" w:rsidR="006D5FA2" w:rsidRDefault="006D5FA2" w:rsidP="004C34CF">
      <w:pPr>
        <w:pStyle w:val="ab"/>
        <w:ind w:firstLine="504"/>
      </w:pPr>
      <w:r>
        <w:t>当局部修补仍不足以恢复任务时，系统会转入后缀重规划或止损路径。后缀重规划尽量保留已完成前缀，只替换失败之后的步骤；</w:t>
      </w:r>
      <w:r>
        <w:t>terminal_stop</w:t>
      </w:r>
      <w:r>
        <w:t>作为终止型候选进入</w:t>
      </w:r>
      <w:r>
        <w:t>HITL</w:t>
      </w:r>
      <w:r>
        <w:t>确认，并在接受后进入</w:t>
      </w:r>
      <w:r>
        <w:t>FAILED</w:t>
      </w:r>
      <w:r>
        <w:t>终态。</w:t>
      </w:r>
    </w:p>
    <w:p w14:paraId="55CF9C7E" w14:textId="69C6557E" w:rsidR="006C0D0B" w:rsidRDefault="00AE1CC7" w:rsidP="005E0CD2">
      <w:pPr>
        <w:pStyle w:val="ab"/>
        <w:ind w:firstLine="504"/>
      </w:pPr>
      <w:r>
        <w:t>安全边界验证覆盖输入、步骤和输出阶段的风险处理。</w:t>
      </w:r>
      <w:r>
        <w:t>focused tests</w:t>
      </w:r>
      <w:r>
        <w:t>确认</w:t>
      </w:r>
      <w:r>
        <w:t>forbidden motif</w:t>
      </w:r>
      <w:r>
        <w:t>在</w:t>
      </w:r>
      <w:r>
        <w:t>pre-step</w:t>
      </w:r>
      <w:r>
        <w:t>阶段可以触发</w:t>
      </w:r>
      <w:r>
        <w:t>block</w:t>
      </w:r>
      <w:r>
        <w:t>并阻止工具调用；</w:t>
      </w:r>
      <w:r>
        <w:t>warn</w:t>
      </w:r>
      <w:r>
        <w:t>场景允许继续执行但记录风险标记。批量实验中的安全探测任务未充分触发</w:t>
      </w:r>
      <w:r>
        <w:t>safety block</w:t>
      </w:r>
      <w:r>
        <w:t>，因此安全机制的可达性主要由确定性测试支撑，不能扩大为对所有生物安全风险的自动判定能力。</w:t>
      </w:r>
    </w:p>
    <w:p w14:paraId="18B36EA9" w14:textId="77777777" w:rsidR="00541147" w:rsidRDefault="00541147" w:rsidP="004C34CF">
      <w:pPr>
        <w:pStyle w:val="ae"/>
        <w:keepNext/>
        <w:snapToGrid w:val="0"/>
      </w:pPr>
      <w:bookmarkStart w:id="170" w:name="_RefAuto_Tbl_6_4"/>
      <w:r>
        <w:rPr>
          <w:rFonts w:hint="eastAsia"/>
        </w:rPr>
        <w:t>表</w:t>
      </w:r>
      <w:r>
        <w:rPr>
          <w:rFonts w:hint="eastAsia"/>
        </w:rPr>
        <w:t>6-4</w:t>
      </w:r>
      <w:bookmarkEnd w:id="170"/>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952"/>
        <w:gridCol w:w="2098"/>
        <w:gridCol w:w="1850"/>
        <w:gridCol w:w="1154"/>
      </w:tblGrid>
      <w:tr w:rsidR="00C459FC" w14:paraId="7BBA24F7" w14:textId="77777777" w:rsidTr="00C44F6B">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8F78D" w14:textId="77777777" w:rsidR="00C459FC" w:rsidRDefault="00C459FC" w:rsidP="004529BB">
            <w:pPr>
              <w:pStyle w:val="p1"/>
              <w:snapToGrid w:val="0"/>
            </w:pPr>
            <w:r>
              <w:rPr>
                <w:rFonts w:cs="Times New Roman"/>
                <w:b/>
                <w:sz w:val="18"/>
              </w:rPr>
              <w:t>验证主题</w:t>
            </w:r>
          </w:p>
        </w:tc>
        <w:tc>
          <w:tcPr>
            <w:tcW w:w="1952" w:type="dxa"/>
            <w:tcBorders>
              <w:top w:val="single" w:sz="8" w:space="0" w:color="auto"/>
              <w:left w:val="nil"/>
              <w:bottom w:val="single" w:sz="8" w:space="0" w:color="auto"/>
              <w:right w:val="nil"/>
            </w:tcBorders>
            <w:tcMar>
              <w:top w:w="80" w:type="dxa"/>
              <w:left w:w="80" w:type="dxa"/>
              <w:bottom w:w="80" w:type="dxa"/>
              <w:right w:w="80" w:type="dxa"/>
            </w:tcMar>
            <w:vAlign w:val="center"/>
          </w:tcPr>
          <w:p w14:paraId="0B2DB1DF" w14:textId="77777777" w:rsidR="00C459FC" w:rsidRDefault="00C459FC" w:rsidP="004529BB">
            <w:pPr>
              <w:pStyle w:val="p1"/>
              <w:snapToGrid w:val="0"/>
            </w:pPr>
            <w:r>
              <w:rPr>
                <w:rFonts w:cs="Times New Roman"/>
                <w:b/>
                <w:sz w:val="18"/>
              </w:rPr>
              <w:t>覆盖用例</w:t>
            </w:r>
          </w:p>
        </w:tc>
        <w:tc>
          <w:tcPr>
            <w:tcW w:w="2098" w:type="dxa"/>
            <w:tcBorders>
              <w:top w:val="single" w:sz="8" w:space="0" w:color="auto"/>
              <w:left w:val="nil"/>
              <w:bottom w:val="single" w:sz="8" w:space="0" w:color="auto"/>
              <w:right w:val="nil"/>
            </w:tcBorders>
            <w:tcMar>
              <w:top w:w="80" w:type="dxa"/>
              <w:left w:w="80" w:type="dxa"/>
              <w:bottom w:w="80" w:type="dxa"/>
              <w:right w:w="80" w:type="dxa"/>
            </w:tcMar>
            <w:vAlign w:val="center"/>
          </w:tcPr>
          <w:p w14:paraId="730D5CB9" w14:textId="77777777" w:rsidR="00C459FC" w:rsidRDefault="00C459FC" w:rsidP="004D63BF">
            <w:pPr>
              <w:pStyle w:val="p1"/>
              <w:snapToGrid w:val="0"/>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AB258F" w14:textId="77777777" w:rsidR="00C459FC" w:rsidRDefault="00C459FC" w:rsidP="004D63BF">
            <w:pPr>
              <w:pStyle w:val="p1"/>
              <w:snapToGrid w:val="0"/>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ACCBEA2" w14:textId="77777777" w:rsidR="00C459FC" w:rsidRDefault="00C459FC" w:rsidP="004D63BF">
            <w:pPr>
              <w:pStyle w:val="p1"/>
              <w:snapToGrid w:val="0"/>
            </w:pPr>
            <w:r>
              <w:rPr>
                <w:rFonts w:cs="Times New Roman"/>
                <w:b/>
                <w:sz w:val="18"/>
              </w:rPr>
              <w:t>结论边界</w:t>
            </w:r>
          </w:p>
        </w:tc>
      </w:tr>
      <w:tr w:rsidR="00C459FC" w14:paraId="1E293359"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F2908F3" w14:textId="77777777" w:rsidR="00C459FC" w:rsidRDefault="00C459FC" w:rsidP="004529BB">
            <w:pPr>
              <w:pStyle w:val="p1"/>
              <w:snapToGrid w:val="0"/>
            </w:pPr>
            <w:r>
              <w:rPr>
                <w:rFonts w:cs="Times New Roman"/>
                <w:sz w:val="18"/>
              </w:rPr>
              <w:t>有界重试</w:t>
            </w:r>
          </w:p>
        </w:tc>
        <w:tc>
          <w:tcPr>
            <w:tcW w:w="1952" w:type="dxa"/>
            <w:tcBorders>
              <w:top w:val="nil"/>
              <w:left w:val="nil"/>
              <w:bottom w:val="nil"/>
              <w:right w:val="nil"/>
            </w:tcBorders>
            <w:tcMar>
              <w:top w:w="80" w:type="dxa"/>
              <w:left w:w="80" w:type="dxa"/>
              <w:bottom w:w="80" w:type="dxa"/>
              <w:right w:w="80" w:type="dxa"/>
            </w:tcMar>
          </w:tcPr>
          <w:p w14:paraId="5449176F" w14:textId="77777777" w:rsidR="00C459FC" w:rsidRDefault="00C459FC" w:rsidP="004529BB">
            <w:pPr>
              <w:pStyle w:val="p1"/>
              <w:snapToGrid w:val="0"/>
            </w:pPr>
            <w:r>
              <w:rPr>
                <w:rFonts w:cs="Times New Roman"/>
                <w:sz w:val="18"/>
              </w:rPr>
              <w:t>TC-S12</w:t>
            </w:r>
          </w:p>
        </w:tc>
        <w:tc>
          <w:tcPr>
            <w:tcW w:w="2098" w:type="dxa"/>
            <w:tcBorders>
              <w:top w:val="nil"/>
              <w:left w:val="nil"/>
              <w:bottom w:val="nil"/>
              <w:right w:val="nil"/>
            </w:tcBorders>
            <w:tcMar>
              <w:top w:w="80" w:type="dxa"/>
              <w:left w:w="80" w:type="dxa"/>
              <w:bottom w:w="80" w:type="dxa"/>
              <w:right w:w="80" w:type="dxa"/>
            </w:tcMar>
          </w:tcPr>
          <w:p w14:paraId="1314F044" w14:textId="77777777" w:rsidR="00C459FC" w:rsidRDefault="00C459FC" w:rsidP="004D63BF">
            <w:pPr>
              <w:pStyle w:val="p1"/>
              <w:snapToGrid w:val="0"/>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25522C9C" w14:textId="77777777" w:rsidR="00C459FC" w:rsidRDefault="00C459FC" w:rsidP="004D63BF">
            <w:pPr>
              <w:pStyle w:val="p1"/>
              <w:snapToGrid w:val="0"/>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5C861039" w14:textId="77777777" w:rsidR="00C459FC" w:rsidRDefault="00C459FC" w:rsidP="004D63BF">
            <w:pPr>
              <w:pStyle w:val="p1"/>
              <w:snapToGrid w:val="0"/>
            </w:pPr>
            <w:r>
              <w:rPr>
                <w:rFonts w:cs="Times New Roman"/>
                <w:sz w:val="18"/>
              </w:rPr>
              <w:t>证明</w:t>
            </w:r>
            <w:r>
              <w:rPr>
                <w:rFonts w:cs="Times New Roman"/>
                <w:sz w:val="18"/>
              </w:rPr>
              <w:t>retry</w:t>
            </w:r>
            <w:r>
              <w:rPr>
                <w:rFonts w:cs="Times New Roman"/>
                <w:sz w:val="18"/>
              </w:rPr>
              <w:t>机制可达，不等同于所有工具失败都可恢复。</w:t>
            </w:r>
          </w:p>
        </w:tc>
      </w:tr>
      <w:tr w:rsidR="00C459FC" w14:paraId="43FAE772"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DA3B29A" w14:textId="77777777" w:rsidR="00C459FC" w:rsidRDefault="00C459FC" w:rsidP="004529BB">
            <w:pPr>
              <w:pStyle w:val="p1"/>
              <w:snapToGrid w:val="0"/>
            </w:pPr>
            <w:r>
              <w:rPr>
                <w:rFonts w:cs="Times New Roman"/>
                <w:sz w:val="18"/>
              </w:rPr>
              <w:t>局部修补</w:t>
            </w:r>
          </w:p>
        </w:tc>
        <w:tc>
          <w:tcPr>
            <w:tcW w:w="1952" w:type="dxa"/>
            <w:tcBorders>
              <w:top w:val="nil"/>
              <w:left w:val="nil"/>
              <w:bottom w:val="nil"/>
              <w:right w:val="nil"/>
            </w:tcBorders>
            <w:tcMar>
              <w:top w:w="80" w:type="dxa"/>
              <w:left w:w="80" w:type="dxa"/>
              <w:bottom w:w="80" w:type="dxa"/>
              <w:right w:w="80" w:type="dxa"/>
            </w:tcMar>
          </w:tcPr>
          <w:p w14:paraId="7C078C8B" w14:textId="77777777" w:rsidR="00C459FC" w:rsidRDefault="00C459FC" w:rsidP="004529BB">
            <w:pPr>
              <w:pStyle w:val="p1"/>
              <w:snapToGrid w:val="0"/>
            </w:pPr>
            <w:r>
              <w:rPr>
                <w:rFonts w:cs="Times New Roman"/>
                <w:sz w:val="18"/>
              </w:rPr>
              <w:t>TC-S12</w:t>
            </w:r>
          </w:p>
        </w:tc>
        <w:tc>
          <w:tcPr>
            <w:tcW w:w="2098" w:type="dxa"/>
            <w:tcBorders>
              <w:top w:val="nil"/>
              <w:left w:val="nil"/>
              <w:bottom w:val="nil"/>
              <w:right w:val="nil"/>
            </w:tcBorders>
            <w:tcMar>
              <w:top w:w="80" w:type="dxa"/>
              <w:left w:w="80" w:type="dxa"/>
              <w:bottom w:w="80" w:type="dxa"/>
              <w:right w:w="80" w:type="dxa"/>
            </w:tcMar>
          </w:tcPr>
          <w:p w14:paraId="48A79F17" w14:textId="77777777" w:rsidR="00C459FC" w:rsidRDefault="00C459FC" w:rsidP="004D63BF">
            <w:pPr>
              <w:pStyle w:val="p1"/>
              <w:snapToGrid w:val="0"/>
            </w:pPr>
            <w:r>
              <w:rPr>
                <w:rFonts w:cs="Times New Roman"/>
                <w:sz w:val="18"/>
              </w:rPr>
              <w:t>retry exhausted</w:t>
            </w:r>
            <w:r>
              <w:rPr>
                <w:rFonts w:cs="Times New Roman"/>
                <w:sz w:val="18"/>
              </w:rPr>
              <w:t>后生成</w:t>
            </w:r>
            <w:r>
              <w:rPr>
                <w:rFonts w:cs="Times New Roman"/>
                <w:sz w:val="18"/>
              </w:rPr>
              <w:t>patch_local</w:t>
            </w:r>
            <w:r>
              <w:rPr>
                <w:rFonts w:cs="Times New Roman"/>
                <w:sz w:val="18"/>
              </w:rPr>
              <w:t>候选并进入</w:t>
            </w:r>
            <w:r>
              <w:rPr>
                <w:rFonts w:cs="Times New Roman"/>
                <w:sz w:val="18"/>
              </w:rPr>
              <w:t>WAITING_PATCH_CONFIRM</w:t>
            </w:r>
          </w:p>
        </w:tc>
        <w:tc>
          <w:tcPr>
            <w:tcW w:w="1850" w:type="dxa"/>
            <w:tcBorders>
              <w:top w:val="nil"/>
              <w:left w:val="nil"/>
              <w:bottom w:val="nil"/>
              <w:right w:val="nil"/>
            </w:tcBorders>
            <w:tcMar>
              <w:top w:w="80" w:type="dxa"/>
              <w:left w:w="80" w:type="dxa"/>
              <w:bottom w:w="80" w:type="dxa"/>
              <w:right w:w="80" w:type="dxa"/>
            </w:tcMar>
          </w:tcPr>
          <w:p w14:paraId="618F1317" w14:textId="77777777" w:rsidR="00C459FC" w:rsidRDefault="00C459FC" w:rsidP="004D63BF">
            <w:pPr>
              <w:pStyle w:val="p1"/>
              <w:snapToGrid w:val="0"/>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48DC3C1C" w14:textId="77777777" w:rsidR="00C459FC" w:rsidRDefault="00C459FC" w:rsidP="004D63BF">
            <w:pPr>
              <w:pStyle w:val="p1"/>
              <w:snapToGrid w:val="0"/>
            </w:pPr>
            <w:r>
              <w:rPr>
                <w:rFonts w:cs="Times New Roman"/>
                <w:sz w:val="18"/>
              </w:rPr>
              <w:t>证明局部修补路径可执行，具体成功依赖失败类型。</w:t>
            </w:r>
          </w:p>
        </w:tc>
      </w:tr>
      <w:tr w:rsidR="00541147" w:rsidRPr="00483D73" w14:paraId="4719103A"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0B8DE220" w14:textId="77777777" w:rsidR="00541147" w:rsidRPr="00483D73" w:rsidRDefault="00541147" w:rsidP="004529BB">
            <w:pPr>
              <w:pStyle w:val="p1"/>
              <w:snapToGrid w:val="0"/>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952" w:type="dxa"/>
            <w:tcBorders>
              <w:top w:val="nil"/>
              <w:left w:val="nil"/>
              <w:bottom w:val="nil"/>
              <w:right w:val="nil"/>
            </w:tcBorders>
            <w:tcMar>
              <w:top w:w="80" w:type="dxa"/>
              <w:left w:w="80" w:type="dxa"/>
              <w:bottom w:w="80" w:type="dxa"/>
              <w:right w:w="80" w:type="dxa"/>
            </w:tcMar>
          </w:tcPr>
          <w:p w14:paraId="5D2893B4" w14:textId="77777777" w:rsidR="00541147" w:rsidRPr="00483D73" w:rsidRDefault="00541147" w:rsidP="004529BB">
            <w:pPr>
              <w:pStyle w:val="p1"/>
              <w:snapToGrid w:val="0"/>
            </w:pPr>
            <w:r w:rsidRPr="00483D73">
              <w:rPr>
                <w:rFonts w:cs="Times New Roman"/>
                <w:sz w:val="18"/>
              </w:rPr>
              <w:t>TC-S12</w:t>
            </w:r>
            <w:r w:rsidRPr="00483D73">
              <w:rPr>
                <w:rFonts w:cs="Times New Roman"/>
                <w:sz w:val="18"/>
              </w:rPr>
              <w:t>、</w:t>
            </w:r>
            <w:r w:rsidRPr="00483D73">
              <w:rPr>
                <w:rFonts w:cs="Times New Roman"/>
                <w:sz w:val="18"/>
              </w:rPr>
              <w:t>TC-S13</w:t>
            </w:r>
          </w:p>
        </w:tc>
        <w:tc>
          <w:tcPr>
            <w:tcW w:w="2098" w:type="dxa"/>
            <w:tcBorders>
              <w:top w:val="nil"/>
              <w:left w:val="nil"/>
              <w:bottom w:val="nil"/>
              <w:right w:val="nil"/>
            </w:tcBorders>
            <w:tcMar>
              <w:top w:w="80" w:type="dxa"/>
              <w:left w:w="80" w:type="dxa"/>
              <w:bottom w:w="80" w:type="dxa"/>
              <w:right w:w="80" w:type="dxa"/>
            </w:tcMar>
          </w:tcPr>
          <w:p w14:paraId="78B7556D" w14:textId="77777777" w:rsidR="00541147" w:rsidRPr="00483D73" w:rsidRDefault="00541147" w:rsidP="004D63BF">
            <w:pPr>
              <w:pStyle w:val="p1"/>
              <w:snapToGrid w:val="0"/>
            </w:pPr>
            <w:r w:rsidRPr="00483D73">
              <w:rPr>
                <w:rFonts w:cs="Times New Roman"/>
                <w:sz w:val="18"/>
              </w:rPr>
              <w:t>结构性失败或</w:t>
            </w:r>
            <w:r w:rsidRPr="00483D73">
              <w:rPr>
                <w:rFonts w:cs="Times New Roman"/>
                <w:sz w:val="18"/>
              </w:rPr>
              <w:t>terminal_stop</w:t>
            </w:r>
            <w:r w:rsidRPr="00483D73">
              <w:rPr>
                <w:rFonts w:cs="Times New Roman"/>
                <w:sz w:val="18"/>
              </w:rPr>
              <w:t>通过</w:t>
            </w:r>
            <w:r w:rsidRPr="00483D73">
              <w:rPr>
                <w:rFonts w:cs="Times New Roman"/>
                <w:sz w:val="18"/>
              </w:rPr>
              <w:t>FSM</w:t>
            </w:r>
            <w:r w:rsidRPr="00483D73">
              <w:rPr>
                <w:rFonts w:cs="Times New Roman"/>
                <w:sz w:val="18"/>
              </w:rPr>
              <w:t>进入重规划确认或</w:t>
            </w:r>
            <w:r w:rsidRPr="00483D73">
              <w:rPr>
                <w:rFonts w:cs="Times New Roman"/>
                <w:sz w:val="18"/>
              </w:rPr>
              <w:t>FAILED</w:t>
            </w:r>
          </w:p>
        </w:tc>
        <w:tc>
          <w:tcPr>
            <w:tcW w:w="1850" w:type="dxa"/>
            <w:tcBorders>
              <w:top w:val="nil"/>
              <w:left w:val="nil"/>
              <w:bottom w:val="nil"/>
              <w:right w:val="nil"/>
            </w:tcBorders>
            <w:tcMar>
              <w:top w:w="80" w:type="dxa"/>
              <w:left w:w="80" w:type="dxa"/>
              <w:bottom w:w="80" w:type="dxa"/>
              <w:right w:w="80" w:type="dxa"/>
            </w:tcMar>
          </w:tcPr>
          <w:p w14:paraId="2C552C29" w14:textId="77777777" w:rsidR="00541147" w:rsidRPr="00483D73" w:rsidRDefault="00541147" w:rsidP="004D63BF">
            <w:pPr>
              <w:pStyle w:val="p1"/>
              <w:snapToGrid w:val="0"/>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5A8BFA95" w14:textId="01C5294D" w:rsidR="00541147" w:rsidRPr="00483D73" w:rsidRDefault="00541147" w:rsidP="004D63BF">
            <w:pPr>
              <w:pStyle w:val="p1"/>
              <w:snapToGrid w:val="0"/>
            </w:pPr>
            <w:r w:rsidRPr="00483D73">
              <w:rPr>
                <w:rFonts w:cs="Times New Roman"/>
                <w:sz w:val="18"/>
              </w:rPr>
              <w:t>证明</w:t>
            </w:r>
            <w:r w:rsidRPr="00483D73">
              <w:rPr>
                <w:rFonts w:cs="Times New Roman"/>
                <w:sz w:val="18"/>
              </w:rPr>
              <w:t>stop</w:t>
            </w:r>
            <w:r w:rsidRPr="00483D73">
              <w:rPr>
                <w:rFonts w:cs="Times New Roman"/>
                <w:sz w:val="18"/>
              </w:rPr>
              <w:t>不绕过</w:t>
            </w:r>
            <w:r w:rsidRPr="00483D73">
              <w:rPr>
                <w:rFonts w:cs="Times New Roman"/>
                <w:sz w:val="18"/>
              </w:rPr>
              <w:t>FSM/HITL</w:t>
            </w:r>
          </w:p>
        </w:tc>
      </w:tr>
      <w:tr w:rsidR="00541147" w:rsidRPr="00483D73" w14:paraId="5DAC68FB"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79062B4" w14:textId="77777777" w:rsidR="00541147" w:rsidRPr="00483D73" w:rsidRDefault="00541147" w:rsidP="004529BB">
            <w:pPr>
              <w:pStyle w:val="p1"/>
              <w:snapToGrid w:val="0"/>
            </w:pPr>
            <w:r w:rsidRPr="00483D73">
              <w:rPr>
                <w:rFonts w:cs="Times New Roman"/>
                <w:sz w:val="18"/>
              </w:rPr>
              <w:t>安全</w:t>
            </w:r>
            <w:r w:rsidRPr="00483D73">
              <w:rPr>
                <w:rFonts w:cs="Times New Roman"/>
                <w:sz w:val="18"/>
              </w:rPr>
              <w:t>block</w:t>
            </w:r>
          </w:p>
        </w:tc>
        <w:tc>
          <w:tcPr>
            <w:tcW w:w="1952" w:type="dxa"/>
            <w:tcBorders>
              <w:top w:val="nil"/>
              <w:left w:val="nil"/>
              <w:bottom w:val="nil"/>
              <w:right w:val="nil"/>
            </w:tcBorders>
            <w:tcMar>
              <w:top w:w="80" w:type="dxa"/>
              <w:left w:w="80" w:type="dxa"/>
              <w:bottom w:w="80" w:type="dxa"/>
              <w:right w:w="80" w:type="dxa"/>
            </w:tcMar>
          </w:tcPr>
          <w:p w14:paraId="692760DD" w14:textId="77777777" w:rsidR="00541147" w:rsidRPr="00483D73" w:rsidRDefault="00541147" w:rsidP="004529BB">
            <w:pPr>
              <w:pStyle w:val="p1"/>
              <w:snapToGrid w:val="0"/>
            </w:pPr>
            <w:r w:rsidRPr="00483D73">
              <w:rPr>
                <w:rFonts w:cs="Times New Roman"/>
                <w:sz w:val="18"/>
              </w:rPr>
              <w:t>TC-S10</w:t>
            </w:r>
            <w:r w:rsidRPr="00483D73">
              <w:rPr>
                <w:rFonts w:cs="Times New Roman"/>
                <w:sz w:val="18"/>
              </w:rPr>
              <w:t>、</w:t>
            </w:r>
            <w:r w:rsidRPr="00483D73">
              <w:rPr>
                <w:rFonts w:cs="Times New Roman"/>
                <w:sz w:val="18"/>
              </w:rPr>
              <w:t>TC-S13</w:t>
            </w:r>
          </w:p>
        </w:tc>
        <w:tc>
          <w:tcPr>
            <w:tcW w:w="2098" w:type="dxa"/>
            <w:tcBorders>
              <w:top w:val="nil"/>
              <w:left w:val="nil"/>
              <w:bottom w:val="nil"/>
              <w:right w:val="nil"/>
            </w:tcBorders>
            <w:tcMar>
              <w:top w:w="80" w:type="dxa"/>
              <w:left w:w="80" w:type="dxa"/>
              <w:bottom w:w="80" w:type="dxa"/>
              <w:right w:w="80" w:type="dxa"/>
            </w:tcMar>
          </w:tcPr>
          <w:p w14:paraId="26BBF772" w14:textId="77777777" w:rsidR="00541147" w:rsidRPr="00483D73" w:rsidRDefault="00541147" w:rsidP="004D63BF">
            <w:pPr>
              <w:pStyle w:val="p1"/>
              <w:snapToGrid w:val="0"/>
            </w:pPr>
            <w:r w:rsidRPr="00483D73">
              <w:rPr>
                <w:rFonts w:cs="Times New Roman"/>
                <w:sz w:val="18"/>
              </w:rPr>
              <w:t>forbidden motif</w:t>
            </w:r>
            <w:r w:rsidRPr="00483D73">
              <w:rPr>
                <w:rFonts w:cs="Times New Roman"/>
                <w:sz w:val="18"/>
              </w:rPr>
              <w:t>在</w:t>
            </w:r>
            <w:r w:rsidRPr="00483D73">
              <w:rPr>
                <w:rFonts w:cs="Times New Roman"/>
                <w:sz w:val="18"/>
              </w:rPr>
              <w:t>pre-step</w:t>
            </w:r>
            <w:r w:rsidRPr="00483D73">
              <w:rPr>
                <w:rFonts w:cs="Times New Roman"/>
                <w:sz w:val="18"/>
              </w:rPr>
              <w:t>阶段阻断工具调用</w:t>
            </w:r>
          </w:p>
        </w:tc>
        <w:tc>
          <w:tcPr>
            <w:tcW w:w="1850" w:type="dxa"/>
            <w:tcBorders>
              <w:top w:val="nil"/>
              <w:left w:val="nil"/>
              <w:bottom w:val="nil"/>
              <w:right w:val="nil"/>
            </w:tcBorders>
            <w:tcMar>
              <w:top w:w="80" w:type="dxa"/>
              <w:left w:w="80" w:type="dxa"/>
              <w:bottom w:w="80" w:type="dxa"/>
              <w:right w:w="80" w:type="dxa"/>
            </w:tcMar>
          </w:tcPr>
          <w:p w14:paraId="14109F3E" w14:textId="77777777" w:rsidR="00541147" w:rsidRPr="00483D73" w:rsidRDefault="00541147" w:rsidP="004D63BF">
            <w:pPr>
              <w:pStyle w:val="p1"/>
              <w:snapToGrid w:val="0"/>
            </w:pPr>
            <w:r w:rsidRPr="00483D73">
              <w:rPr>
                <w:rFonts w:cs="Times New Roman"/>
                <w:sz w:val="18"/>
              </w:rPr>
              <w:t>EVD-TEST-03</w:t>
            </w:r>
          </w:p>
        </w:tc>
        <w:tc>
          <w:tcPr>
            <w:tcW w:w="1154" w:type="dxa"/>
            <w:tcBorders>
              <w:top w:val="nil"/>
              <w:left w:val="nil"/>
              <w:bottom w:val="nil"/>
              <w:right w:val="nil"/>
            </w:tcBorders>
            <w:tcMar>
              <w:top w:w="80" w:type="dxa"/>
              <w:left w:w="80" w:type="dxa"/>
              <w:bottom w:w="80" w:type="dxa"/>
              <w:right w:w="80" w:type="dxa"/>
            </w:tcMar>
          </w:tcPr>
          <w:p w14:paraId="5CB9C44B" w14:textId="77777777" w:rsidR="00541147" w:rsidRPr="00483D73" w:rsidRDefault="00541147" w:rsidP="004D63BF">
            <w:pPr>
              <w:pStyle w:val="p1"/>
              <w:snapToGrid w:val="0"/>
            </w:pPr>
            <w:r w:rsidRPr="00483D73">
              <w:rPr>
                <w:rFonts w:cs="Times New Roman"/>
                <w:sz w:val="18"/>
              </w:rPr>
              <w:t>矩阵实验未充分触发</w:t>
            </w:r>
            <w:r w:rsidRPr="00483D73">
              <w:rPr>
                <w:rFonts w:cs="Times New Roman"/>
                <w:sz w:val="18"/>
              </w:rPr>
              <w:t>safety block</w:t>
            </w:r>
            <w:r w:rsidRPr="00483D73">
              <w:rPr>
                <w:rFonts w:cs="Times New Roman"/>
                <w:sz w:val="18"/>
              </w:rPr>
              <w:t>，结论主要来自</w:t>
            </w:r>
            <w:r w:rsidRPr="00483D73">
              <w:rPr>
                <w:rFonts w:cs="Times New Roman"/>
                <w:sz w:val="18"/>
              </w:rPr>
              <w:t>focused tests</w:t>
            </w:r>
            <w:r w:rsidRPr="00483D73">
              <w:rPr>
                <w:rFonts w:cs="Times New Roman"/>
                <w:sz w:val="18"/>
              </w:rPr>
              <w:t>。</w:t>
            </w:r>
          </w:p>
        </w:tc>
      </w:tr>
      <w:tr w:rsidR="00541147" w:rsidRPr="00483D73" w14:paraId="1A706A51" w14:textId="77777777" w:rsidTr="00C44F6B">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7430B697" w14:textId="77777777" w:rsidR="00541147" w:rsidRPr="00483D73" w:rsidRDefault="00541147" w:rsidP="004529BB">
            <w:pPr>
              <w:pStyle w:val="p1"/>
              <w:snapToGrid w:val="0"/>
            </w:pPr>
            <w:r w:rsidRPr="00483D73">
              <w:rPr>
                <w:rFonts w:cs="Times New Roman"/>
                <w:sz w:val="18"/>
              </w:rPr>
              <w:t>安全</w:t>
            </w:r>
            <w:r w:rsidRPr="00483D73">
              <w:rPr>
                <w:rFonts w:cs="Times New Roman"/>
                <w:sz w:val="18"/>
              </w:rPr>
              <w:t>warn</w:t>
            </w:r>
          </w:p>
        </w:tc>
        <w:tc>
          <w:tcPr>
            <w:tcW w:w="1952" w:type="dxa"/>
            <w:tcBorders>
              <w:top w:val="nil"/>
              <w:left w:val="nil"/>
              <w:bottom w:val="single" w:sz="8" w:space="0" w:color="auto"/>
              <w:right w:val="nil"/>
            </w:tcBorders>
            <w:tcMar>
              <w:top w:w="80" w:type="dxa"/>
              <w:left w:w="80" w:type="dxa"/>
              <w:bottom w:w="80" w:type="dxa"/>
              <w:right w:w="80" w:type="dxa"/>
            </w:tcMar>
          </w:tcPr>
          <w:p w14:paraId="0BD9C01C" w14:textId="77777777" w:rsidR="00541147" w:rsidRPr="00483D73" w:rsidRDefault="00541147" w:rsidP="004529BB">
            <w:pPr>
              <w:pStyle w:val="p1"/>
              <w:snapToGrid w:val="0"/>
            </w:pPr>
            <w:r w:rsidRPr="00483D73">
              <w:rPr>
                <w:rFonts w:cs="Times New Roman"/>
                <w:sz w:val="18"/>
              </w:rPr>
              <w:t>TC-S10</w:t>
            </w:r>
          </w:p>
        </w:tc>
        <w:tc>
          <w:tcPr>
            <w:tcW w:w="2098" w:type="dxa"/>
            <w:tcBorders>
              <w:top w:val="nil"/>
              <w:left w:val="nil"/>
              <w:bottom w:val="single" w:sz="8" w:space="0" w:color="auto"/>
              <w:right w:val="nil"/>
            </w:tcBorders>
            <w:tcMar>
              <w:top w:w="80" w:type="dxa"/>
              <w:left w:w="80" w:type="dxa"/>
              <w:bottom w:w="80" w:type="dxa"/>
              <w:right w:w="80" w:type="dxa"/>
            </w:tcMar>
          </w:tcPr>
          <w:p w14:paraId="3BABB263" w14:textId="77777777" w:rsidR="00541147" w:rsidRPr="00483D73" w:rsidRDefault="00541147" w:rsidP="004D63BF">
            <w:pPr>
              <w:pStyle w:val="p1"/>
              <w:snapToGrid w:val="0"/>
            </w:pPr>
            <w:r w:rsidRPr="00483D73">
              <w:rPr>
                <w:rFonts w:cs="Times New Roman"/>
                <w:sz w:val="18"/>
              </w:rPr>
              <w:t>warn</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44E74CFE" w14:textId="77777777" w:rsidR="00541147" w:rsidRPr="00483D73" w:rsidRDefault="00541147" w:rsidP="004D63BF">
            <w:pPr>
              <w:pStyle w:val="p1"/>
              <w:snapToGrid w:val="0"/>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78817B9F" w14:textId="77777777" w:rsidR="00541147" w:rsidRPr="00483D73" w:rsidRDefault="00541147" w:rsidP="004D63BF">
            <w:pPr>
              <w:pStyle w:val="p1"/>
              <w:snapToGrid w:val="0"/>
            </w:pPr>
            <w:r w:rsidRPr="00483D73">
              <w:rPr>
                <w:rFonts w:cs="Times New Roman"/>
                <w:sz w:val="18"/>
              </w:rPr>
              <w:t>证明风险可记录，不宣称自动生物安全判定完备。</w:t>
            </w:r>
          </w:p>
        </w:tc>
      </w:tr>
    </w:tbl>
    <w:p w14:paraId="272B7B53" w14:textId="77777777" w:rsidR="00B615A9" w:rsidRDefault="00B615A9" w:rsidP="004C34CF">
      <w:pPr>
        <w:pStyle w:val="3"/>
        <w:spacing w:before="195" w:after="195"/>
        <w:rPr>
          <w:lang w:val="en-US"/>
        </w:rPr>
      </w:pPr>
      <w:bookmarkStart w:id="171" w:name="_Toc230318089"/>
      <w:bookmarkStart w:id="172" w:name="_Toc230905617"/>
      <w:r>
        <w:lastRenderedPageBreak/>
        <w:t>端到端与工具链验证</w:t>
      </w:r>
      <w:bookmarkEnd w:id="171"/>
      <w:bookmarkEnd w:id="172"/>
    </w:p>
    <w:p w14:paraId="4A26F971" w14:textId="77777777" w:rsidR="00F83A2A" w:rsidRDefault="00F83A2A" w:rsidP="004C34CF">
      <w:pPr>
        <w:pStyle w:val="ab"/>
        <w:ind w:firstLine="504"/>
      </w:pPr>
      <w:r>
        <w:t>端到端验证由</w:t>
      </w:r>
      <w:r>
        <w:t>TC-S09</w:t>
      </w:r>
      <w:r>
        <w:t>和</w:t>
      </w:r>
      <w:r>
        <w:t>TC-S11</w:t>
      </w:r>
      <w:r>
        <w:t>覆盖，关注从任务输入到</w:t>
      </w:r>
      <w:r>
        <w:t>DesignResult</w:t>
      </w:r>
      <w:r>
        <w:t>的成功路径以及工具链</w:t>
      </w:r>
      <w:r>
        <w:t>I/O</w:t>
      </w:r>
      <w:r>
        <w:t>边界。</w:t>
      </w:r>
      <w:r>
        <w:t>t8</w:t>
      </w:r>
      <w:r>
        <w:t>四组</w:t>
      </w:r>
      <w:r>
        <w:t>smoke run</w:t>
      </w:r>
      <w:r>
        <w:t>与</w:t>
      </w:r>
      <w:r>
        <w:t>t9</w:t>
      </w:r>
      <w:r>
        <w:t>四组</w:t>
      </w:r>
      <w:r>
        <w:t>clean run</w:t>
      </w:r>
      <w:r>
        <w:t>共覆盖</w:t>
      </w:r>
      <w:r>
        <w:t xml:space="preserve"> 20 </w:t>
      </w:r>
      <w:r>
        <w:t>次运行，涉及</w:t>
      </w:r>
      <w:r>
        <w:t>denovo</w:t>
      </w:r>
      <w:r>
        <w:t>、</w:t>
      </w:r>
      <w:r>
        <w:t>sequence evaluation</w:t>
      </w:r>
      <w:r>
        <w:t>、</w:t>
      </w:r>
      <w:r>
        <w:t>patchable</w:t>
      </w:r>
      <w:r>
        <w:t>和</w:t>
      </w:r>
      <w:r>
        <w:t>safety</w:t>
      </w:r>
      <w:r>
        <w:t>等任务类型，均以</w:t>
      </w:r>
      <w:r>
        <w:t>DONE</w:t>
      </w:r>
      <w:r>
        <w:t>终态完成。</w:t>
      </w:r>
    </w:p>
    <w:p w14:paraId="543C392B" w14:textId="77777777" w:rsidR="009F4A0A" w:rsidRDefault="009F4A0A" w:rsidP="004C34CF">
      <w:pPr>
        <w:pStyle w:val="ab"/>
        <w:ind w:firstLine="504"/>
      </w:pPr>
      <w:r>
        <w:t>端到端验证说明，</w:t>
      </w:r>
      <w:r>
        <w:t>API</w:t>
      </w:r>
      <w:r>
        <w:t>、状态机、</w:t>
      </w:r>
      <w:r>
        <w:t>HITL</w:t>
      </w:r>
      <w:r>
        <w:t>、快照、恢复和工具适配等机制可以在完整任务中协同工作，并为后续</w:t>
      </w:r>
      <w:r>
        <w:t>84-run</w:t>
      </w:r>
      <w:r>
        <w:t>策略对比实验提供工程基础。因此，实验差异可以优先从策略配置解释，而不是归因于基本系统功能失效。</w:t>
      </w:r>
    </w:p>
    <w:p w14:paraId="256A0DA6" w14:textId="77777777" w:rsidR="00DB33A9" w:rsidRDefault="007E1307" w:rsidP="004C34CF">
      <w:pPr>
        <w:pStyle w:val="2"/>
        <w:spacing w:before="195" w:after="195"/>
        <w:ind w:firstLine="504"/>
      </w:pPr>
      <w:bookmarkStart w:id="173" w:name="_Toc230905618"/>
      <w:r w:rsidRPr="007E1307">
        <w:t>消融实验设计与指标定义</w:t>
      </w:r>
      <w:bookmarkEnd w:id="173"/>
    </w:p>
    <w:p w14:paraId="709A69C6" w14:textId="77777777" w:rsidR="00001A51" w:rsidRDefault="00000000" w:rsidP="004C34CF">
      <w:pPr>
        <w:pStyle w:val="ab"/>
        <w:ind w:firstLine="504"/>
      </w:pPr>
      <w:r>
        <w:t>本节围绕四个研究问题展开：</w:t>
      </w:r>
    </w:p>
    <w:p w14:paraId="6ED8D447" w14:textId="77777777" w:rsidR="00DB33A9" w:rsidRDefault="00DB33A9" w:rsidP="004C34CF">
      <w:pPr>
        <w:pStyle w:val="ab"/>
        <w:numPr>
          <w:ilvl w:val="0"/>
          <w:numId w:val="20"/>
        </w:numPr>
        <w:ind w:firstLineChars="0"/>
      </w:pPr>
      <w:r w:rsidRPr="00DB33A9">
        <w:t>RQ-A1</w:t>
      </w:r>
      <w:r w:rsidRPr="00DB33A9">
        <w:t>：</w:t>
      </w:r>
      <w:r w:rsidRPr="00DB33A9">
        <w:t>CEBRA-WP</w:t>
      </w:r>
      <w:r w:rsidRPr="00DB33A9">
        <w:t>的运行时状态、候选重排和动作效用链路是否可执行、可追踪。</w:t>
      </w:r>
    </w:p>
    <w:p w14:paraId="0F5491AC" w14:textId="77777777" w:rsidR="00DB33A9" w:rsidRDefault="00DB33A9" w:rsidP="004C34CF">
      <w:pPr>
        <w:pStyle w:val="ab"/>
        <w:numPr>
          <w:ilvl w:val="0"/>
          <w:numId w:val="20"/>
        </w:numPr>
        <w:ind w:firstLineChars="0"/>
      </w:pPr>
      <w:r w:rsidRPr="00DB33A9">
        <w:t>RQ-A2</w:t>
      </w:r>
      <w:r w:rsidRPr="00DB33A9">
        <w:t>：相比静态单链和固定阈值门控，动态观测是否改变系统行为。</w:t>
      </w:r>
    </w:p>
    <w:p w14:paraId="3A6519EC" w14:textId="77777777" w:rsidR="00DB33A9" w:rsidRDefault="00DB33A9" w:rsidP="004C34CF">
      <w:pPr>
        <w:pStyle w:val="ab"/>
        <w:numPr>
          <w:ilvl w:val="0"/>
          <w:numId w:val="20"/>
        </w:numPr>
        <w:ind w:firstLineChars="0"/>
      </w:pPr>
      <w:r w:rsidRPr="00DB33A9">
        <w:t>RQ-A3</w:t>
      </w:r>
      <w:r w:rsidRPr="00DB33A9">
        <w:t>：</w:t>
      </w:r>
      <w:r w:rsidRPr="00DB33A9">
        <w:t>Lite belief-state/</w:t>
      </w:r>
      <w:r w:rsidRPr="00DB33A9">
        <w:t>轻量信念状态相比</w:t>
      </w:r>
      <w:r w:rsidRPr="00DB33A9">
        <w:t>dynamic_no_belief_state</w:t>
      </w:r>
      <w:r w:rsidRPr="00DB33A9">
        <w:t>是否提供额外机制信息。</w:t>
      </w:r>
    </w:p>
    <w:p w14:paraId="53A0538A" w14:textId="77777777" w:rsidR="00DB33A9" w:rsidRDefault="00DB33A9" w:rsidP="004C34CF">
      <w:pPr>
        <w:pStyle w:val="ab"/>
        <w:numPr>
          <w:ilvl w:val="0"/>
          <w:numId w:val="20"/>
        </w:numPr>
        <w:ind w:firstLineChars="0"/>
      </w:pPr>
      <w:r w:rsidRPr="00DB33A9">
        <w:t>RQ-A4</w:t>
      </w:r>
      <w:r w:rsidRPr="00DB33A9">
        <w:t>：失败和恢复案例是否能由事件日志、快照和候选</w:t>
      </w:r>
      <w:r w:rsidRPr="00DB33A9">
        <w:t>metadata</w:t>
      </w:r>
      <w:r w:rsidRPr="00DB33A9">
        <w:t>还原。</w:t>
      </w:r>
    </w:p>
    <w:p w14:paraId="48B1C90C" w14:textId="77777777" w:rsidR="005C111B" w:rsidRDefault="005C111B" w:rsidP="004C34CF">
      <w:pPr>
        <w:pStyle w:val="ab"/>
        <w:ind w:firstLine="504"/>
      </w:pPr>
      <w:r>
        <w:t>实验采用</w:t>
      </w:r>
      <w:r>
        <w:t>static_top1</w:t>
      </w:r>
      <w:r>
        <w:t>、</w:t>
      </w:r>
      <w:r>
        <w:t>fixed_threshold_gate</w:t>
      </w:r>
      <w:r>
        <w:t>、</w:t>
      </w:r>
      <w:r>
        <w:t>dynamic_no_belief_state</w:t>
      </w:r>
      <w:r>
        <w:t>和</w:t>
      </w:r>
      <w:r>
        <w:t>lite_belief_state</w:t>
      </w:r>
      <w:r>
        <w:t>四组内部消融。四组按运行时介入深度递进：静态</w:t>
      </w:r>
      <w:r>
        <w:t>Top-1</w:t>
      </w:r>
      <w:r>
        <w:t>、固定阈值门控、无显式</w:t>
      </w:r>
      <w:r>
        <w:t>belief-state</w:t>
      </w:r>
      <w:r>
        <w:t>的动态观测，以及启用</w:t>
      </w:r>
      <w:r>
        <w:t>RuntimeState</w:t>
      </w:r>
      <w:r>
        <w:t>、</w:t>
      </w:r>
      <w:r>
        <w:t>runtime adjustment</w:t>
      </w:r>
      <w:r>
        <w:t>和</w:t>
      </w:r>
      <w:r>
        <w:t>action utility</w:t>
      </w:r>
      <w:r>
        <w:t>的</w:t>
      </w:r>
      <w:r>
        <w:t>lite_belief_state</w:t>
      </w:r>
      <w:r>
        <w:t>。</w:t>
      </w:r>
    </w:p>
    <w:p w14:paraId="677AAB1F" w14:textId="1B4471B9" w:rsidR="00D669BE" w:rsidRDefault="00D669BE" w:rsidP="004C34CF">
      <w:pPr>
        <w:pStyle w:val="ab"/>
        <w:ind w:firstLine="504"/>
      </w:pPr>
      <w:r>
        <w:fldChar w:fldCharType="begin"/>
      </w:r>
      <w:r>
        <w:instrText xml:space="preserve"> REF _RefAuto_Fig_7_1 \h </w:instrText>
      </w:r>
      <w:r>
        <w:fldChar w:fldCharType="separate"/>
      </w:r>
      <w:r w:rsidR="00CA4A04">
        <w:rPr>
          <w:rFonts w:hint="eastAsia"/>
        </w:rPr>
        <w:t>图</w:t>
      </w:r>
      <w:r w:rsidR="00CA4A04">
        <w:rPr>
          <w:rFonts w:hint="eastAsia"/>
        </w:rPr>
        <w:t>6-1</w:t>
      </w:r>
      <w:r>
        <w:fldChar w:fldCharType="end"/>
      </w:r>
      <w:r>
        <w:t>概括了实验矩阵：任务集提供难度、预算和失败压力；策略组隔离静态选择、阈值门控、动态恢复和</w:t>
      </w:r>
      <w:r>
        <w:t>Lite belief-state</w:t>
      </w:r>
      <w:r>
        <w:t>；指标关注成功率、首次成功、高代价调用、恢复事件和机制可观测性；证据产物包括</w:t>
      </w:r>
      <w:r>
        <w:t>run config</w:t>
      </w:r>
      <w:r>
        <w:t>、</w:t>
      </w:r>
      <w:r>
        <w:t>event log</w:t>
      </w:r>
      <w:r>
        <w:t>、</w:t>
      </w:r>
      <w:r>
        <w:t>snapshot</w:t>
      </w:r>
      <w:r>
        <w:t>、</w:t>
      </w:r>
      <w:r>
        <w:t>report</w:t>
      </w:r>
      <w:r>
        <w:t>和聚合</w:t>
      </w:r>
      <w:r>
        <w:t>CSV</w:t>
      </w:r>
      <w:r>
        <w:t>。</w:t>
      </w:r>
    </w:p>
    <w:p w14:paraId="2D0F1B65" w14:textId="77777777" w:rsidR="00080E01" w:rsidRDefault="00080E01" w:rsidP="004C34CF">
      <w:pPr>
        <w:pStyle w:val="ab"/>
        <w:ind w:firstLine="504"/>
      </w:pPr>
      <w:r>
        <w:t>图</w:t>
      </w:r>
      <w:r>
        <w:t>6-1</w:t>
      </w:r>
      <w:r>
        <w:t>的作用是限定本章统计结果的来源。后续表</w:t>
      </w:r>
      <w:r>
        <w:t>6-5</w:t>
      </w:r>
      <w:r>
        <w:t>至表</w:t>
      </w:r>
      <w:r>
        <w:t>6-10</w:t>
      </w:r>
      <w:r>
        <w:t>均来自</w:t>
      </w:r>
      <w:r>
        <w:t>thesis-final-v1-001</w:t>
      </w:r>
      <w:r>
        <w:t>实验矩阵及其配套日志、快照和聚合产物；对应内部证据入口为</w:t>
      </w:r>
      <w:r>
        <w:t>../thesis-project.dev/docs/experiment/thesis-final-v1-results.md</w:t>
      </w:r>
      <w:r>
        <w:t>和</w:t>
      </w:r>
      <w:r>
        <w:t>../thesis-project.dev/output/experiment/thesis-final-matrix/thesis-final-v1-001/</w:t>
      </w:r>
      <w:r>
        <w:t>。</w:t>
      </w:r>
    </w:p>
    <w:p w14:paraId="0F145988" w14:textId="77777777" w:rsidR="00DF67CB" w:rsidRDefault="0072794B" w:rsidP="004C34CF">
      <w:pPr>
        <w:pStyle w:val="ab"/>
        <w:ind w:firstLine="504"/>
      </w:pPr>
      <w:r w:rsidRPr="0072794B">
        <w:t>任务集覆盖</w:t>
      </w:r>
      <w:r w:rsidRPr="0072794B">
        <w:t xml:space="preserve"> 8 </w:t>
      </w:r>
      <w:r w:rsidRPr="0072794B">
        <w:t>类场景：简单</w:t>
      </w:r>
      <w:r w:rsidRPr="0072794B">
        <w:t>de novo</w:t>
      </w:r>
      <w:r w:rsidRPr="0072794B">
        <w:t>设计、序列评估、多约束稳定性优化、</w:t>
      </w:r>
      <w:r w:rsidRPr="0072794B">
        <w:lastRenderedPageBreak/>
        <w:t>高代价结构预测、可修复参数失败、远程服务降级、结构性重规划和安全探测。涉及的公开结构包括</w:t>
      </w:r>
      <w:r w:rsidRPr="0072794B">
        <w:t>Trp-cage</w:t>
      </w:r>
      <w:r w:rsidRPr="0072794B">
        <w:t>、</w:t>
      </w:r>
      <w:r w:rsidRPr="0072794B">
        <w:t>Villin HP35</w:t>
      </w:r>
      <w:r w:rsidRPr="0072794B">
        <w:t>、</w:t>
      </w:r>
      <w:r w:rsidRPr="0072794B">
        <w:t>GB1</w:t>
      </w:r>
      <w:r w:rsidRPr="0072794B">
        <w:t>、</w:t>
      </w:r>
      <w:r w:rsidRPr="0072794B">
        <w:t>Ubiquitin</w:t>
      </w:r>
      <w:r w:rsidRPr="0072794B">
        <w:t>、</w:t>
      </w:r>
      <w:r w:rsidRPr="0072794B">
        <w:t>Top7</w:t>
      </w:r>
      <w:r w:rsidRPr="0072794B">
        <w:t>和</w:t>
      </w:r>
      <w:r w:rsidRPr="0072794B">
        <w:t>de novo oligomer</w:t>
      </w:r>
      <w:r w:rsidRPr="0072794B">
        <w:t>。任务定义与分层依据来自</w:t>
      </w:r>
      <w:r w:rsidRPr="0072794B">
        <w:t>../thesis-project.dev/docs/experiment/final-thesis-experiment-design.md</w:t>
      </w:r>
      <w:r w:rsidRPr="0072794B">
        <w:t>和</w:t>
      </w:r>
      <w:r w:rsidRPr="0072794B">
        <w:t>../thesis-project.dev/docs/experiment/thesis-final-v1-results.md</w:t>
      </w:r>
      <w:r w:rsidRPr="0072794B">
        <w:t>。该任务集使实验同时包含低成本成功路径、中等压力路径和高代价结构预测路径。</w:t>
      </w:r>
    </w:p>
    <w:p w14:paraId="6803B554" w14:textId="77777777" w:rsidR="00352DF7" w:rsidRDefault="008B0A84" w:rsidP="004C34CF">
      <w:pPr>
        <w:pStyle w:val="ab"/>
        <w:keepNext/>
        <w:ind w:firstLine="504"/>
        <w:jc w:val="center"/>
      </w:pPr>
      <w:r>
        <w:rPr>
          <w:noProof/>
        </w:rPr>
        <w:drawing>
          <wp:inline distT="0" distB="0" distL="0" distR="0" wp14:anchorId="18AF8A47" wp14:editId="431CC099">
            <wp:extent cx="4248785" cy="5578608"/>
            <wp:effectExtent l="0" t="0" r="5715" b="0"/>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9"/>
                    <pic:cNvPicPr/>
                  </pic:nvPicPr>
                  <pic:blipFill rotWithShape="1">
                    <a:blip r:embed="rId44">
                      <a:extLst>
                        <a:ext uri="{96DAC541-7B7A-43D3-8B79-37D633B846F1}">
                          <asvg:svgBlip xmlns:asvg="http://schemas.microsoft.com/office/drawing/2016/SVG/main" r:embed="rId45"/>
                        </a:ext>
                      </a:extLst>
                    </a:blip>
                    <a:srcRect b="1285"/>
                    <a:stretch>
                      <a:fillRect/>
                    </a:stretch>
                  </pic:blipFill>
                  <pic:spPr bwMode="auto">
                    <a:xfrm>
                      <a:off x="0" y="0"/>
                      <a:ext cx="4249363" cy="5579367"/>
                    </a:xfrm>
                    <a:prstGeom prst="rect">
                      <a:avLst/>
                    </a:prstGeom>
                    <a:ln>
                      <a:noFill/>
                    </a:ln>
                    <a:extLst>
                      <a:ext uri="{53640926-AAD7-44D8-BBD7-CCE9431645EC}">
                        <a14:shadowObscured xmlns:a14="http://schemas.microsoft.com/office/drawing/2010/main"/>
                      </a:ext>
                    </a:extLst>
                  </pic:spPr>
                </pic:pic>
              </a:graphicData>
            </a:graphic>
          </wp:inline>
        </w:drawing>
      </w:r>
    </w:p>
    <w:p w14:paraId="71503506" w14:textId="77777777" w:rsidR="00484FF9" w:rsidRDefault="00352DF7" w:rsidP="004C34CF">
      <w:pPr>
        <w:pStyle w:val="ae"/>
        <w:snapToGrid w:val="0"/>
        <w:rPr>
          <w:noProof/>
        </w:rPr>
      </w:pPr>
      <w:bookmarkStart w:id="174" w:name="_RefAuto_Fig_7_1"/>
      <w:r>
        <w:rPr>
          <w:rFonts w:hint="eastAsia"/>
        </w:rPr>
        <w:t>图</w:t>
      </w:r>
      <w:r>
        <w:rPr>
          <w:rFonts w:hint="eastAsia"/>
        </w:rPr>
        <w:t>6-1</w:t>
      </w:r>
      <w:bookmarkEnd w:id="174"/>
      <w:r>
        <w:rPr>
          <w:rFonts w:hint="eastAsia"/>
        </w:rPr>
        <w:t xml:space="preserve">  </w:t>
      </w:r>
      <w:r>
        <w:rPr>
          <w:rFonts w:hint="eastAsia"/>
        </w:rPr>
        <w:t>实验设计框架</w:t>
      </w:r>
    </w:p>
    <w:p w14:paraId="379AC10B" w14:textId="77777777" w:rsidR="00830635" w:rsidRDefault="00830635" w:rsidP="004C34CF">
      <w:pPr>
        <w:pStyle w:val="ae"/>
        <w:keepNext/>
        <w:snapToGrid w:val="0"/>
      </w:pPr>
      <w:bookmarkStart w:id="175" w:name="_RefAuto_Tbl_7_1"/>
      <w:r>
        <w:rPr>
          <w:rFonts w:hint="eastAsia"/>
        </w:rPr>
        <w:lastRenderedPageBreak/>
        <w:t>表</w:t>
      </w:r>
      <w:r>
        <w:rPr>
          <w:rFonts w:hint="eastAsia"/>
        </w:rPr>
        <w:t>6-5</w:t>
      </w:r>
      <w:bookmarkEnd w:id="175"/>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2E9198DF" w14:textId="77777777" w:rsidTr="007C33AA">
        <w:trPr>
          <w:tblHeader/>
          <w:jc w:val="center"/>
        </w:trPr>
        <w:tc>
          <w:tcPr>
            <w:tcW w:w="1900" w:type="dxa"/>
            <w:tcBorders>
              <w:top w:val="single" w:sz="8" w:space="0" w:color="auto"/>
              <w:left w:val="nil"/>
              <w:bottom w:val="single" w:sz="8" w:space="0" w:color="auto"/>
              <w:right w:val="nil"/>
            </w:tcBorders>
            <w:vAlign w:val="center"/>
          </w:tcPr>
          <w:p w14:paraId="46EC842F" w14:textId="77777777" w:rsidR="001135AB" w:rsidRDefault="001135AB" w:rsidP="004C34CF">
            <w:pPr>
              <w:pStyle w:val="p1"/>
              <w:snapToGrid w:val="0"/>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7A97D9F6" w14:textId="77777777" w:rsidR="001135AB" w:rsidRDefault="001135AB" w:rsidP="004C34CF">
            <w:pPr>
              <w:pStyle w:val="p1"/>
              <w:snapToGrid w:val="0"/>
            </w:pPr>
            <w:r>
              <w:rPr>
                <w:rFonts w:cs="Times New Roman"/>
                <w:sz w:val="18"/>
              </w:rPr>
              <w:t>配置</w:t>
            </w:r>
          </w:p>
        </w:tc>
      </w:tr>
      <w:tr w:rsidR="001135AB" w14:paraId="2D9E52E7" w14:textId="77777777" w:rsidTr="007C33AA">
        <w:trPr>
          <w:jc w:val="center"/>
        </w:trPr>
        <w:tc>
          <w:tcPr>
            <w:tcW w:w="1900" w:type="dxa"/>
            <w:tcBorders>
              <w:top w:val="nil"/>
              <w:left w:val="nil"/>
              <w:bottom w:val="nil"/>
              <w:right w:val="nil"/>
            </w:tcBorders>
          </w:tcPr>
          <w:p w14:paraId="22A26912" w14:textId="77777777" w:rsidR="001135AB" w:rsidRDefault="001135AB" w:rsidP="004C34CF">
            <w:pPr>
              <w:pStyle w:val="p1"/>
              <w:snapToGrid w:val="0"/>
              <w:jc w:val="left"/>
            </w:pPr>
            <w:r>
              <w:rPr>
                <w:rFonts w:cs="Times New Roman"/>
                <w:sz w:val="18"/>
              </w:rPr>
              <w:t>run_id</w:t>
            </w:r>
          </w:p>
        </w:tc>
        <w:tc>
          <w:tcPr>
            <w:tcW w:w="6604" w:type="dxa"/>
            <w:tcBorders>
              <w:top w:val="nil"/>
              <w:left w:val="nil"/>
              <w:bottom w:val="nil"/>
              <w:right w:val="nil"/>
            </w:tcBorders>
          </w:tcPr>
          <w:p w14:paraId="4BA5AB02" w14:textId="77777777" w:rsidR="001135AB" w:rsidRDefault="001135AB" w:rsidP="004C34CF">
            <w:pPr>
              <w:pStyle w:val="p1"/>
              <w:snapToGrid w:val="0"/>
              <w:jc w:val="left"/>
            </w:pPr>
            <w:r>
              <w:rPr>
                <w:rFonts w:cs="Times New Roman"/>
                <w:sz w:val="18"/>
              </w:rPr>
              <w:t>thesis-final-v1-001</w:t>
            </w:r>
          </w:p>
        </w:tc>
      </w:tr>
      <w:tr w:rsidR="001135AB" w14:paraId="4E30A386" w14:textId="77777777" w:rsidTr="007C33AA">
        <w:trPr>
          <w:jc w:val="center"/>
        </w:trPr>
        <w:tc>
          <w:tcPr>
            <w:tcW w:w="1900" w:type="dxa"/>
            <w:tcBorders>
              <w:top w:val="nil"/>
              <w:left w:val="nil"/>
              <w:bottom w:val="nil"/>
              <w:right w:val="nil"/>
            </w:tcBorders>
          </w:tcPr>
          <w:p w14:paraId="2DDF4654" w14:textId="77777777" w:rsidR="001135AB" w:rsidRDefault="001135AB" w:rsidP="004C34CF">
            <w:pPr>
              <w:pStyle w:val="p1"/>
              <w:snapToGrid w:val="0"/>
              <w:jc w:val="left"/>
            </w:pPr>
            <w:r>
              <w:rPr>
                <w:rFonts w:cs="Times New Roman"/>
                <w:sz w:val="18"/>
              </w:rPr>
              <w:t>freeze_id</w:t>
            </w:r>
          </w:p>
        </w:tc>
        <w:tc>
          <w:tcPr>
            <w:tcW w:w="6604" w:type="dxa"/>
            <w:tcBorders>
              <w:top w:val="nil"/>
              <w:left w:val="nil"/>
              <w:bottom w:val="nil"/>
              <w:right w:val="nil"/>
            </w:tcBorders>
          </w:tcPr>
          <w:p w14:paraId="6999D942" w14:textId="77777777" w:rsidR="001135AB" w:rsidRDefault="001135AB" w:rsidP="004C34CF">
            <w:pPr>
              <w:pStyle w:val="p1"/>
              <w:snapToGrid w:val="0"/>
              <w:jc w:val="left"/>
            </w:pPr>
            <w:r>
              <w:rPr>
                <w:rFonts w:cs="Times New Roman"/>
                <w:sz w:val="18"/>
              </w:rPr>
              <w:t>issue209-baseline-freeze-20260326</w:t>
            </w:r>
          </w:p>
        </w:tc>
      </w:tr>
      <w:tr w:rsidR="001135AB" w14:paraId="7D903EE5" w14:textId="77777777" w:rsidTr="007C33AA">
        <w:trPr>
          <w:jc w:val="center"/>
        </w:trPr>
        <w:tc>
          <w:tcPr>
            <w:tcW w:w="1900" w:type="dxa"/>
            <w:tcBorders>
              <w:top w:val="nil"/>
              <w:left w:val="nil"/>
              <w:bottom w:val="nil"/>
              <w:right w:val="nil"/>
            </w:tcBorders>
          </w:tcPr>
          <w:p w14:paraId="3AFE30C2" w14:textId="77777777" w:rsidR="001135AB" w:rsidRDefault="001135AB" w:rsidP="004C34CF">
            <w:pPr>
              <w:pStyle w:val="p1"/>
              <w:snapToGrid w:val="0"/>
              <w:jc w:val="left"/>
            </w:pPr>
            <w:r>
              <w:rPr>
                <w:rFonts w:cs="Times New Roman"/>
                <w:sz w:val="18"/>
              </w:rPr>
              <w:t>planner_provider</w:t>
            </w:r>
          </w:p>
        </w:tc>
        <w:tc>
          <w:tcPr>
            <w:tcW w:w="6604" w:type="dxa"/>
            <w:tcBorders>
              <w:top w:val="nil"/>
              <w:left w:val="nil"/>
              <w:bottom w:val="nil"/>
              <w:right w:val="nil"/>
            </w:tcBorders>
          </w:tcPr>
          <w:p w14:paraId="44A15D97" w14:textId="77777777" w:rsidR="001135AB" w:rsidRDefault="001135AB" w:rsidP="004C34CF">
            <w:pPr>
              <w:pStyle w:val="p1"/>
              <w:snapToGrid w:val="0"/>
              <w:jc w:val="left"/>
            </w:pPr>
            <w:r>
              <w:rPr>
                <w:rFonts w:cs="Times New Roman"/>
                <w:sz w:val="18"/>
              </w:rPr>
              <w:t>deepseek-v4-pro</w:t>
            </w:r>
          </w:p>
        </w:tc>
      </w:tr>
      <w:tr w:rsidR="001135AB" w14:paraId="4F839119" w14:textId="77777777" w:rsidTr="007C33AA">
        <w:trPr>
          <w:jc w:val="center"/>
        </w:trPr>
        <w:tc>
          <w:tcPr>
            <w:tcW w:w="1900" w:type="dxa"/>
            <w:tcBorders>
              <w:top w:val="nil"/>
              <w:left w:val="nil"/>
              <w:bottom w:val="nil"/>
              <w:right w:val="nil"/>
            </w:tcBorders>
          </w:tcPr>
          <w:p w14:paraId="21C9DD9D" w14:textId="77777777" w:rsidR="001135AB" w:rsidRDefault="001135AB" w:rsidP="004C34CF">
            <w:pPr>
              <w:pStyle w:val="p1"/>
              <w:snapToGrid w:val="0"/>
              <w:jc w:val="left"/>
            </w:pPr>
            <w:r>
              <w:rPr>
                <w:rFonts w:cs="Times New Roman"/>
                <w:sz w:val="18"/>
              </w:rPr>
              <w:t>任务覆盖</w:t>
            </w:r>
          </w:p>
        </w:tc>
        <w:tc>
          <w:tcPr>
            <w:tcW w:w="6604" w:type="dxa"/>
            <w:tcBorders>
              <w:top w:val="nil"/>
              <w:left w:val="nil"/>
              <w:bottom w:val="nil"/>
              <w:right w:val="nil"/>
            </w:tcBorders>
          </w:tcPr>
          <w:p w14:paraId="5847A4A1" w14:textId="77777777" w:rsidR="001135AB" w:rsidRDefault="001135AB" w:rsidP="004C34CF">
            <w:pPr>
              <w:pStyle w:val="p1"/>
              <w:snapToGrid w:val="0"/>
              <w:jc w:val="left"/>
            </w:pPr>
            <w:r>
              <w:rPr>
                <w:rFonts w:cs="Times New Roman"/>
                <w:sz w:val="18"/>
              </w:rPr>
              <w:t xml:space="preserve">12 </w:t>
            </w:r>
            <w:r>
              <w:rPr>
                <w:rFonts w:cs="Times New Roman"/>
                <w:sz w:val="18"/>
              </w:rPr>
              <w:t>个</w:t>
            </w:r>
            <w:r>
              <w:rPr>
                <w:rFonts w:cs="Times New Roman"/>
                <w:sz w:val="18"/>
              </w:rPr>
              <w:t>task_keys</w:t>
            </w:r>
            <w:r>
              <w:rPr>
                <w:rFonts w:cs="Times New Roman"/>
                <w:sz w:val="18"/>
              </w:rPr>
              <w:t>，覆盖</w:t>
            </w:r>
            <w:r>
              <w:rPr>
                <w:rFonts w:cs="Times New Roman"/>
                <w:sz w:val="18"/>
              </w:rPr>
              <w:t>T1</w:t>
            </w:r>
            <w:r>
              <w:rPr>
                <w:rFonts w:cs="Times New Roman"/>
                <w:sz w:val="18"/>
              </w:rPr>
              <w:t>至</w:t>
            </w:r>
            <w:r>
              <w:rPr>
                <w:rFonts w:cs="Times New Roman"/>
                <w:sz w:val="18"/>
              </w:rPr>
              <w:t>T8</w:t>
            </w:r>
            <w:r>
              <w:rPr>
                <w:rFonts w:cs="Times New Roman"/>
                <w:sz w:val="18"/>
              </w:rPr>
              <w:t>共</w:t>
            </w:r>
            <w:r>
              <w:rPr>
                <w:rFonts w:cs="Times New Roman"/>
                <w:sz w:val="18"/>
              </w:rPr>
              <w:t xml:space="preserve"> 8 </w:t>
            </w:r>
            <w:r>
              <w:rPr>
                <w:rFonts w:cs="Times New Roman"/>
                <w:sz w:val="18"/>
              </w:rPr>
              <w:t>类场景</w:t>
            </w:r>
          </w:p>
        </w:tc>
      </w:tr>
      <w:tr w:rsidR="001135AB" w14:paraId="64343ABE" w14:textId="77777777" w:rsidTr="007C33AA">
        <w:trPr>
          <w:jc w:val="center"/>
        </w:trPr>
        <w:tc>
          <w:tcPr>
            <w:tcW w:w="1900" w:type="dxa"/>
            <w:tcBorders>
              <w:top w:val="nil"/>
              <w:left w:val="nil"/>
              <w:bottom w:val="nil"/>
              <w:right w:val="nil"/>
            </w:tcBorders>
          </w:tcPr>
          <w:p w14:paraId="05625968" w14:textId="77777777" w:rsidR="001135AB" w:rsidRDefault="001135AB" w:rsidP="004C34CF">
            <w:pPr>
              <w:pStyle w:val="p1"/>
              <w:snapToGrid w:val="0"/>
              <w:jc w:val="left"/>
            </w:pPr>
            <w:r>
              <w:rPr>
                <w:rFonts w:cs="Times New Roman"/>
                <w:sz w:val="18"/>
              </w:rPr>
              <w:t>策略组</w:t>
            </w:r>
          </w:p>
        </w:tc>
        <w:tc>
          <w:tcPr>
            <w:tcW w:w="6604" w:type="dxa"/>
            <w:tcBorders>
              <w:top w:val="nil"/>
              <w:left w:val="nil"/>
              <w:bottom w:val="nil"/>
              <w:right w:val="nil"/>
            </w:tcBorders>
          </w:tcPr>
          <w:p w14:paraId="290C9EC9" w14:textId="77777777" w:rsidR="001135AB" w:rsidRDefault="001135AB" w:rsidP="004C34CF">
            <w:pPr>
              <w:pStyle w:val="p1"/>
              <w:snapToGrid w:val="0"/>
              <w:jc w:val="left"/>
            </w:pPr>
            <w:r>
              <w:rPr>
                <w:rFonts w:cs="Times New Roman"/>
                <w:sz w:val="18"/>
              </w:rPr>
              <w:t>static_top1 / fixed_threshold_gate / dynamic_no_belief_state / lite_belief_state</w:t>
            </w:r>
          </w:p>
        </w:tc>
      </w:tr>
      <w:tr w:rsidR="001135AB" w14:paraId="7EF3F429" w14:textId="77777777" w:rsidTr="00455ABA">
        <w:trPr>
          <w:jc w:val="center"/>
        </w:trPr>
        <w:tc>
          <w:tcPr>
            <w:tcW w:w="1900" w:type="dxa"/>
            <w:tcBorders>
              <w:top w:val="nil"/>
              <w:left w:val="nil"/>
              <w:bottom w:val="nil"/>
              <w:right w:val="nil"/>
            </w:tcBorders>
          </w:tcPr>
          <w:p w14:paraId="42BE6DEE" w14:textId="77777777" w:rsidR="001135AB" w:rsidRDefault="001135AB" w:rsidP="004C34CF">
            <w:pPr>
              <w:pStyle w:val="p1"/>
              <w:snapToGrid w:val="0"/>
              <w:jc w:val="left"/>
            </w:pPr>
            <w:r>
              <w:rPr>
                <w:rFonts w:cs="Times New Roman"/>
                <w:sz w:val="18"/>
              </w:rPr>
              <w:t>repeats</w:t>
            </w:r>
          </w:p>
        </w:tc>
        <w:tc>
          <w:tcPr>
            <w:tcW w:w="6604" w:type="dxa"/>
            <w:tcBorders>
              <w:top w:val="nil"/>
              <w:left w:val="nil"/>
              <w:bottom w:val="nil"/>
              <w:right w:val="nil"/>
            </w:tcBorders>
          </w:tcPr>
          <w:p w14:paraId="1E8C1450" w14:textId="77777777" w:rsidR="001135AB" w:rsidRDefault="001135AB" w:rsidP="004C34CF">
            <w:pPr>
              <w:pStyle w:val="p1"/>
              <w:snapToGrid w:val="0"/>
              <w:jc w:val="left"/>
            </w:pPr>
            <w:r>
              <w:rPr>
                <w:rFonts w:cs="Times New Roman"/>
                <w:sz w:val="18"/>
              </w:rPr>
              <w:t>low_cost_first=2</w:t>
            </w:r>
            <w:r>
              <w:rPr>
                <w:rFonts w:cs="Times New Roman"/>
                <w:sz w:val="18"/>
              </w:rPr>
              <w:t>，</w:t>
            </w:r>
            <w:r>
              <w:rPr>
                <w:rFonts w:cs="Times New Roman"/>
                <w:sz w:val="18"/>
              </w:rPr>
              <w:t>standard=2</w:t>
            </w:r>
            <w:r>
              <w:rPr>
                <w:rFonts w:cs="Times New Roman"/>
                <w:sz w:val="18"/>
              </w:rPr>
              <w:t>，</w:t>
            </w:r>
            <w:r>
              <w:rPr>
                <w:rFonts w:cs="Times New Roman"/>
                <w:sz w:val="18"/>
              </w:rPr>
              <w:t>high_cost_sensitive=1</w:t>
            </w:r>
          </w:p>
        </w:tc>
      </w:tr>
      <w:tr w:rsidR="001135AB" w14:paraId="43229AC6" w14:textId="77777777" w:rsidTr="007C33AA">
        <w:trPr>
          <w:jc w:val="center"/>
        </w:trPr>
        <w:tc>
          <w:tcPr>
            <w:tcW w:w="1900" w:type="dxa"/>
            <w:tcBorders>
              <w:top w:val="nil"/>
              <w:left w:val="nil"/>
              <w:bottom w:val="nil"/>
              <w:right w:val="nil"/>
            </w:tcBorders>
          </w:tcPr>
          <w:p w14:paraId="542A1C53" w14:textId="77777777" w:rsidR="001135AB" w:rsidRDefault="001135AB" w:rsidP="004C34CF">
            <w:pPr>
              <w:pStyle w:val="p1"/>
              <w:snapToGrid w:val="0"/>
              <w:jc w:val="left"/>
            </w:pPr>
            <w:r>
              <w:rPr>
                <w:rFonts w:cs="Times New Roman"/>
                <w:sz w:val="18"/>
              </w:rPr>
              <w:t>总</w:t>
            </w:r>
            <w:r>
              <w:rPr>
                <w:rFonts w:cs="Times New Roman"/>
                <w:sz w:val="18"/>
              </w:rPr>
              <w:t>runs</w:t>
            </w:r>
          </w:p>
        </w:tc>
        <w:tc>
          <w:tcPr>
            <w:tcW w:w="6604" w:type="dxa"/>
            <w:tcBorders>
              <w:top w:val="nil"/>
              <w:left w:val="nil"/>
              <w:bottom w:val="nil"/>
              <w:right w:val="nil"/>
            </w:tcBorders>
          </w:tcPr>
          <w:p w14:paraId="6E8D7085" w14:textId="77777777" w:rsidR="001135AB" w:rsidRDefault="001135AB" w:rsidP="004C34CF">
            <w:pPr>
              <w:pStyle w:val="p1"/>
              <w:snapToGrid w:val="0"/>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5EAFFBF3" w14:textId="77777777" w:rsidTr="002F334D">
        <w:trPr>
          <w:jc w:val="center"/>
        </w:trPr>
        <w:tc>
          <w:tcPr>
            <w:tcW w:w="1900" w:type="dxa"/>
            <w:tcBorders>
              <w:top w:val="nil"/>
              <w:left w:val="nil"/>
              <w:bottom w:val="nil"/>
              <w:right w:val="nil"/>
            </w:tcBorders>
          </w:tcPr>
          <w:p w14:paraId="21986C88" w14:textId="77777777" w:rsidR="00197653" w:rsidRPr="005B1A5C" w:rsidRDefault="00197653" w:rsidP="004C34CF">
            <w:pPr>
              <w:pStyle w:val="p1"/>
              <w:snapToGrid w:val="0"/>
              <w:jc w:val="left"/>
            </w:pPr>
            <w:r w:rsidRPr="005B1A5C">
              <w:rPr>
                <w:rFonts w:cs="Times New Roman"/>
                <w:sz w:val="18"/>
              </w:rPr>
              <w:t>终态结果</w:t>
            </w:r>
          </w:p>
        </w:tc>
        <w:tc>
          <w:tcPr>
            <w:tcW w:w="6604" w:type="dxa"/>
            <w:tcBorders>
              <w:top w:val="nil"/>
              <w:left w:val="nil"/>
              <w:bottom w:val="nil"/>
              <w:right w:val="nil"/>
            </w:tcBorders>
          </w:tcPr>
          <w:p w14:paraId="6F8865A2" w14:textId="77777777" w:rsidR="00197653" w:rsidRPr="005B1A5C" w:rsidRDefault="00197653" w:rsidP="004C34CF">
            <w:pPr>
              <w:pStyle w:val="p1"/>
              <w:snapToGrid w:val="0"/>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5EB8B84E" w14:textId="77777777" w:rsidTr="002F334D">
        <w:trPr>
          <w:jc w:val="center"/>
        </w:trPr>
        <w:tc>
          <w:tcPr>
            <w:tcW w:w="1900" w:type="dxa"/>
            <w:tcBorders>
              <w:top w:val="nil"/>
              <w:left w:val="nil"/>
              <w:bottom w:val="nil"/>
              <w:right w:val="nil"/>
            </w:tcBorders>
          </w:tcPr>
          <w:p w14:paraId="20617C1C" w14:textId="77777777" w:rsidR="00197653" w:rsidRPr="005B1A5C" w:rsidRDefault="00197653" w:rsidP="004C34CF">
            <w:pPr>
              <w:pStyle w:val="p1"/>
              <w:snapToGrid w:val="0"/>
              <w:jc w:val="left"/>
            </w:pPr>
            <w:r w:rsidRPr="005B1A5C">
              <w:rPr>
                <w:rFonts w:cs="Times New Roman"/>
                <w:sz w:val="18"/>
              </w:rPr>
              <w:t>执行时间</w:t>
            </w:r>
          </w:p>
        </w:tc>
        <w:tc>
          <w:tcPr>
            <w:tcW w:w="6604" w:type="dxa"/>
            <w:tcBorders>
              <w:top w:val="nil"/>
              <w:left w:val="nil"/>
              <w:bottom w:val="nil"/>
              <w:right w:val="nil"/>
            </w:tcBorders>
          </w:tcPr>
          <w:p w14:paraId="56E3080D" w14:textId="77777777" w:rsidR="00197653" w:rsidRPr="005B1A5C" w:rsidRDefault="00197653" w:rsidP="004C34CF">
            <w:pPr>
              <w:pStyle w:val="p1"/>
              <w:snapToGrid w:val="0"/>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3470ECA0" w14:textId="77777777" w:rsidTr="002F334D">
        <w:trPr>
          <w:jc w:val="center"/>
        </w:trPr>
        <w:tc>
          <w:tcPr>
            <w:tcW w:w="1900" w:type="dxa"/>
            <w:tcBorders>
              <w:top w:val="nil"/>
              <w:left w:val="nil"/>
              <w:bottom w:val="single" w:sz="8" w:space="0" w:color="auto"/>
              <w:right w:val="nil"/>
            </w:tcBorders>
          </w:tcPr>
          <w:p w14:paraId="6F838384" w14:textId="77777777" w:rsidR="00197653" w:rsidRPr="005B1A5C" w:rsidRDefault="00197653" w:rsidP="004C34CF">
            <w:pPr>
              <w:pStyle w:val="p1"/>
              <w:snapToGrid w:val="0"/>
              <w:jc w:val="left"/>
            </w:pPr>
            <w:r w:rsidRPr="005B1A5C">
              <w:rPr>
                <w:rFonts w:cs="Times New Roman"/>
                <w:sz w:val="18"/>
              </w:rPr>
              <w:t>产物路径</w:t>
            </w:r>
          </w:p>
        </w:tc>
        <w:tc>
          <w:tcPr>
            <w:tcW w:w="6604" w:type="dxa"/>
            <w:tcBorders>
              <w:top w:val="nil"/>
              <w:left w:val="nil"/>
              <w:bottom w:val="single" w:sz="8" w:space="0" w:color="auto"/>
              <w:right w:val="nil"/>
            </w:tcBorders>
          </w:tcPr>
          <w:p w14:paraId="23595079" w14:textId="77777777" w:rsidR="00197653" w:rsidRPr="005B1A5C" w:rsidRDefault="00197653" w:rsidP="004C34CF">
            <w:pPr>
              <w:pStyle w:val="p1"/>
              <w:snapToGrid w:val="0"/>
              <w:jc w:val="left"/>
            </w:pPr>
            <w:r w:rsidRPr="005B1A5C">
              <w:rPr>
                <w:rFonts w:cs="Times New Roman"/>
                <w:sz w:val="18"/>
              </w:rPr>
              <w:t>../thesis-project.dev/output/experiment/thesis-final-matrix/thesis-final-v1-001/</w:t>
            </w:r>
          </w:p>
        </w:tc>
      </w:tr>
    </w:tbl>
    <w:p w14:paraId="1ABB8250" w14:textId="77777777" w:rsidR="0072794B" w:rsidRDefault="003363C3" w:rsidP="004C34CF">
      <w:pPr>
        <w:pStyle w:val="3"/>
        <w:spacing w:before="195" w:after="195"/>
        <w:rPr>
          <w:lang w:val="en-US"/>
        </w:rPr>
      </w:pPr>
      <w:bookmarkStart w:id="176" w:name="_Toc230318093"/>
      <w:bookmarkStart w:id="177" w:name="_Toc230905619"/>
      <w:r w:rsidRPr="003363C3">
        <w:t>指标定义</w:t>
      </w:r>
      <w:bookmarkEnd w:id="176"/>
      <w:bookmarkEnd w:id="177"/>
    </w:p>
    <w:p w14:paraId="2682EA9D" w14:textId="77777777" w:rsidR="003363C3" w:rsidRDefault="000B3098" w:rsidP="004C34CF">
      <w:pPr>
        <w:pStyle w:val="ab"/>
        <w:ind w:firstLine="504"/>
      </w:pPr>
      <w:r w:rsidRPr="000B3098">
        <w:t>本章使用五类指标。任务完成指标包括</w:t>
      </w:r>
      <w:r w:rsidRPr="000B3098">
        <w:t>success_rate</w:t>
      </w:r>
      <w:r w:rsidRPr="000B3098">
        <w:t>、</w:t>
      </w:r>
      <w:r w:rsidRPr="000B3098">
        <w:t>first_pass_success_rate</w:t>
      </w:r>
      <w:r w:rsidRPr="000B3098">
        <w:t>、</w:t>
      </w:r>
      <w:r w:rsidRPr="000B3098">
        <w:t>schema_valid_rate</w:t>
      </w:r>
      <w:r w:rsidRPr="000B3098">
        <w:t>和</w:t>
      </w:r>
      <w:r w:rsidRPr="000B3098">
        <w:t>executable_plan_rate</w:t>
      </w:r>
      <w:r w:rsidRPr="000B3098">
        <w:t>。恢复行为指标包括</w:t>
      </w:r>
      <w:r w:rsidRPr="000B3098">
        <w:t>patch_events_mean</w:t>
      </w:r>
      <w:r w:rsidRPr="000B3098">
        <w:t>、</w:t>
      </w:r>
      <w:r w:rsidRPr="000B3098">
        <w:t>replan_events_mean</w:t>
      </w:r>
      <w:r w:rsidRPr="000B3098">
        <w:t>和</w:t>
      </w:r>
      <w:r w:rsidRPr="000B3098">
        <w:t>suffix_replan_events_mean</w:t>
      </w:r>
      <w:r w:rsidRPr="000B3098">
        <w:t>。成本指标包括</w:t>
      </w:r>
      <w:r w:rsidRPr="000B3098">
        <w:t>high_cost_call_mean</w:t>
      </w:r>
      <w:r w:rsidRPr="000B3098">
        <w:t>、</w:t>
      </w:r>
      <w:r w:rsidRPr="000B3098">
        <w:t>high_cost_call_total</w:t>
      </w:r>
      <w:r w:rsidRPr="000B3098">
        <w:t>和</w:t>
      </w:r>
      <w:r w:rsidRPr="000B3098">
        <w:t>duration_ms_mean</w:t>
      </w:r>
      <w:r w:rsidRPr="000B3098">
        <w:t>，其中高代价调用在本实验中主要对应结构预测与结构精修。机制可观测性指标包括</w:t>
      </w:r>
      <w:r w:rsidRPr="000B3098">
        <w:t>runtime_state_observable_rate</w:t>
      </w:r>
      <w:r w:rsidRPr="000B3098">
        <w:t>、</w:t>
      </w:r>
      <w:r w:rsidRPr="000B3098">
        <w:t>runtime_state_summary</w:t>
      </w:r>
      <w:r w:rsidRPr="000B3098">
        <w:t>、</w:t>
      </w:r>
      <w:r w:rsidRPr="000B3098">
        <w:t>budget_pressure source</w:t>
      </w:r>
      <w:r w:rsidRPr="000B3098">
        <w:t>和</w:t>
      </w:r>
      <w:r w:rsidRPr="000B3098">
        <w:t>action_utility_source</w:t>
      </w:r>
      <w:r w:rsidRPr="000B3098">
        <w:t>。增量指标使用相邻策略组的</w:t>
      </w:r>
      <w:r w:rsidRPr="000B3098">
        <w:t>paired delta</w:t>
      </w:r>
      <w:r w:rsidRPr="000B3098">
        <w:t>。</w:t>
      </w:r>
    </w:p>
    <w:p w14:paraId="076F61AE" w14:textId="77777777" w:rsidR="00293E80" w:rsidRDefault="00000000" w:rsidP="004C34CF">
      <w:pPr>
        <w:pStyle w:val="ab"/>
        <w:ind w:firstLine="504"/>
      </w:pPr>
      <w:r>
        <w:t>需要说明的是，本文所说的</w:t>
      </w:r>
      <w:r>
        <w:t>“</w:t>
      </w:r>
      <w:r>
        <w:t>准确度</w:t>
      </w:r>
      <w:r>
        <w:t>”</w:t>
      </w:r>
      <w:r>
        <w:t>不是候选蛋白在湿实验中的功能准确率，而是工作流层面的执行准确性和契约准确性，主要由</w:t>
      </w:r>
      <w:r>
        <w:t>success_rate</w:t>
      </w:r>
      <w:r>
        <w:t>、</w:t>
      </w:r>
      <w:r>
        <w:t>first_pass_success_rate</w:t>
      </w:r>
      <w:r>
        <w:t>、</w:t>
      </w:r>
      <w:r>
        <w:t>schema_valid_rate</w:t>
      </w:r>
      <w:r>
        <w:t>和</w:t>
      </w:r>
      <w:r>
        <w:t>executable_plan_rate</w:t>
      </w:r>
      <w:r>
        <w:t>表示。速度指标主要使用</w:t>
      </w:r>
      <w:r>
        <w:t>duration_ms_mean</w:t>
      </w:r>
      <w:r>
        <w:t>描述，成本指标则用</w:t>
      </w:r>
      <w:r>
        <w:t>high_cost_call_total</w:t>
      </w:r>
      <w:r>
        <w:t>和</w:t>
      </w:r>
      <w:r>
        <w:t>high_cost_call_mean</w:t>
      </w:r>
      <w:r>
        <w:t>描述。这样处理能够在不增加新实验的前提下，从已有</w:t>
      </w:r>
      <w:r>
        <w:t xml:space="preserve"> 84 runs</w:t>
      </w:r>
      <w:r>
        <w:t>中同时观察系统是否做对、是否少返工、是否避免不必要的高代价调用以及运行耗时。</w:t>
      </w:r>
    </w:p>
    <w:p w14:paraId="5702FF1D" w14:textId="77777777" w:rsidR="00A813A4" w:rsidRDefault="00A813A4" w:rsidP="004C34CF">
      <w:pPr>
        <w:pStyle w:val="ab"/>
        <w:ind w:firstLine="504"/>
      </w:pPr>
      <w:r w:rsidRPr="00A813A4">
        <w:t>局部修补</w:t>
      </w:r>
      <w:r w:rsidRPr="00A813A4">
        <w:t>/</w:t>
      </w:r>
      <w:r w:rsidRPr="00A813A4">
        <w:t>重规划事件来自</w:t>
      </w:r>
      <w:r w:rsidRPr="00A813A4">
        <w:t>event log</w:t>
      </w:r>
      <w:r w:rsidRPr="00A813A4">
        <w:t>，表示实际执行过的恢复动作；</w:t>
      </w:r>
      <w:r w:rsidRPr="00A813A4">
        <w:t>action utility</w:t>
      </w:r>
      <w:r w:rsidRPr="00A813A4">
        <w:t>来自候选</w:t>
      </w:r>
      <w:r w:rsidRPr="00A813A4">
        <w:t>metadata</w:t>
      </w:r>
      <w:r w:rsidRPr="00A813A4">
        <w:t>，表示算法对</w:t>
      </w:r>
      <w:r w:rsidRPr="00A813A4">
        <w:t>continue</w:t>
      </w:r>
      <w:r w:rsidRPr="00A813A4">
        <w:t>、</w:t>
      </w:r>
      <w:r w:rsidRPr="00A813A4">
        <w:t>patch_local</w:t>
      </w:r>
      <w:r w:rsidRPr="00A813A4">
        <w:t>、</w:t>
      </w:r>
      <w:r w:rsidRPr="00A813A4">
        <w:t>suffix_replan</w:t>
      </w:r>
      <w:r w:rsidRPr="00A813A4">
        <w:t>和</w:t>
      </w:r>
      <w:r w:rsidRPr="00A813A4">
        <w:t>stop</w:t>
      </w:r>
      <w:r w:rsidRPr="00A813A4">
        <w:t>等动作的评分。两者含义不同，后文表格分别列示。</w:t>
      </w:r>
    </w:p>
    <w:p w14:paraId="2901F080" w14:textId="77777777" w:rsidR="00A813A4" w:rsidRDefault="001A658E" w:rsidP="004C34CF">
      <w:pPr>
        <w:pStyle w:val="2"/>
        <w:spacing w:before="195" w:after="195"/>
        <w:rPr>
          <w:lang w:val="en-US"/>
        </w:rPr>
      </w:pPr>
      <w:bookmarkStart w:id="178" w:name="_Toc230318094"/>
      <w:bookmarkStart w:id="179" w:name="_Toc230905620"/>
      <w:r w:rsidRPr="001A658E">
        <w:lastRenderedPageBreak/>
        <w:t>策略对比结果与机制分析</w:t>
      </w:r>
      <w:bookmarkEnd w:id="178"/>
      <w:bookmarkEnd w:id="179"/>
    </w:p>
    <w:p w14:paraId="4A7426BB" w14:textId="47CF3E23" w:rsidR="001A658E" w:rsidRDefault="001A658E" w:rsidP="004C34CF">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CA4A04">
        <w:rPr>
          <w:rFonts w:hint="eastAsia"/>
        </w:rPr>
        <w:t>表</w:t>
      </w:r>
      <w:r w:rsidR="00CA4A04">
        <w:rPr>
          <w:rFonts w:hint="eastAsia"/>
        </w:rPr>
        <w:t>6-6</w:t>
      </w:r>
      <w:r w:rsidRPr="00EF4478">
        <w:fldChar w:fldCharType="end"/>
      </w:r>
      <w:r>
        <w:t>汇总四组策略的核心指标。每组</w:t>
      </w:r>
      <w:r>
        <w:t xml:space="preserve"> 21 runs</w:t>
      </w:r>
      <w:r>
        <w:t>，</w:t>
      </w:r>
      <w:r>
        <w:t>static_top1</w:t>
      </w:r>
      <w:r>
        <w:t>全部</w:t>
      </w:r>
      <w:r>
        <w:t>DONE</w:t>
      </w:r>
      <w:r>
        <w:t>，其余三组各</w:t>
      </w:r>
      <w:r>
        <w:t xml:space="preserve"> 1 </w:t>
      </w:r>
      <w:r>
        <w:t>个</w:t>
      </w:r>
      <w:r>
        <w:t>FAILED</w:t>
      </w:r>
      <w:r>
        <w:t>。</w:t>
      </w:r>
    </w:p>
    <w:p w14:paraId="64FEB1AB" w14:textId="77777777" w:rsidR="00957E9B" w:rsidRDefault="00957E9B" w:rsidP="004C34CF">
      <w:pPr>
        <w:pStyle w:val="ae"/>
        <w:keepNext/>
        <w:snapToGrid w:val="0"/>
      </w:pPr>
      <w:bookmarkStart w:id="180" w:name="_RefAuto_Tbl_7_2"/>
      <w:r>
        <w:rPr>
          <w:rFonts w:hint="eastAsia"/>
        </w:rPr>
        <w:t>表</w:t>
      </w:r>
      <w:r>
        <w:rPr>
          <w:rFonts w:hint="eastAsia"/>
        </w:rPr>
        <w:t>6-6</w:t>
      </w:r>
      <w:bookmarkEnd w:id="180"/>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780"/>
        <w:gridCol w:w="1274"/>
      </w:tblGrid>
      <w:tr w:rsidR="00D34D69" w14:paraId="05FAC87D" w14:textId="77777777" w:rsidTr="00F25150">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F2CFE1" w14:textId="77777777" w:rsidR="00D34D69" w:rsidRDefault="00D34D69" w:rsidP="00F25150">
            <w:pPr>
              <w:pStyle w:val="p1"/>
              <w:snapToGrid w:val="0"/>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1DADA7" w14:textId="77777777" w:rsidR="00D34D69" w:rsidRDefault="00D34D69" w:rsidP="00F25150">
            <w:pPr>
              <w:pStyle w:val="p1"/>
              <w:snapToGrid w:val="0"/>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B9B02" w14:textId="77777777" w:rsidR="00D34D69" w:rsidRDefault="00D34D69" w:rsidP="00F25150">
            <w:pPr>
              <w:pStyle w:val="p1"/>
              <w:snapToGrid w:val="0"/>
            </w:pPr>
            <w:r>
              <w:rPr>
                <w:rFonts w:cs="Times New Roman"/>
                <w:b/>
                <w:sz w:val="18"/>
              </w:rPr>
              <w:t>fixed_threshold_gate</w:t>
            </w:r>
          </w:p>
        </w:tc>
        <w:tc>
          <w:tcPr>
            <w:tcW w:w="178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96968A" w14:textId="77777777" w:rsidR="00D34D69" w:rsidRDefault="00D34D69" w:rsidP="00F25150">
            <w:pPr>
              <w:pStyle w:val="p1"/>
              <w:snapToGrid w:val="0"/>
            </w:pPr>
            <w:r>
              <w:rPr>
                <w:rFonts w:cs="Times New Roman"/>
                <w:b/>
                <w:sz w:val="18"/>
              </w:rPr>
              <w:t>dynamic_no_belief_state</w:t>
            </w:r>
          </w:p>
        </w:tc>
        <w:tc>
          <w:tcPr>
            <w:tcW w:w="1274" w:type="dxa"/>
            <w:tcBorders>
              <w:top w:val="single" w:sz="8" w:space="0" w:color="auto"/>
              <w:left w:val="nil"/>
              <w:bottom w:val="single" w:sz="8" w:space="0" w:color="auto"/>
              <w:right w:val="nil"/>
            </w:tcBorders>
            <w:tcMar>
              <w:top w:w="80" w:type="dxa"/>
              <w:left w:w="80" w:type="dxa"/>
              <w:bottom w:w="80" w:type="dxa"/>
              <w:right w:w="80" w:type="dxa"/>
            </w:tcMar>
            <w:vAlign w:val="center"/>
          </w:tcPr>
          <w:p w14:paraId="7C19D484" w14:textId="77777777" w:rsidR="00D34D69" w:rsidRDefault="00D34D69" w:rsidP="00F25150">
            <w:pPr>
              <w:pStyle w:val="p1"/>
              <w:snapToGrid w:val="0"/>
            </w:pPr>
            <w:r>
              <w:rPr>
                <w:rFonts w:cs="Times New Roman"/>
                <w:b/>
                <w:sz w:val="18"/>
              </w:rPr>
              <w:t>lite_belief_state</w:t>
            </w:r>
          </w:p>
        </w:tc>
      </w:tr>
      <w:tr w:rsidR="00D34D69" w14:paraId="083A9ED0"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0EA128B" w14:textId="77777777" w:rsidR="00D34D69" w:rsidRDefault="00D34D69" w:rsidP="00F25150">
            <w:pPr>
              <w:pStyle w:val="p1"/>
              <w:snapToGrid w:val="0"/>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2ED61BA4" w14:textId="77777777" w:rsidR="00D34D69" w:rsidRDefault="00D34D69" w:rsidP="00F25150">
            <w:pPr>
              <w:pStyle w:val="p1"/>
              <w:snapToGrid w:val="0"/>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6EF1E72" w14:textId="77777777" w:rsidR="00D34D69" w:rsidRDefault="00D34D69" w:rsidP="00F25150">
            <w:pPr>
              <w:pStyle w:val="p1"/>
              <w:snapToGrid w:val="0"/>
            </w:pPr>
            <w:r>
              <w:rPr>
                <w:rFonts w:cs="Times New Roman"/>
                <w:sz w:val="18"/>
              </w:rPr>
              <w:t>21</w:t>
            </w:r>
          </w:p>
        </w:tc>
        <w:tc>
          <w:tcPr>
            <w:tcW w:w="1780" w:type="dxa"/>
            <w:tcBorders>
              <w:top w:val="nil"/>
              <w:left w:val="nil"/>
              <w:bottom w:val="nil"/>
              <w:right w:val="nil"/>
            </w:tcBorders>
            <w:tcMar>
              <w:top w:w="80" w:type="dxa"/>
              <w:left w:w="80" w:type="dxa"/>
              <w:bottom w:w="80" w:type="dxa"/>
              <w:right w:w="80" w:type="dxa"/>
            </w:tcMar>
          </w:tcPr>
          <w:p w14:paraId="7E6FE5C5" w14:textId="77777777" w:rsidR="00D34D69" w:rsidRDefault="00D34D69" w:rsidP="00F25150">
            <w:pPr>
              <w:pStyle w:val="p1"/>
              <w:snapToGrid w:val="0"/>
            </w:pPr>
            <w:r>
              <w:rPr>
                <w:rFonts w:cs="Times New Roman"/>
                <w:sz w:val="18"/>
              </w:rPr>
              <w:t>21</w:t>
            </w:r>
          </w:p>
        </w:tc>
        <w:tc>
          <w:tcPr>
            <w:tcW w:w="1274" w:type="dxa"/>
            <w:tcBorders>
              <w:top w:val="nil"/>
              <w:left w:val="nil"/>
              <w:bottom w:val="nil"/>
              <w:right w:val="nil"/>
            </w:tcBorders>
            <w:tcMar>
              <w:top w:w="80" w:type="dxa"/>
              <w:left w:w="80" w:type="dxa"/>
              <w:bottom w:w="80" w:type="dxa"/>
              <w:right w:w="80" w:type="dxa"/>
            </w:tcMar>
          </w:tcPr>
          <w:p w14:paraId="25CEC3CF" w14:textId="77777777" w:rsidR="00D34D69" w:rsidRDefault="00D34D69" w:rsidP="00F25150">
            <w:pPr>
              <w:pStyle w:val="p1"/>
              <w:snapToGrid w:val="0"/>
            </w:pPr>
            <w:r>
              <w:rPr>
                <w:rFonts w:cs="Times New Roman"/>
                <w:sz w:val="18"/>
              </w:rPr>
              <w:t>21</w:t>
            </w:r>
          </w:p>
        </w:tc>
      </w:tr>
      <w:tr w:rsidR="00D34D69" w14:paraId="2D883F58"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4BEB5765" w14:textId="77777777" w:rsidR="00D34D69" w:rsidRDefault="00D34D69" w:rsidP="00F25150">
            <w:pPr>
              <w:pStyle w:val="p1"/>
              <w:snapToGrid w:val="0"/>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1E84A29F" w14:textId="77777777" w:rsidR="00D34D69" w:rsidRDefault="00D34D69" w:rsidP="00F25150">
            <w:pPr>
              <w:pStyle w:val="p1"/>
              <w:snapToGrid w:val="0"/>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15F7AF0" w14:textId="77777777" w:rsidR="00D34D69" w:rsidRDefault="00D34D69" w:rsidP="00F25150">
            <w:pPr>
              <w:pStyle w:val="p1"/>
              <w:snapToGrid w:val="0"/>
            </w:pPr>
            <w:r>
              <w:rPr>
                <w:rFonts w:cs="Times New Roman"/>
                <w:sz w:val="18"/>
              </w:rPr>
              <w:t>20</w:t>
            </w:r>
          </w:p>
        </w:tc>
        <w:tc>
          <w:tcPr>
            <w:tcW w:w="1780" w:type="dxa"/>
            <w:tcBorders>
              <w:top w:val="nil"/>
              <w:left w:val="nil"/>
              <w:bottom w:val="nil"/>
              <w:right w:val="nil"/>
            </w:tcBorders>
            <w:tcMar>
              <w:top w:w="80" w:type="dxa"/>
              <w:left w:w="80" w:type="dxa"/>
              <w:bottom w:w="80" w:type="dxa"/>
              <w:right w:w="80" w:type="dxa"/>
            </w:tcMar>
          </w:tcPr>
          <w:p w14:paraId="26FC267A" w14:textId="77777777" w:rsidR="00D34D69" w:rsidRDefault="00D34D69" w:rsidP="00F25150">
            <w:pPr>
              <w:pStyle w:val="p1"/>
              <w:snapToGrid w:val="0"/>
            </w:pPr>
            <w:r>
              <w:rPr>
                <w:rFonts w:cs="Times New Roman"/>
                <w:sz w:val="18"/>
              </w:rPr>
              <w:t>20</w:t>
            </w:r>
          </w:p>
        </w:tc>
        <w:tc>
          <w:tcPr>
            <w:tcW w:w="1274" w:type="dxa"/>
            <w:tcBorders>
              <w:top w:val="nil"/>
              <w:left w:val="nil"/>
              <w:bottom w:val="nil"/>
              <w:right w:val="nil"/>
            </w:tcBorders>
            <w:tcMar>
              <w:top w:w="80" w:type="dxa"/>
              <w:left w:w="80" w:type="dxa"/>
              <w:bottom w:w="80" w:type="dxa"/>
              <w:right w:w="80" w:type="dxa"/>
            </w:tcMar>
          </w:tcPr>
          <w:p w14:paraId="325CCF44" w14:textId="77777777" w:rsidR="00D34D69" w:rsidRDefault="00D34D69" w:rsidP="00F25150">
            <w:pPr>
              <w:pStyle w:val="p1"/>
              <w:snapToGrid w:val="0"/>
            </w:pPr>
            <w:r>
              <w:rPr>
                <w:rFonts w:cs="Times New Roman"/>
                <w:sz w:val="18"/>
              </w:rPr>
              <w:t>20</w:t>
            </w:r>
          </w:p>
        </w:tc>
      </w:tr>
      <w:tr w:rsidR="00D34D69" w14:paraId="174AFE88"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5EF2CC10" w14:textId="77777777" w:rsidR="00D34D69" w:rsidRDefault="00D34D69" w:rsidP="00F25150">
            <w:pPr>
              <w:pStyle w:val="p1"/>
              <w:snapToGrid w:val="0"/>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238B6B63" w14:textId="77777777" w:rsidR="00D34D69" w:rsidRDefault="00D34D69" w:rsidP="00F25150">
            <w:pPr>
              <w:pStyle w:val="p1"/>
              <w:snapToGrid w:val="0"/>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36A38C2F" w14:textId="77777777" w:rsidR="00D34D69" w:rsidRDefault="00D34D69" w:rsidP="00F25150">
            <w:pPr>
              <w:pStyle w:val="p1"/>
              <w:snapToGrid w:val="0"/>
            </w:pPr>
            <w:r>
              <w:rPr>
                <w:rFonts w:cs="Times New Roman"/>
                <w:sz w:val="18"/>
              </w:rPr>
              <w:t>1</w:t>
            </w:r>
          </w:p>
        </w:tc>
        <w:tc>
          <w:tcPr>
            <w:tcW w:w="1780" w:type="dxa"/>
            <w:tcBorders>
              <w:top w:val="nil"/>
              <w:left w:val="nil"/>
              <w:bottom w:val="nil"/>
              <w:right w:val="nil"/>
            </w:tcBorders>
            <w:tcMar>
              <w:top w:w="80" w:type="dxa"/>
              <w:left w:w="80" w:type="dxa"/>
              <w:bottom w:w="80" w:type="dxa"/>
              <w:right w:w="80" w:type="dxa"/>
            </w:tcMar>
          </w:tcPr>
          <w:p w14:paraId="3B45AB09" w14:textId="77777777" w:rsidR="00D34D69" w:rsidRDefault="00D34D69" w:rsidP="00F25150">
            <w:pPr>
              <w:pStyle w:val="p1"/>
              <w:snapToGrid w:val="0"/>
            </w:pPr>
            <w:r>
              <w:rPr>
                <w:rFonts w:cs="Times New Roman"/>
                <w:sz w:val="18"/>
              </w:rPr>
              <w:t>1</w:t>
            </w:r>
          </w:p>
        </w:tc>
        <w:tc>
          <w:tcPr>
            <w:tcW w:w="1274" w:type="dxa"/>
            <w:tcBorders>
              <w:top w:val="nil"/>
              <w:left w:val="nil"/>
              <w:bottom w:val="nil"/>
              <w:right w:val="nil"/>
            </w:tcBorders>
            <w:tcMar>
              <w:top w:w="80" w:type="dxa"/>
              <w:left w:w="80" w:type="dxa"/>
              <w:bottom w:w="80" w:type="dxa"/>
              <w:right w:w="80" w:type="dxa"/>
            </w:tcMar>
          </w:tcPr>
          <w:p w14:paraId="7ABF4871" w14:textId="77777777" w:rsidR="00D34D69" w:rsidRDefault="00D34D69" w:rsidP="00F25150">
            <w:pPr>
              <w:pStyle w:val="p1"/>
              <w:snapToGrid w:val="0"/>
            </w:pPr>
            <w:r>
              <w:rPr>
                <w:rFonts w:cs="Times New Roman"/>
                <w:sz w:val="18"/>
              </w:rPr>
              <w:t>1</w:t>
            </w:r>
          </w:p>
        </w:tc>
      </w:tr>
      <w:tr w:rsidR="00D34D69" w14:paraId="7578AD9A"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313550A" w14:textId="77777777" w:rsidR="00D34D69" w:rsidRDefault="00D34D69" w:rsidP="00F25150">
            <w:pPr>
              <w:pStyle w:val="p1"/>
              <w:snapToGrid w:val="0"/>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07B22BDD"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9497ED9" w14:textId="77777777" w:rsidR="00D34D69" w:rsidRDefault="00D34D69" w:rsidP="00F25150">
            <w:pPr>
              <w:pStyle w:val="p1"/>
              <w:snapToGrid w:val="0"/>
            </w:pPr>
            <w:r>
              <w:rPr>
                <w:rFonts w:cs="Times New Roman"/>
                <w:sz w:val="18"/>
              </w:rPr>
              <w:t>0.9524</w:t>
            </w:r>
          </w:p>
        </w:tc>
        <w:tc>
          <w:tcPr>
            <w:tcW w:w="1780" w:type="dxa"/>
            <w:tcBorders>
              <w:top w:val="nil"/>
              <w:left w:val="nil"/>
              <w:bottom w:val="nil"/>
              <w:right w:val="nil"/>
            </w:tcBorders>
            <w:tcMar>
              <w:top w:w="80" w:type="dxa"/>
              <w:left w:w="80" w:type="dxa"/>
              <w:bottom w:w="80" w:type="dxa"/>
              <w:right w:w="80" w:type="dxa"/>
            </w:tcMar>
          </w:tcPr>
          <w:p w14:paraId="73942232"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14F0D06D" w14:textId="77777777" w:rsidR="00D34D69" w:rsidRDefault="00D34D69" w:rsidP="00F25150">
            <w:pPr>
              <w:pStyle w:val="p1"/>
              <w:snapToGrid w:val="0"/>
            </w:pPr>
            <w:r>
              <w:rPr>
                <w:rFonts w:cs="Times New Roman"/>
                <w:sz w:val="18"/>
              </w:rPr>
              <w:t>0.9524</w:t>
            </w:r>
          </w:p>
        </w:tc>
      </w:tr>
      <w:tr w:rsidR="00D34D69" w14:paraId="0810F54C"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1A8DC24" w14:textId="77777777" w:rsidR="00D34D69" w:rsidRDefault="00D34D69" w:rsidP="00F25150">
            <w:pPr>
              <w:pStyle w:val="p1"/>
              <w:snapToGrid w:val="0"/>
            </w:pPr>
            <w:r>
              <w:rPr>
                <w:rFonts w:cs="Times New Roman"/>
                <w:sz w:val="18"/>
              </w:rPr>
              <w:t>first_pass_success_rate</w:t>
            </w:r>
          </w:p>
        </w:tc>
        <w:tc>
          <w:tcPr>
            <w:tcW w:w="1500" w:type="dxa"/>
            <w:tcBorders>
              <w:top w:val="nil"/>
              <w:left w:val="nil"/>
              <w:bottom w:val="nil"/>
              <w:right w:val="nil"/>
            </w:tcBorders>
            <w:tcMar>
              <w:top w:w="80" w:type="dxa"/>
              <w:left w:w="80" w:type="dxa"/>
              <w:bottom w:w="80" w:type="dxa"/>
              <w:right w:w="80" w:type="dxa"/>
            </w:tcMar>
          </w:tcPr>
          <w:p w14:paraId="361219D6"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F75E887" w14:textId="77777777" w:rsidR="00D34D69" w:rsidRDefault="00D34D69" w:rsidP="00F25150">
            <w:pPr>
              <w:pStyle w:val="p1"/>
              <w:snapToGrid w:val="0"/>
            </w:pPr>
            <w:r>
              <w:rPr>
                <w:rFonts w:cs="Times New Roman"/>
                <w:sz w:val="18"/>
              </w:rPr>
              <w:t>0.9048</w:t>
            </w:r>
          </w:p>
        </w:tc>
        <w:tc>
          <w:tcPr>
            <w:tcW w:w="1780" w:type="dxa"/>
            <w:tcBorders>
              <w:top w:val="nil"/>
              <w:left w:val="nil"/>
              <w:bottom w:val="nil"/>
              <w:right w:val="nil"/>
            </w:tcBorders>
            <w:tcMar>
              <w:top w:w="80" w:type="dxa"/>
              <w:left w:w="80" w:type="dxa"/>
              <w:bottom w:w="80" w:type="dxa"/>
              <w:right w:w="80" w:type="dxa"/>
            </w:tcMar>
          </w:tcPr>
          <w:p w14:paraId="19666F51"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09C93C0A" w14:textId="77777777" w:rsidR="00D34D69" w:rsidRDefault="00D34D69" w:rsidP="00F25150">
            <w:pPr>
              <w:pStyle w:val="p1"/>
              <w:snapToGrid w:val="0"/>
            </w:pPr>
            <w:r>
              <w:rPr>
                <w:rFonts w:cs="Times New Roman"/>
                <w:sz w:val="18"/>
              </w:rPr>
              <w:t>0.9524</w:t>
            </w:r>
          </w:p>
        </w:tc>
      </w:tr>
      <w:tr w:rsidR="00D34D69" w14:paraId="22B05DC0"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D9F17CA" w14:textId="77777777" w:rsidR="00D34D69" w:rsidRDefault="00D34D69" w:rsidP="00F25150">
            <w:pPr>
              <w:pStyle w:val="p1"/>
              <w:snapToGrid w:val="0"/>
            </w:pPr>
            <w:r>
              <w:rPr>
                <w:rFonts w:cs="Times New Roman"/>
                <w:sz w:val="18"/>
              </w:rPr>
              <w:t>schema_valid_rate</w:t>
            </w:r>
          </w:p>
        </w:tc>
        <w:tc>
          <w:tcPr>
            <w:tcW w:w="1500" w:type="dxa"/>
            <w:tcBorders>
              <w:top w:val="nil"/>
              <w:left w:val="nil"/>
              <w:bottom w:val="nil"/>
              <w:right w:val="nil"/>
            </w:tcBorders>
            <w:tcMar>
              <w:top w:w="80" w:type="dxa"/>
              <w:left w:w="80" w:type="dxa"/>
              <w:bottom w:w="80" w:type="dxa"/>
              <w:right w:w="80" w:type="dxa"/>
            </w:tcMar>
          </w:tcPr>
          <w:p w14:paraId="2B60562F"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29D70C96" w14:textId="77777777" w:rsidR="00D34D69" w:rsidRDefault="00D34D69" w:rsidP="00F25150">
            <w:pPr>
              <w:pStyle w:val="p1"/>
              <w:snapToGrid w:val="0"/>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3A0AA338"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4524752F" w14:textId="77777777" w:rsidR="00D34D69" w:rsidRDefault="00D34D69" w:rsidP="00F25150">
            <w:pPr>
              <w:pStyle w:val="p1"/>
              <w:snapToGrid w:val="0"/>
            </w:pPr>
            <w:r>
              <w:rPr>
                <w:rFonts w:cs="Times New Roman"/>
                <w:sz w:val="18"/>
              </w:rPr>
              <w:t>1.0000</w:t>
            </w:r>
          </w:p>
        </w:tc>
      </w:tr>
      <w:tr w:rsidR="00D34D69" w14:paraId="52DDB527"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630941C6" w14:textId="77777777" w:rsidR="00D34D69" w:rsidRDefault="00D34D69" w:rsidP="00F25150">
            <w:pPr>
              <w:pStyle w:val="p1"/>
              <w:snapToGrid w:val="0"/>
            </w:pPr>
            <w:r>
              <w:rPr>
                <w:rFonts w:cs="Times New Roman"/>
                <w:sz w:val="18"/>
              </w:rPr>
              <w:t>executable_plan_rate</w:t>
            </w:r>
          </w:p>
        </w:tc>
        <w:tc>
          <w:tcPr>
            <w:tcW w:w="1500" w:type="dxa"/>
            <w:tcBorders>
              <w:top w:val="nil"/>
              <w:left w:val="nil"/>
              <w:bottom w:val="nil"/>
              <w:right w:val="nil"/>
            </w:tcBorders>
            <w:tcMar>
              <w:top w:w="80" w:type="dxa"/>
              <w:left w:w="80" w:type="dxa"/>
              <w:bottom w:w="80" w:type="dxa"/>
              <w:right w:w="80" w:type="dxa"/>
            </w:tcMar>
          </w:tcPr>
          <w:p w14:paraId="752D3D84"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39DE311" w14:textId="77777777" w:rsidR="00D34D69" w:rsidRDefault="00D34D69" w:rsidP="00F25150">
            <w:pPr>
              <w:pStyle w:val="p1"/>
              <w:snapToGrid w:val="0"/>
            </w:pPr>
            <w:r>
              <w:rPr>
                <w:rFonts w:cs="Times New Roman"/>
                <w:sz w:val="18"/>
              </w:rPr>
              <w:t>0.9524</w:t>
            </w:r>
          </w:p>
        </w:tc>
        <w:tc>
          <w:tcPr>
            <w:tcW w:w="1780" w:type="dxa"/>
            <w:tcBorders>
              <w:top w:val="nil"/>
              <w:left w:val="nil"/>
              <w:bottom w:val="nil"/>
              <w:right w:val="nil"/>
            </w:tcBorders>
            <w:tcMar>
              <w:top w:w="80" w:type="dxa"/>
              <w:left w:w="80" w:type="dxa"/>
              <w:bottom w:w="80" w:type="dxa"/>
              <w:right w:w="80" w:type="dxa"/>
            </w:tcMar>
          </w:tcPr>
          <w:p w14:paraId="3B1CF598" w14:textId="77777777" w:rsidR="00D34D69" w:rsidRDefault="00D34D69" w:rsidP="00F25150">
            <w:pPr>
              <w:pStyle w:val="p1"/>
              <w:snapToGrid w:val="0"/>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610689B4" w14:textId="77777777" w:rsidR="00D34D69" w:rsidRDefault="00D34D69" w:rsidP="00F25150">
            <w:pPr>
              <w:pStyle w:val="p1"/>
              <w:snapToGrid w:val="0"/>
            </w:pPr>
            <w:r>
              <w:rPr>
                <w:rFonts w:cs="Times New Roman"/>
                <w:sz w:val="18"/>
              </w:rPr>
              <w:t>1.0000</w:t>
            </w:r>
          </w:p>
        </w:tc>
      </w:tr>
      <w:tr w:rsidR="00D34D69" w14:paraId="013F78CD"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1E7B6F30" w14:textId="77777777" w:rsidR="00D34D69" w:rsidRDefault="00D34D69" w:rsidP="00F25150">
            <w:pPr>
              <w:pStyle w:val="p1"/>
              <w:snapToGrid w:val="0"/>
            </w:pPr>
            <w:r>
              <w:rPr>
                <w:rFonts w:cs="Times New Roman"/>
                <w:sz w:val="18"/>
              </w:rPr>
              <w:t>waiting_chain_complete_rate</w:t>
            </w:r>
          </w:p>
        </w:tc>
        <w:tc>
          <w:tcPr>
            <w:tcW w:w="1500" w:type="dxa"/>
            <w:tcBorders>
              <w:top w:val="nil"/>
              <w:left w:val="nil"/>
              <w:bottom w:val="nil"/>
              <w:right w:val="nil"/>
            </w:tcBorders>
            <w:tcMar>
              <w:top w:w="80" w:type="dxa"/>
              <w:left w:w="80" w:type="dxa"/>
              <w:bottom w:w="80" w:type="dxa"/>
              <w:right w:w="80" w:type="dxa"/>
            </w:tcMar>
          </w:tcPr>
          <w:p w14:paraId="00654C00"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49213B05" w14:textId="77777777" w:rsidR="00D34D69" w:rsidRDefault="00D34D69" w:rsidP="00F25150">
            <w:pPr>
              <w:pStyle w:val="p1"/>
              <w:snapToGrid w:val="0"/>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1AE2104D" w14:textId="77777777" w:rsidR="00D34D69" w:rsidRDefault="00D34D69" w:rsidP="00F25150">
            <w:pPr>
              <w:pStyle w:val="p1"/>
              <w:snapToGrid w:val="0"/>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6D9827E5" w14:textId="77777777" w:rsidR="00D34D69" w:rsidRDefault="00D34D69" w:rsidP="00F25150">
            <w:pPr>
              <w:pStyle w:val="p1"/>
              <w:snapToGrid w:val="0"/>
            </w:pPr>
            <w:r>
              <w:rPr>
                <w:rFonts w:cs="Times New Roman"/>
                <w:sz w:val="18"/>
              </w:rPr>
              <w:t>1.0000</w:t>
            </w:r>
          </w:p>
        </w:tc>
      </w:tr>
      <w:tr w:rsidR="00D34D69" w14:paraId="2CFBB8D4"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7B0A06A4" w14:textId="77777777" w:rsidR="00D34D69" w:rsidRDefault="00D34D69" w:rsidP="00F25150">
            <w:pPr>
              <w:pStyle w:val="p1"/>
              <w:snapToGrid w:val="0"/>
            </w:pPr>
            <w:r>
              <w:rPr>
                <w:rFonts w:cs="Times New Roman"/>
                <w:sz w:val="18"/>
              </w:rPr>
              <w:t>failure_traceable_rate</w:t>
            </w:r>
          </w:p>
        </w:tc>
        <w:tc>
          <w:tcPr>
            <w:tcW w:w="1500" w:type="dxa"/>
            <w:tcBorders>
              <w:top w:val="nil"/>
              <w:left w:val="nil"/>
              <w:bottom w:val="nil"/>
              <w:right w:val="nil"/>
            </w:tcBorders>
            <w:tcMar>
              <w:top w:w="80" w:type="dxa"/>
              <w:left w:w="80" w:type="dxa"/>
              <w:bottom w:w="80" w:type="dxa"/>
              <w:right w:w="80" w:type="dxa"/>
            </w:tcMar>
          </w:tcPr>
          <w:p w14:paraId="4AADCE4B"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8CFFD46" w14:textId="77777777" w:rsidR="00D34D69" w:rsidRDefault="00D34D69" w:rsidP="00F25150">
            <w:pPr>
              <w:pStyle w:val="p1"/>
              <w:snapToGrid w:val="0"/>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2E341ABB" w14:textId="77777777" w:rsidR="00D34D69" w:rsidRDefault="00D34D69" w:rsidP="00F25150">
            <w:pPr>
              <w:pStyle w:val="p1"/>
              <w:snapToGrid w:val="0"/>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1FF24988" w14:textId="77777777" w:rsidR="00D34D69" w:rsidRDefault="00D34D69" w:rsidP="00F25150">
            <w:pPr>
              <w:pStyle w:val="p1"/>
              <w:snapToGrid w:val="0"/>
            </w:pPr>
            <w:r>
              <w:rPr>
                <w:rFonts w:cs="Times New Roman"/>
                <w:sz w:val="18"/>
              </w:rPr>
              <w:t>1.0000</w:t>
            </w:r>
          </w:p>
        </w:tc>
      </w:tr>
      <w:tr w:rsidR="00D34D69" w14:paraId="1169483F"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2D8DF610" w14:textId="77777777" w:rsidR="00D34D69" w:rsidRDefault="00D34D69" w:rsidP="00F25150">
            <w:pPr>
              <w:pStyle w:val="p1"/>
              <w:snapToGrid w:val="0"/>
            </w:pPr>
            <w:r>
              <w:rPr>
                <w:rFonts w:cs="Times New Roman"/>
                <w:sz w:val="18"/>
              </w:rPr>
              <w:t>runtime_state_observable_rate</w:t>
            </w:r>
          </w:p>
        </w:tc>
        <w:tc>
          <w:tcPr>
            <w:tcW w:w="1500" w:type="dxa"/>
            <w:tcBorders>
              <w:top w:val="nil"/>
              <w:left w:val="nil"/>
              <w:bottom w:val="nil"/>
              <w:right w:val="nil"/>
            </w:tcBorders>
            <w:tcMar>
              <w:top w:w="80" w:type="dxa"/>
              <w:left w:w="80" w:type="dxa"/>
              <w:bottom w:w="80" w:type="dxa"/>
              <w:right w:w="80" w:type="dxa"/>
            </w:tcMar>
          </w:tcPr>
          <w:p w14:paraId="3A25885F"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CED8611" w14:textId="77777777" w:rsidR="00D34D69" w:rsidRDefault="00D34D69" w:rsidP="00F25150">
            <w:pPr>
              <w:pStyle w:val="p1"/>
              <w:snapToGrid w:val="0"/>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4F3D270C"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780FCE46" w14:textId="77777777" w:rsidR="00D34D69" w:rsidRDefault="00D34D69" w:rsidP="00F25150">
            <w:pPr>
              <w:pStyle w:val="p1"/>
              <w:snapToGrid w:val="0"/>
            </w:pPr>
            <w:r>
              <w:rPr>
                <w:rFonts w:cs="Times New Roman"/>
                <w:sz w:val="18"/>
              </w:rPr>
              <w:t>1.0000</w:t>
            </w:r>
          </w:p>
        </w:tc>
      </w:tr>
      <w:tr w:rsidR="00D34D69" w14:paraId="324DFE7F"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F055342" w14:textId="77777777" w:rsidR="00D34D69" w:rsidRDefault="00D34D69" w:rsidP="00F25150">
            <w:pPr>
              <w:pStyle w:val="p1"/>
              <w:snapToGrid w:val="0"/>
            </w:pPr>
            <w:r>
              <w:rPr>
                <w:rFonts w:cs="Times New Roman"/>
                <w:sz w:val="18"/>
              </w:rPr>
              <w:t>patch_events_mean</w:t>
            </w:r>
          </w:p>
        </w:tc>
        <w:tc>
          <w:tcPr>
            <w:tcW w:w="1500" w:type="dxa"/>
            <w:tcBorders>
              <w:top w:val="nil"/>
              <w:left w:val="nil"/>
              <w:bottom w:val="nil"/>
              <w:right w:val="nil"/>
            </w:tcBorders>
            <w:tcMar>
              <w:top w:w="80" w:type="dxa"/>
              <w:left w:w="80" w:type="dxa"/>
              <w:bottom w:w="80" w:type="dxa"/>
              <w:right w:w="80" w:type="dxa"/>
            </w:tcMar>
          </w:tcPr>
          <w:p w14:paraId="5A57D18F"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760F38D5" w14:textId="77777777" w:rsidR="00D34D69" w:rsidRDefault="00D34D69" w:rsidP="00F25150">
            <w:pPr>
              <w:pStyle w:val="p1"/>
              <w:snapToGrid w:val="0"/>
            </w:pPr>
            <w:r>
              <w:rPr>
                <w:rFonts w:cs="Times New Roman"/>
                <w:sz w:val="18"/>
              </w:rPr>
              <w:t>0.2857</w:t>
            </w:r>
          </w:p>
        </w:tc>
        <w:tc>
          <w:tcPr>
            <w:tcW w:w="1780" w:type="dxa"/>
            <w:tcBorders>
              <w:top w:val="nil"/>
              <w:left w:val="nil"/>
              <w:bottom w:val="nil"/>
              <w:right w:val="nil"/>
            </w:tcBorders>
            <w:tcMar>
              <w:top w:w="80" w:type="dxa"/>
              <w:left w:w="80" w:type="dxa"/>
              <w:bottom w:w="80" w:type="dxa"/>
              <w:right w:w="80" w:type="dxa"/>
            </w:tcMar>
          </w:tcPr>
          <w:p w14:paraId="41043412"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594E7792" w14:textId="77777777" w:rsidR="00D34D69" w:rsidRDefault="00D34D69" w:rsidP="00F25150">
            <w:pPr>
              <w:pStyle w:val="p1"/>
              <w:snapToGrid w:val="0"/>
            </w:pPr>
            <w:r>
              <w:rPr>
                <w:rFonts w:cs="Times New Roman"/>
                <w:sz w:val="18"/>
              </w:rPr>
              <w:t>0.0000</w:t>
            </w:r>
          </w:p>
        </w:tc>
      </w:tr>
      <w:tr w:rsidR="00D34D69" w14:paraId="416E2CFB"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75291B89" w14:textId="77777777" w:rsidR="00D34D69" w:rsidRDefault="00D34D69" w:rsidP="00F25150">
            <w:pPr>
              <w:pStyle w:val="p1"/>
              <w:snapToGrid w:val="0"/>
            </w:pPr>
            <w:r>
              <w:rPr>
                <w:rFonts w:cs="Times New Roman"/>
                <w:sz w:val="18"/>
              </w:rPr>
              <w:t>replan_events_mean</w:t>
            </w:r>
          </w:p>
        </w:tc>
        <w:tc>
          <w:tcPr>
            <w:tcW w:w="1500" w:type="dxa"/>
            <w:tcBorders>
              <w:top w:val="nil"/>
              <w:left w:val="nil"/>
              <w:bottom w:val="nil"/>
              <w:right w:val="nil"/>
            </w:tcBorders>
            <w:tcMar>
              <w:top w:w="80" w:type="dxa"/>
              <w:left w:w="80" w:type="dxa"/>
              <w:bottom w:w="80" w:type="dxa"/>
              <w:right w:w="80" w:type="dxa"/>
            </w:tcMar>
          </w:tcPr>
          <w:p w14:paraId="451248F6"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6985D850" w14:textId="77777777" w:rsidR="00D34D69" w:rsidRDefault="00D34D69" w:rsidP="00F25150">
            <w:pPr>
              <w:pStyle w:val="p1"/>
              <w:snapToGrid w:val="0"/>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4EC851D3"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75F7E08B" w14:textId="77777777" w:rsidR="00D34D69" w:rsidRDefault="00D34D69" w:rsidP="00F25150">
            <w:pPr>
              <w:pStyle w:val="p1"/>
              <w:snapToGrid w:val="0"/>
            </w:pPr>
            <w:r>
              <w:rPr>
                <w:rFonts w:cs="Times New Roman"/>
                <w:sz w:val="18"/>
              </w:rPr>
              <w:t>0.0000</w:t>
            </w:r>
          </w:p>
        </w:tc>
      </w:tr>
      <w:tr w:rsidR="00D34D69" w14:paraId="1A0D4DE5"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AC07605" w14:textId="77777777" w:rsidR="00D34D69" w:rsidRDefault="00D34D69" w:rsidP="00F25150">
            <w:pPr>
              <w:pStyle w:val="p1"/>
              <w:snapToGrid w:val="0"/>
            </w:pPr>
            <w:r>
              <w:rPr>
                <w:rFonts w:cs="Times New Roman"/>
                <w:sz w:val="18"/>
              </w:rPr>
              <w:t>suffix_replan_events_mean</w:t>
            </w:r>
          </w:p>
        </w:tc>
        <w:tc>
          <w:tcPr>
            <w:tcW w:w="1500" w:type="dxa"/>
            <w:tcBorders>
              <w:top w:val="nil"/>
              <w:left w:val="nil"/>
              <w:bottom w:val="nil"/>
              <w:right w:val="nil"/>
            </w:tcBorders>
            <w:tcMar>
              <w:top w:w="80" w:type="dxa"/>
              <w:left w:w="80" w:type="dxa"/>
              <w:bottom w:w="80" w:type="dxa"/>
              <w:right w:w="80" w:type="dxa"/>
            </w:tcMar>
          </w:tcPr>
          <w:p w14:paraId="047C79AF"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3654D636" w14:textId="77777777" w:rsidR="00D34D69" w:rsidRDefault="00D34D69" w:rsidP="00F25150">
            <w:pPr>
              <w:pStyle w:val="p1"/>
              <w:snapToGrid w:val="0"/>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6FAAB2D3"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029B475C" w14:textId="77777777" w:rsidR="00D34D69" w:rsidRDefault="00D34D69" w:rsidP="00F25150">
            <w:pPr>
              <w:pStyle w:val="p1"/>
              <w:snapToGrid w:val="0"/>
            </w:pPr>
            <w:r>
              <w:rPr>
                <w:rFonts w:cs="Times New Roman"/>
                <w:sz w:val="18"/>
              </w:rPr>
              <w:t>0.0000</w:t>
            </w:r>
          </w:p>
        </w:tc>
      </w:tr>
      <w:tr w:rsidR="00D34D69" w14:paraId="0D664059"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B7209E3" w14:textId="77777777" w:rsidR="00D34D69" w:rsidRDefault="00D34D69" w:rsidP="00F25150">
            <w:pPr>
              <w:pStyle w:val="p1"/>
              <w:snapToGrid w:val="0"/>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30F1FCB8"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4E78DB9C" w14:textId="77777777" w:rsidR="00D34D69" w:rsidRDefault="00D34D69" w:rsidP="00F25150">
            <w:pPr>
              <w:pStyle w:val="p1"/>
              <w:snapToGrid w:val="0"/>
            </w:pPr>
            <w:r>
              <w:rPr>
                <w:rFonts w:cs="Times New Roman"/>
                <w:sz w:val="18"/>
              </w:rPr>
              <w:t>1.3333</w:t>
            </w:r>
          </w:p>
        </w:tc>
        <w:tc>
          <w:tcPr>
            <w:tcW w:w="1780" w:type="dxa"/>
            <w:tcBorders>
              <w:top w:val="nil"/>
              <w:left w:val="nil"/>
              <w:bottom w:val="nil"/>
              <w:right w:val="nil"/>
            </w:tcBorders>
            <w:tcMar>
              <w:top w:w="80" w:type="dxa"/>
              <w:left w:w="80" w:type="dxa"/>
              <w:bottom w:w="80" w:type="dxa"/>
              <w:right w:w="80" w:type="dxa"/>
            </w:tcMar>
          </w:tcPr>
          <w:p w14:paraId="0D8DD56E"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154183B4" w14:textId="77777777" w:rsidR="00D34D69" w:rsidRDefault="00D34D69" w:rsidP="00F25150">
            <w:pPr>
              <w:pStyle w:val="p1"/>
              <w:snapToGrid w:val="0"/>
            </w:pPr>
            <w:r>
              <w:rPr>
                <w:rFonts w:cs="Times New Roman"/>
                <w:sz w:val="18"/>
              </w:rPr>
              <w:t>0.9524</w:t>
            </w:r>
          </w:p>
        </w:tc>
      </w:tr>
      <w:tr w:rsidR="00D34D69" w14:paraId="237AC1AB"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26BF5367" w14:textId="77777777" w:rsidR="00D34D69" w:rsidRDefault="00D34D69" w:rsidP="00F25150">
            <w:pPr>
              <w:pStyle w:val="p1"/>
              <w:snapToGrid w:val="0"/>
            </w:pPr>
            <w:r>
              <w:rPr>
                <w:rFonts w:cs="Times New Roman"/>
                <w:sz w:val="18"/>
              </w:rPr>
              <w:t>high_cost_call_total</w:t>
            </w:r>
          </w:p>
        </w:tc>
        <w:tc>
          <w:tcPr>
            <w:tcW w:w="1500" w:type="dxa"/>
            <w:tcBorders>
              <w:top w:val="nil"/>
              <w:left w:val="nil"/>
              <w:bottom w:val="nil"/>
              <w:right w:val="nil"/>
            </w:tcBorders>
            <w:tcMar>
              <w:top w:w="80" w:type="dxa"/>
              <w:left w:w="80" w:type="dxa"/>
              <w:bottom w:w="80" w:type="dxa"/>
              <w:right w:w="80" w:type="dxa"/>
            </w:tcMar>
          </w:tcPr>
          <w:p w14:paraId="14EF4B52" w14:textId="77777777" w:rsidR="00D34D69" w:rsidRDefault="00D34D69" w:rsidP="00F25150">
            <w:pPr>
              <w:pStyle w:val="p1"/>
              <w:snapToGrid w:val="0"/>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3B294568" w14:textId="77777777" w:rsidR="00D34D69" w:rsidRDefault="00D34D69" w:rsidP="00F25150">
            <w:pPr>
              <w:pStyle w:val="p1"/>
              <w:snapToGrid w:val="0"/>
            </w:pPr>
            <w:r>
              <w:rPr>
                <w:rFonts w:cs="Times New Roman"/>
                <w:sz w:val="18"/>
              </w:rPr>
              <w:t>28</w:t>
            </w:r>
          </w:p>
        </w:tc>
        <w:tc>
          <w:tcPr>
            <w:tcW w:w="1780" w:type="dxa"/>
            <w:tcBorders>
              <w:top w:val="nil"/>
              <w:left w:val="nil"/>
              <w:bottom w:val="nil"/>
              <w:right w:val="nil"/>
            </w:tcBorders>
            <w:tcMar>
              <w:top w:w="80" w:type="dxa"/>
              <w:left w:w="80" w:type="dxa"/>
              <w:bottom w:w="80" w:type="dxa"/>
              <w:right w:w="80" w:type="dxa"/>
            </w:tcMar>
          </w:tcPr>
          <w:p w14:paraId="39587E99" w14:textId="77777777" w:rsidR="00D34D69" w:rsidRDefault="00D34D69" w:rsidP="00F25150">
            <w:pPr>
              <w:pStyle w:val="p1"/>
              <w:snapToGrid w:val="0"/>
            </w:pPr>
            <w:r>
              <w:rPr>
                <w:rFonts w:cs="Times New Roman"/>
                <w:sz w:val="18"/>
              </w:rPr>
              <w:t>20</w:t>
            </w:r>
          </w:p>
        </w:tc>
        <w:tc>
          <w:tcPr>
            <w:tcW w:w="1274" w:type="dxa"/>
            <w:tcBorders>
              <w:top w:val="nil"/>
              <w:left w:val="nil"/>
              <w:bottom w:val="nil"/>
              <w:right w:val="nil"/>
            </w:tcBorders>
            <w:tcMar>
              <w:top w:w="80" w:type="dxa"/>
              <w:left w:w="80" w:type="dxa"/>
              <w:bottom w:w="80" w:type="dxa"/>
              <w:right w:w="80" w:type="dxa"/>
            </w:tcMar>
          </w:tcPr>
          <w:p w14:paraId="12FD88EE" w14:textId="77777777" w:rsidR="00D34D69" w:rsidRDefault="00D34D69" w:rsidP="00F25150">
            <w:pPr>
              <w:pStyle w:val="p1"/>
              <w:snapToGrid w:val="0"/>
            </w:pPr>
            <w:r>
              <w:rPr>
                <w:rFonts w:cs="Times New Roman"/>
                <w:sz w:val="18"/>
              </w:rPr>
              <w:t>20</w:t>
            </w:r>
          </w:p>
        </w:tc>
      </w:tr>
      <w:tr w:rsidR="00D34D69" w14:paraId="11B493E2"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764813B" w14:textId="77777777" w:rsidR="00D34D69" w:rsidRDefault="00D34D69" w:rsidP="00F25150">
            <w:pPr>
              <w:pStyle w:val="p1"/>
              <w:snapToGrid w:val="0"/>
            </w:pPr>
            <w:r>
              <w:rPr>
                <w:rFonts w:cs="Times New Roman"/>
                <w:sz w:val="18"/>
              </w:rPr>
              <w:t>duration_ms_mean</w:t>
            </w:r>
          </w:p>
        </w:tc>
        <w:tc>
          <w:tcPr>
            <w:tcW w:w="1500" w:type="dxa"/>
            <w:tcBorders>
              <w:top w:val="nil"/>
              <w:left w:val="nil"/>
              <w:bottom w:val="nil"/>
              <w:right w:val="nil"/>
            </w:tcBorders>
            <w:tcMar>
              <w:top w:w="80" w:type="dxa"/>
              <w:left w:w="80" w:type="dxa"/>
              <w:bottom w:w="80" w:type="dxa"/>
              <w:right w:w="80" w:type="dxa"/>
            </w:tcMar>
          </w:tcPr>
          <w:p w14:paraId="25BE928C" w14:textId="77777777" w:rsidR="00D34D69" w:rsidRDefault="00D34D69" w:rsidP="00F25150">
            <w:pPr>
              <w:pStyle w:val="p1"/>
              <w:snapToGrid w:val="0"/>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1B08BDBC" w14:textId="77777777" w:rsidR="00D34D69" w:rsidRDefault="00D34D69" w:rsidP="00F25150">
            <w:pPr>
              <w:pStyle w:val="p1"/>
              <w:snapToGrid w:val="0"/>
            </w:pPr>
            <w:r>
              <w:rPr>
                <w:rFonts w:cs="Times New Roman"/>
                <w:sz w:val="18"/>
              </w:rPr>
              <w:t>300,238</w:t>
            </w:r>
          </w:p>
        </w:tc>
        <w:tc>
          <w:tcPr>
            <w:tcW w:w="1780" w:type="dxa"/>
            <w:tcBorders>
              <w:top w:val="nil"/>
              <w:left w:val="nil"/>
              <w:bottom w:val="nil"/>
              <w:right w:val="nil"/>
            </w:tcBorders>
            <w:tcMar>
              <w:top w:w="80" w:type="dxa"/>
              <w:left w:w="80" w:type="dxa"/>
              <w:bottom w:w="80" w:type="dxa"/>
              <w:right w:w="80" w:type="dxa"/>
            </w:tcMar>
          </w:tcPr>
          <w:p w14:paraId="3963839A" w14:textId="77777777" w:rsidR="00D34D69" w:rsidRDefault="00D34D69" w:rsidP="00F25150">
            <w:pPr>
              <w:pStyle w:val="p1"/>
              <w:snapToGrid w:val="0"/>
            </w:pPr>
            <w:r>
              <w:rPr>
                <w:rFonts w:cs="Times New Roman"/>
                <w:sz w:val="18"/>
              </w:rPr>
              <w:t>226,571</w:t>
            </w:r>
          </w:p>
        </w:tc>
        <w:tc>
          <w:tcPr>
            <w:tcW w:w="1274" w:type="dxa"/>
            <w:tcBorders>
              <w:top w:val="nil"/>
              <w:left w:val="nil"/>
              <w:bottom w:val="nil"/>
              <w:right w:val="nil"/>
            </w:tcBorders>
            <w:tcMar>
              <w:top w:w="80" w:type="dxa"/>
              <w:left w:w="80" w:type="dxa"/>
              <w:bottom w:w="80" w:type="dxa"/>
              <w:right w:w="80" w:type="dxa"/>
            </w:tcMar>
          </w:tcPr>
          <w:p w14:paraId="39BC8E87" w14:textId="77777777" w:rsidR="00D34D69" w:rsidRDefault="00D34D69" w:rsidP="00F25150">
            <w:pPr>
              <w:pStyle w:val="p1"/>
              <w:snapToGrid w:val="0"/>
            </w:pPr>
            <w:r>
              <w:rPr>
                <w:rFonts w:cs="Times New Roman"/>
                <w:sz w:val="18"/>
              </w:rPr>
              <w:t>272,095</w:t>
            </w:r>
          </w:p>
        </w:tc>
      </w:tr>
      <w:tr w:rsidR="00D34D69" w14:paraId="76D6E8E5"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5799F97A" w14:textId="77777777" w:rsidR="00D34D69" w:rsidRDefault="00D34D69" w:rsidP="00F25150">
            <w:pPr>
              <w:pStyle w:val="p1"/>
              <w:snapToGrid w:val="0"/>
            </w:pPr>
            <w:r>
              <w:rPr>
                <w:rFonts w:cs="Times New Roman"/>
                <w:sz w:val="18"/>
              </w:rPr>
              <w:t>action_continue_mean</w:t>
            </w:r>
          </w:p>
        </w:tc>
        <w:tc>
          <w:tcPr>
            <w:tcW w:w="1500" w:type="dxa"/>
            <w:tcBorders>
              <w:top w:val="nil"/>
              <w:left w:val="nil"/>
              <w:bottom w:val="nil"/>
              <w:right w:val="nil"/>
            </w:tcBorders>
            <w:tcMar>
              <w:top w:w="80" w:type="dxa"/>
              <w:left w:w="80" w:type="dxa"/>
              <w:bottom w:w="80" w:type="dxa"/>
              <w:right w:w="80" w:type="dxa"/>
            </w:tcMar>
          </w:tcPr>
          <w:p w14:paraId="490495E3" w14:textId="77777777" w:rsidR="00D34D69" w:rsidRDefault="00D34D69" w:rsidP="00F25150">
            <w:pPr>
              <w:pStyle w:val="p1"/>
              <w:snapToGrid w:val="0"/>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4FF6F3C4" w14:textId="77777777" w:rsidR="00D34D69" w:rsidRDefault="00D34D69" w:rsidP="00F25150">
            <w:pPr>
              <w:pStyle w:val="p1"/>
              <w:snapToGrid w:val="0"/>
            </w:pPr>
            <w:r>
              <w:rPr>
                <w:rFonts w:cs="Times New Roman"/>
                <w:sz w:val="18"/>
              </w:rPr>
              <w:t>1.5238</w:t>
            </w:r>
          </w:p>
        </w:tc>
        <w:tc>
          <w:tcPr>
            <w:tcW w:w="1780" w:type="dxa"/>
            <w:tcBorders>
              <w:top w:val="nil"/>
              <w:left w:val="nil"/>
              <w:bottom w:val="nil"/>
              <w:right w:val="nil"/>
            </w:tcBorders>
            <w:tcMar>
              <w:top w:w="80" w:type="dxa"/>
              <w:left w:w="80" w:type="dxa"/>
              <w:bottom w:w="80" w:type="dxa"/>
              <w:right w:w="80" w:type="dxa"/>
            </w:tcMar>
          </w:tcPr>
          <w:p w14:paraId="4FF278EC"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2415E3F5" w14:textId="77777777" w:rsidR="00D34D69" w:rsidRDefault="00D34D69" w:rsidP="00F25150">
            <w:pPr>
              <w:pStyle w:val="p1"/>
              <w:snapToGrid w:val="0"/>
            </w:pPr>
            <w:r>
              <w:rPr>
                <w:rFonts w:cs="Times New Roman"/>
                <w:sz w:val="18"/>
              </w:rPr>
              <w:t>0.9524</w:t>
            </w:r>
          </w:p>
        </w:tc>
      </w:tr>
      <w:tr w:rsidR="00D34D69" w14:paraId="269403CA" w14:textId="77777777" w:rsidTr="00F25150">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2DB1908E" w14:textId="77777777" w:rsidR="00D34D69" w:rsidRDefault="00D34D69" w:rsidP="00F25150">
            <w:pPr>
              <w:pStyle w:val="p1"/>
              <w:snapToGrid w:val="0"/>
            </w:pPr>
            <w:r>
              <w:rPr>
                <w:rFonts w:cs="Times New Roman"/>
                <w:sz w:val="18"/>
              </w:rPr>
              <w:t>action_patch_local_mean</w:t>
            </w:r>
          </w:p>
        </w:tc>
        <w:tc>
          <w:tcPr>
            <w:tcW w:w="1500" w:type="dxa"/>
            <w:tcBorders>
              <w:top w:val="nil"/>
              <w:left w:val="nil"/>
              <w:bottom w:val="single" w:sz="8" w:space="0" w:color="auto"/>
              <w:right w:val="nil"/>
            </w:tcBorders>
            <w:tcMar>
              <w:top w:w="80" w:type="dxa"/>
              <w:left w:w="80" w:type="dxa"/>
              <w:bottom w:w="80" w:type="dxa"/>
              <w:right w:w="80" w:type="dxa"/>
            </w:tcMar>
          </w:tcPr>
          <w:p w14:paraId="100358B4" w14:textId="77777777" w:rsidR="00D34D69" w:rsidRDefault="00D34D69" w:rsidP="00F25150">
            <w:pPr>
              <w:pStyle w:val="p1"/>
              <w:snapToGrid w:val="0"/>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6B6E9EF2" w14:textId="77777777" w:rsidR="00D34D69" w:rsidRDefault="00D34D69" w:rsidP="00F25150">
            <w:pPr>
              <w:pStyle w:val="p1"/>
              <w:snapToGrid w:val="0"/>
            </w:pPr>
            <w:r>
              <w:rPr>
                <w:rFonts w:cs="Times New Roman"/>
                <w:sz w:val="18"/>
              </w:rPr>
              <w:t>0.2857</w:t>
            </w:r>
          </w:p>
        </w:tc>
        <w:tc>
          <w:tcPr>
            <w:tcW w:w="1780" w:type="dxa"/>
            <w:tcBorders>
              <w:top w:val="nil"/>
              <w:left w:val="nil"/>
              <w:bottom w:val="single" w:sz="8" w:space="0" w:color="auto"/>
              <w:right w:val="nil"/>
            </w:tcBorders>
            <w:tcMar>
              <w:top w:w="80" w:type="dxa"/>
              <w:left w:w="80" w:type="dxa"/>
              <w:bottom w:w="80" w:type="dxa"/>
              <w:right w:w="80" w:type="dxa"/>
            </w:tcMar>
          </w:tcPr>
          <w:p w14:paraId="0DD4948A" w14:textId="77777777" w:rsidR="00D34D69" w:rsidRDefault="00D34D69" w:rsidP="00F25150">
            <w:pPr>
              <w:pStyle w:val="p1"/>
              <w:snapToGrid w:val="0"/>
            </w:pPr>
            <w:r>
              <w:rPr>
                <w:rFonts w:cs="Times New Roman"/>
                <w:sz w:val="18"/>
              </w:rPr>
              <w:t>0.0000</w:t>
            </w:r>
          </w:p>
        </w:tc>
        <w:tc>
          <w:tcPr>
            <w:tcW w:w="1274" w:type="dxa"/>
            <w:tcBorders>
              <w:top w:val="nil"/>
              <w:left w:val="nil"/>
              <w:bottom w:val="single" w:sz="8" w:space="0" w:color="auto"/>
              <w:right w:val="nil"/>
            </w:tcBorders>
            <w:tcMar>
              <w:top w:w="80" w:type="dxa"/>
              <w:left w:w="80" w:type="dxa"/>
              <w:bottom w:w="80" w:type="dxa"/>
              <w:right w:w="80" w:type="dxa"/>
            </w:tcMar>
          </w:tcPr>
          <w:p w14:paraId="2F5337E4" w14:textId="77777777" w:rsidR="00D34D69" w:rsidRDefault="00D34D69" w:rsidP="00F25150">
            <w:pPr>
              <w:pStyle w:val="p1"/>
              <w:snapToGrid w:val="0"/>
            </w:pPr>
            <w:r>
              <w:rPr>
                <w:rFonts w:cs="Times New Roman"/>
                <w:sz w:val="18"/>
              </w:rPr>
              <w:t>0.0000</w:t>
            </w:r>
          </w:p>
        </w:tc>
      </w:tr>
    </w:tbl>
    <w:p w14:paraId="17622DAF" w14:textId="19EA72DD" w:rsidR="00910ECF" w:rsidRDefault="00910ECF" w:rsidP="004C34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CA4A04">
        <w:rPr>
          <w:rFonts w:hint="eastAsia"/>
        </w:rPr>
        <w:t>表</w:t>
      </w:r>
      <w:r w:rsidR="00CA4A04">
        <w:rPr>
          <w:rFonts w:hint="eastAsia"/>
        </w:rPr>
        <w:t>6-6</w:t>
      </w:r>
      <w:r w:rsidRPr="00EF4478">
        <w:fldChar w:fldCharType="end"/>
      </w:r>
      <w:r>
        <w:t>的结果可以概括为三点。第一，</w:t>
      </w:r>
      <w:r>
        <w:t>static_top1</w:t>
      </w:r>
      <w:r>
        <w:t>在该矩阵中成功率最高，说明多数初始候选已经具有较强可执行性。第二，</w:t>
      </w:r>
      <w:r>
        <w:t>fixed_threshold_gate</w:t>
      </w:r>
      <w:r>
        <w:t>是唯一触发真实局部修补的组，平均局部修补次数为</w:t>
      </w:r>
      <w:r>
        <w:t xml:space="preserve"> 0.2857</w:t>
      </w:r>
      <w:r>
        <w:t>，高代价调用总数也升至</w:t>
      </w:r>
      <w:r>
        <w:t xml:space="preserve"> 28</w:t>
      </w:r>
      <w:r>
        <w:t>。第三，只有</w:t>
      </w:r>
      <w:r>
        <w:t>lite_belief_state</w:t>
      </w:r>
      <w:r>
        <w:t>组的</w:t>
      </w:r>
      <w:r>
        <w:t>runtime_state_observable_rate</w:t>
      </w:r>
      <w:r>
        <w:t>达到</w:t>
      </w:r>
      <w:r>
        <w:t xml:space="preserve"> 1.0000</w:t>
      </w:r>
      <w:r>
        <w:t>，说明</w:t>
      </w:r>
      <w:r>
        <w:t>Lite belief-state/</w:t>
      </w:r>
      <w:r>
        <w:t>轻量信念状态链路在所有</w:t>
      </w:r>
      <w:r>
        <w:t>run</w:t>
      </w:r>
      <w:r>
        <w:t>中都产生了可追踪输出。</w:t>
      </w:r>
    </w:p>
    <w:p w14:paraId="2C7F4920" w14:textId="77777777" w:rsidR="00293E80" w:rsidRDefault="00000000" w:rsidP="004C34CF">
      <w:pPr>
        <w:pStyle w:val="ab"/>
        <w:ind w:firstLine="504"/>
      </w:pPr>
      <w:r>
        <w:lastRenderedPageBreak/>
        <w:t>从工作流准确度看，四组策略的</w:t>
      </w:r>
      <w:r>
        <w:t>success_rate</w:t>
      </w:r>
      <w:r>
        <w:t>分别为</w:t>
      </w:r>
      <w:r>
        <w:t xml:space="preserve"> 1.0000</w:t>
      </w:r>
      <w:r>
        <w:t>、</w:t>
      </w:r>
      <w:r>
        <w:t>0.9524</w:t>
      </w:r>
      <w:r>
        <w:t>、</w:t>
      </w:r>
      <w:r>
        <w:t xml:space="preserve">0.9524 </w:t>
      </w:r>
      <w:r>
        <w:t>和</w:t>
      </w:r>
      <w:r>
        <w:t xml:space="preserve"> 0.9524</w:t>
      </w:r>
      <w:r>
        <w:t>；</w:t>
      </w:r>
      <w:r>
        <w:t>schema_valid_rate</w:t>
      </w:r>
      <w:r>
        <w:t>中</w:t>
      </w:r>
      <w:r>
        <w:t>static_top1</w:t>
      </w:r>
      <w:r>
        <w:t>、</w:t>
      </w:r>
      <w:r>
        <w:t>fixed_threshold_gate</w:t>
      </w:r>
      <w:r>
        <w:t>和</w:t>
      </w:r>
      <w:r>
        <w:t>lite_belief_state</w:t>
      </w:r>
      <w:r>
        <w:t>为</w:t>
      </w:r>
      <w:r>
        <w:t xml:space="preserve"> 1.0000</w:t>
      </w:r>
      <w:r>
        <w:t>，</w:t>
      </w:r>
      <w:r>
        <w:t>dynamic_no_belief_state</w:t>
      </w:r>
      <w:r>
        <w:t>为</w:t>
      </w:r>
      <w:r>
        <w:t xml:space="preserve"> 0.9524</w:t>
      </w:r>
      <w:r>
        <w:t>；</w:t>
      </w:r>
      <w:r>
        <w:t>executable_plan_rate</w:t>
      </w:r>
      <w:r>
        <w:t>中除</w:t>
      </w:r>
      <w:r>
        <w:t>fixed_threshold_gate</w:t>
      </w:r>
      <w:r>
        <w:t>为</w:t>
      </w:r>
      <w:r>
        <w:t xml:space="preserve"> 0.9524 </w:t>
      </w:r>
      <w:r>
        <w:t>外，其余三组为</w:t>
      </w:r>
      <w:r>
        <w:t xml:space="preserve"> 1.0000</w:t>
      </w:r>
      <w:r>
        <w:t>。上述结果说明，在当前任务矩阵内，系统大多数情况下能够生成可执行、字段有效并能结束到明确终态的工作流，但仍会暴露候选</w:t>
      </w:r>
      <w:r>
        <w:t>I/O</w:t>
      </w:r>
      <w:r>
        <w:t>闭包、局部修补循环等边界问题。</w:t>
      </w:r>
    </w:p>
    <w:p w14:paraId="2A250D18" w14:textId="77777777" w:rsidR="006F71CC" w:rsidRDefault="006F71CC" w:rsidP="004C34CF">
      <w:pPr>
        <w:pStyle w:val="3"/>
        <w:spacing w:before="195" w:after="195"/>
        <w:rPr>
          <w:lang w:val="en-US"/>
        </w:rPr>
      </w:pPr>
      <w:bookmarkStart w:id="181" w:name="_Toc230318095"/>
      <w:bookmarkStart w:id="182" w:name="_Toc230905621"/>
      <w:r w:rsidRPr="006F71CC">
        <w:t>分层结果与机制增量</w:t>
      </w:r>
      <w:bookmarkEnd w:id="181"/>
      <w:bookmarkEnd w:id="182"/>
    </w:p>
    <w:p w14:paraId="6A741B99" w14:textId="6889CBD9" w:rsidR="00BE49EC" w:rsidRDefault="00BE49EC" w:rsidP="004C34CF">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CA4A04">
        <w:rPr>
          <w:rFonts w:hint="eastAsia"/>
        </w:rPr>
        <w:t>表</w:t>
      </w:r>
      <w:r w:rsidR="00CA4A04">
        <w:rPr>
          <w:rFonts w:hint="eastAsia"/>
        </w:rPr>
        <w:t>6-7</w:t>
      </w:r>
      <w:r w:rsidRPr="00945EA3">
        <w:fldChar w:fldCharType="end"/>
      </w:r>
      <w:r>
        <w:t>按任务难度和预算层级汇总成功率。</w:t>
      </w:r>
      <w:r>
        <w:t xml:space="preserve">3 </w:t>
      </w:r>
      <w:r>
        <w:t>个</w:t>
      </w:r>
      <w:r>
        <w:t>FAILED run</w:t>
      </w:r>
      <w:r>
        <w:t>全部位于</w:t>
      </w:r>
      <w:r>
        <w:t>medium/standard</w:t>
      </w:r>
      <w:r>
        <w:t>层。</w:t>
      </w:r>
    </w:p>
    <w:p w14:paraId="03539A2C" w14:textId="77777777" w:rsidR="00870E96" w:rsidRDefault="00870E96" w:rsidP="004C34CF">
      <w:pPr>
        <w:pStyle w:val="ae"/>
        <w:keepNext/>
        <w:snapToGrid w:val="0"/>
      </w:pPr>
      <w:bookmarkStart w:id="183" w:name="_RefAuto_Tbl_7_3"/>
      <w:r>
        <w:rPr>
          <w:rFonts w:hint="eastAsia"/>
        </w:rPr>
        <w:t>表</w:t>
      </w:r>
      <w:r>
        <w:rPr>
          <w:rFonts w:hint="eastAsia"/>
        </w:rPr>
        <w:t>6-7</w:t>
      </w:r>
      <w:bookmarkEnd w:id="183"/>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1DE22ED8" w14:textId="77777777" w:rsidTr="00870E96">
        <w:trPr>
          <w:tblHeader/>
          <w:jc w:val="center"/>
        </w:trPr>
        <w:tc>
          <w:tcPr>
            <w:tcW w:w="2510" w:type="dxa"/>
            <w:tcBorders>
              <w:top w:val="single" w:sz="12" w:space="0" w:color="auto"/>
              <w:left w:val="nil"/>
              <w:bottom w:val="single" w:sz="8" w:space="0" w:color="auto"/>
              <w:right w:val="nil"/>
            </w:tcBorders>
            <w:vAlign w:val="center"/>
          </w:tcPr>
          <w:p w14:paraId="394E3871" w14:textId="77777777" w:rsidR="00DD2536" w:rsidRPr="0057265F" w:rsidRDefault="00DD2536" w:rsidP="004C34CF">
            <w:pPr>
              <w:pStyle w:val="p1"/>
              <w:snapToGrid w:val="0"/>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08D81236" w14:textId="77777777" w:rsidR="00DD2536" w:rsidRPr="0057265F" w:rsidRDefault="00DD2536" w:rsidP="004C34CF">
            <w:pPr>
              <w:pStyle w:val="p1"/>
              <w:snapToGrid w:val="0"/>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643F4CD9" w14:textId="77777777" w:rsidR="00DD2536" w:rsidRPr="0057265F" w:rsidRDefault="00DD2536" w:rsidP="004C34CF">
            <w:pPr>
              <w:pStyle w:val="p1"/>
              <w:snapToGrid w:val="0"/>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6B74199D" w14:textId="77777777" w:rsidR="00DD2536" w:rsidRPr="0057265F" w:rsidRDefault="00DD2536" w:rsidP="004C34CF">
            <w:pPr>
              <w:pStyle w:val="p1"/>
              <w:snapToGrid w:val="0"/>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600794BE" w14:textId="77777777" w:rsidR="00DD2536" w:rsidRPr="0057265F" w:rsidRDefault="00DD2536" w:rsidP="004C34CF">
            <w:pPr>
              <w:pStyle w:val="p1"/>
              <w:snapToGrid w:val="0"/>
            </w:pPr>
            <w:r w:rsidRPr="0057265F">
              <w:rPr>
                <w:rFonts w:cs="Times New Roman"/>
                <w:sz w:val="18"/>
              </w:rPr>
              <w:t>success_rate</w:t>
            </w:r>
          </w:p>
        </w:tc>
      </w:tr>
      <w:tr w:rsidR="00DD2536" w:rsidRPr="0057265F" w14:paraId="203C0542" w14:textId="77777777" w:rsidTr="00870E96">
        <w:trPr>
          <w:jc w:val="center"/>
        </w:trPr>
        <w:tc>
          <w:tcPr>
            <w:tcW w:w="2510" w:type="dxa"/>
            <w:tcBorders>
              <w:top w:val="single" w:sz="4" w:space="0" w:color="auto"/>
              <w:left w:val="nil"/>
              <w:right w:val="nil"/>
            </w:tcBorders>
          </w:tcPr>
          <w:p w14:paraId="092BC494" w14:textId="77777777" w:rsidR="00DD2536" w:rsidRPr="0057265F" w:rsidRDefault="00DD2536" w:rsidP="004C34CF">
            <w:pPr>
              <w:pStyle w:val="p1"/>
              <w:snapToGrid w:val="0"/>
            </w:pPr>
            <w:r w:rsidRPr="0057265F">
              <w:rPr>
                <w:rFonts w:cs="Times New Roman"/>
                <w:sz w:val="18"/>
              </w:rPr>
              <w:t>easy</w:t>
            </w:r>
          </w:p>
        </w:tc>
        <w:tc>
          <w:tcPr>
            <w:tcW w:w="1287" w:type="dxa"/>
            <w:tcBorders>
              <w:top w:val="single" w:sz="4" w:space="0" w:color="auto"/>
              <w:left w:val="nil"/>
              <w:right w:val="nil"/>
            </w:tcBorders>
          </w:tcPr>
          <w:p w14:paraId="6F210667" w14:textId="77777777" w:rsidR="00DD2536" w:rsidRPr="0057265F" w:rsidRDefault="00DD2536" w:rsidP="004C34CF">
            <w:pPr>
              <w:pStyle w:val="p1"/>
              <w:snapToGrid w:val="0"/>
            </w:pPr>
            <w:r w:rsidRPr="0057265F">
              <w:rPr>
                <w:rFonts w:cs="Times New Roman"/>
                <w:sz w:val="18"/>
              </w:rPr>
              <w:t>32</w:t>
            </w:r>
          </w:p>
        </w:tc>
        <w:tc>
          <w:tcPr>
            <w:tcW w:w="1366" w:type="dxa"/>
            <w:tcBorders>
              <w:top w:val="single" w:sz="4" w:space="0" w:color="auto"/>
              <w:left w:val="nil"/>
              <w:right w:val="nil"/>
            </w:tcBorders>
          </w:tcPr>
          <w:p w14:paraId="60FF96CD" w14:textId="77777777" w:rsidR="00DD2536" w:rsidRPr="0057265F" w:rsidRDefault="00DD2536" w:rsidP="004C34CF">
            <w:pPr>
              <w:pStyle w:val="p1"/>
              <w:snapToGrid w:val="0"/>
            </w:pPr>
            <w:r w:rsidRPr="0057265F">
              <w:rPr>
                <w:rFonts w:cs="Times New Roman"/>
                <w:sz w:val="18"/>
              </w:rPr>
              <w:t>32</w:t>
            </w:r>
          </w:p>
        </w:tc>
        <w:tc>
          <w:tcPr>
            <w:tcW w:w="1427" w:type="dxa"/>
            <w:tcBorders>
              <w:top w:val="single" w:sz="4" w:space="0" w:color="auto"/>
              <w:left w:val="nil"/>
              <w:right w:val="nil"/>
            </w:tcBorders>
          </w:tcPr>
          <w:p w14:paraId="48491A34" w14:textId="77777777" w:rsidR="00DD2536" w:rsidRPr="0057265F" w:rsidRDefault="00DD2536" w:rsidP="004C34CF">
            <w:pPr>
              <w:pStyle w:val="p1"/>
              <w:snapToGrid w:val="0"/>
            </w:pPr>
            <w:r w:rsidRPr="0057265F">
              <w:rPr>
                <w:rFonts w:cs="Times New Roman"/>
                <w:sz w:val="18"/>
              </w:rPr>
              <w:t>0</w:t>
            </w:r>
          </w:p>
        </w:tc>
        <w:tc>
          <w:tcPr>
            <w:tcW w:w="1914" w:type="dxa"/>
            <w:tcBorders>
              <w:top w:val="single" w:sz="4" w:space="0" w:color="auto"/>
              <w:left w:val="nil"/>
              <w:right w:val="nil"/>
            </w:tcBorders>
          </w:tcPr>
          <w:p w14:paraId="377F0DAA" w14:textId="77777777" w:rsidR="00DD2536" w:rsidRPr="0057265F" w:rsidRDefault="00DD2536" w:rsidP="004C34CF">
            <w:pPr>
              <w:pStyle w:val="p1"/>
              <w:snapToGrid w:val="0"/>
            </w:pPr>
            <w:r w:rsidRPr="0057265F">
              <w:rPr>
                <w:rFonts w:cs="Times New Roman"/>
                <w:sz w:val="18"/>
              </w:rPr>
              <w:t>1.0000</w:t>
            </w:r>
          </w:p>
        </w:tc>
      </w:tr>
      <w:tr w:rsidR="00DD2536" w:rsidRPr="0057265F" w14:paraId="7578040C" w14:textId="77777777" w:rsidTr="00870E96">
        <w:trPr>
          <w:jc w:val="center"/>
        </w:trPr>
        <w:tc>
          <w:tcPr>
            <w:tcW w:w="2510" w:type="dxa"/>
            <w:tcBorders>
              <w:left w:val="nil"/>
              <w:right w:val="nil"/>
            </w:tcBorders>
          </w:tcPr>
          <w:p w14:paraId="39A267EE" w14:textId="77777777" w:rsidR="00DD2536" w:rsidRPr="0057265F" w:rsidRDefault="00DD2536" w:rsidP="004C34CF">
            <w:pPr>
              <w:pStyle w:val="p1"/>
              <w:snapToGrid w:val="0"/>
            </w:pPr>
            <w:r w:rsidRPr="0057265F">
              <w:rPr>
                <w:rFonts w:cs="Times New Roman"/>
                <w:sz w:val="18"/>
              </w:rPr>
              <w:t>medium</w:t>
            </w:r>
          </w:p>
        </w:tc>
        <w:tc>
          <w:tcPr>
            <w:tcW w:w="1287" w:type="dxa"/>
            <w:tcBorders>
              <w:left w:val="nil"/>
              <w:right w:val="nil"/>
            </w:tcBorders>
          </w:tcPr>
          <w:p w14:paraId="2679DCB8" w14:textId="77777777" w:rsidR="00DD2536" w:rsidRPr="0057265F" w:rsidRDefault="00DD2536" w:rsidP="004C34CF">
            <w:pPr>
              <w:pStyle w:val="p1"/>
              <w:snapToGrid w:val="0"/>
            </w:pPr>
            <w:r w:rsidRPr="0057265F">
              <w:rPr>
                <w:rFonts w:cs="Times New Roman"/>
                <w:sz w:val="18"/>
              </w:rPr>
              <w:t>40</w:t>
            </w:r>
          </w:p>
        </w:tc>
        <w:tc>
          <w:tcPr>
            <w:tcW w:w="1366" w:type="dxa"/>
            <w:tcBorders>
              <w:left w:val="nil"/>
              <w:right w:val="nil"/>
            </w:tcBorders>
          </w:tcPr>
          <w:p w14:paraId="2C154EB8" w14:textId="77777777" w:rsidR="00DD2536" w:rsidRPr="0057265F" w:rsidRDefault="00DD2536" w:rsidP="004C34CF">
            <w:pPr>
              <w:pStyle w:val="p1"/>
              <w:snapToGrid w:val="0"/>
            </w:pPr>
            <w:r w:rsidRPr="0057265F">
              <w:rPr>
                <w:rFonts w:cs="Times New Roman"/>
                <w:sz w:val="18"/>
              </w:rPr>
              <w:t>37</w:t>
            </w:r>
          </w:p>
        </w:tc>
        <w:tc>
          <w:tcPr>
            <w:tcW w:w="1427" w:type="dxa"/>
            <w:tcBorders>
              <w:left w:val="nil"/>
              <w:right w:val="nil"/>
            </w:tcBorders>
          </w:tcPr>
          <w:p w14:paraId="4879B472" w14:textId="77777777" w:rsidR="00DD2536" w:rsidRPr="0057265F" w:rsidRDefault="00DD2536" w:rsidP="004C34CF">
            <w:pPr>
              <w:pStyle w:val="p1"/>
              <w:snapToGrid w:val="0"/>
            </w:pPr>
            <w:r w:rsidRPr="0057265F">
              <w:rPr>
                <w:rFonts w:cs="Times New Roman"/>
                <w:sz w:val="18"/>
              </w:rPr>
              <w:t>3</w:t>
            </w:r>
          </w:p>
        </w:tc>
        <w:tc>
          <w:tcPr>
            <w:tcW w:w="1914" w:type="dxa"/>
            <w:tcBorders>
              <w:left w:val="nil"/>
              <w:right w:val="nil"/>
            </w:tcBorders>
          </w:tcPr>
          <w:p w14:paraId="000C5DD2" w14:textId="77777777" w:rsidR="00DD2536" w:rsidRPr="0057265F" w:rsidRDefault="00DD2536" w:rsidP="004C34CF">
            <w:pPr>
              <w:pStyle w:val="p1"/>
              <w:snapToGrid w:val="0"/>
            </w:pPr>
            <w:r w:rsidRPr="0057265F">
              <w:rPr>
                <w:rFonts w:cs="Times New Roman"/>
                <w:sz w:val="18"/>
              </w:rPr>
              <w:t>0.9250</w:t>
            </w:r>
          </w:p>
        </w:tc>
      </w:tr>
      <w:tr w:rsidR="00DD2536" w:rsidRPr="0057265F" w14:paraId="401F6C0E" w14:textId="77777777" w:rsidTr="00870E96">
        <w:trPr>
          <w:jc w:val="center"/>
        </w:trPr>
        <w:tc>
          <w:tcPr>
            <w:tcW w:w="2510" w:type="dxa"/>
            <w:tcBorders>
              <w:left w:val="nil"/>
              <w:right w:val="nil"/>
            </w:tcBorders>
          </w:tcPr>
          <w:p w14:paraId="18403A7F" w14:textId="77777777" w:rsidR="00DD2536" w:rsidRPr="0057265F" w:rsidRDefault="00DD2536" w:rsidP="004C34CF">
            <w:pPr>
              <w:pStyle w:val="p1"/>
              <w:snapToGrid w:val="0"/>
            </w:pPr>
            <w:r w:rsidRPr="0057265F">
              <w:rPr>
                <w:rFonts w:cs="Times New Roman"/>
                <w:sz w:val="18"/>
              </w:rPr>
              <w:t>hard</w:t>
            </w:r>
          </w:p>
        </w:tc>
        <w:tc>
          <w:tcPr>
            <w:tcW w:w="1287" w:type="dxa"/>
            <w:tcBorders>
              <w:left w:val="nil"/>
              <w:right w:val="nil"/>
            </w:tcBorders>
          </w:tcPr>
          <w:p w14:paraId="7310DE18" w14:textId="77777777" w:rsidR="00DD2536" w:rsidRPr="0057265F" w:rsidRDefault="00DD2536" w:rsidP="004C34CF">
            <w:pPr>
              <w:pStyle w:val="p1"/>
              <w:snapToGrid w:val="0"/>
            </w:pPr>
            <w:r w:rsidRPr="0057265F">
              <w:rPr>
                <w:rFonts w:cs="Times New Roman"/>
                <w:sz w:val="18"/>
              </w:rPr>
              <w:t>12</w:t>
            </w:r>
          </w:p>
        </w:tc>
        <w:tc>
          <w:tcPr>
            <w:tcW w:w="1366" w:type="dxa"/>
            <w:tcBorders>
              <w:left w:val="nil"/>
              <w:right w:val="nil"/>
            </w:tcBorders>
          </w:tcPr>
          <w:p w14:paraId="69253541" w14:textId="77777777" w:rsidR="00DD2536" w:rsidRPr="0057265F" w:rsidRDefault="00DD2536" w:rsidP="004C34CF">
            <w:pPr>
              <w:pStyle w:val="p1"/>
              <w:snapToGrid w:val="0"/>
            </w:pPr>
            <w:r w:rsidRPr="0057265F">
              <w:rPr>
                <w:rFonts w:cs="Times New Roman"/>
                <w:sz w:val="18"/>
              </w:rPr>
              <w:t>12</w:t>
            </w:r>
          </w:p>
        </w:tc>
        <w:tc>
          <w:tcPr>
            <w:tcW w:w="1427" w:type="dxa"/>
            <w:tcBorders>
              <w:left w:val="nil"/>
              <w:right w:val="nil"/>
            </w:tcBorders>
          </w:tcPr>
          <w:p w14:paraId="5378E617" w14:textId="77777777" w:rsidR="00DD2536" w:rsidRPr="0057265F" w:rsidRDefault="00DD2536" w:rsidP="004C34CF">
            <w:pPr>
              <w:pStyle w:val="p1"/>
              <w:snapToGrid w:val="0"/>
            </w:pPr>
            <w:r w:rsidRPr="0057265F">
              <w:rPr>
                <w:rFonts w:cs="Times New Roman"/>
                <w:sz w:val="18"/>
              </w:rPr>
              <w:t>0</w:t>
            </w:r>
          </w:p>
        </w:tc>
        <w:tc>
          <w:tcPr>
            <w:tcW w:w="1914" w:type="dxa"/>
            <w:tcBorders>
              <w:left w:val="nil"/>
              <w:right w:val="nil"/>
            </w:tcBorders>
          </w:tcPr>
          <w:p w14:paraId="601FD446" w14:textId="77777777" w:rsidR="00DD2536" w:rsidRPr="0057265F" w:rsidRDefault="00DD2536" w:rsidP="004C34CF">
            <w:pPr>
              <w:pStyle w:val="p1"/>
              <w:snapToGrid w:val="0"/>
            </w:pPr>
            <w:r w:rsidRPr="0057265F">
              <w:rPr>
                <w:rFonts w:cs="Times New Roman"/>
                <w:sz w:val="18"/>
              </w:rPr>
              <w:t>1.0000</w:t>
            </w:r>
          </w:p>
        </w:tc>
      </w:tr>
      <w:tr w:rsidR="00DD2536" w:rsidRPr="0057265F" w14:paraId="020F0475" w14:textId="77777777" w:rsidTr="00870E96">
        <w:trPr>
          <w:jc w:val="center"/>
        </w:trPr>
        <w:tc>
          <w:tcPr>
            <w:tcW w:w="2510" w:type="dxa"/>
            <w:tcBorders>
              <w:left w:val="nil"/>
              <w:right w:val="nil"/>
            </w:tcBorders>
          </w:tcPr>
          <w:p w14:paraId="10811AC6" w14:textId="77777777" w:rsidR="00DD2536" w:rsidRPr="0057265F" w:rsidRDefault="00DD2536" w:rsidP="004C34CF">
            <w:pPr>
              <w:pStyle w:val="p1"/>
              <w:snapToGrid w:val="0"/>
            </w:pPr>
            <w:r w:rsidRPr="0057265F">
              <w:rPr>
                <w:rFonts w:cs="Times New Roman"/>
                <w:sz w:val="18"/>
              </w:rPr>
              <w:t>low_cost_first</w:t>
            </w:r>
          </w:p>
        </w:tc>
        <w:tc>
          <w:tcPr>
            <w:tcW w:w="1287" w:type="dxa"/>
            <w:tcBorders>
              <w:left w:val="nil"/>
              <w:right w:val="nil"/>
            </w:tcBorders>
          </w:tcPr>
          <w:p w14:paraId="43ECCE8F" w14:textId="77777777" w:rsidR="00DD2536" w:rsidRPr="0057265F" w:rsidRDefault="00DD2536" w:rsidP="004C34CF">
            <w:pPr>
              <w:pStyle w:val="p1"/>
              <w:snapToGrid w:val="0"/>
            </w:pPr>
            <w:r w:rsidRPr="0057265F">
              <w:rPr>
                <w:rFonts w:cs="Times New Roman"/>
                <w:sz w:val="18"/>
              </w:rPr>
              <w:t>32</w:t>
            </w:r>
          </w:p>
        </w:tc>
        <w:tc>
          <w:tcPr>
            <w:tcW w:w="1366" w:type="dxa"/>
            <w:tcBorders>
              <w:left w:val="nil"/>
              <w:right w:val="nil"/>
            </w:tcBorders>
          </w:tcPr>
          <w:p w14:paraId="6EBD195D" w14:textId="77777777" w:rsidR="00DD2536" w:rsidRPr="0057265F" w:rsidRDefault="00DD2536" w:rsidP="004C34CF">
            <w:pPr>
              <w:pStyle w:val="p1"/>
              <w:snapToGrid w:val="0"/>
            </w:pPr>
            <w:r w:rsidRPr="0057265F">
              <w:rPr>
                <w:rFonts w:cs="Times New Roman"/>
                <w:sz w:val="18"/>
              </w:rPr>
              <w:t>32</w:t>
            </w:r>
          </w:p>
        </w:tc>
        <w:tc>
          <w:tcPr>
            <w:tcW w:w="1427" w:type="dxa"/>
            <w:tcBorders>
              <w:left w:val="nil"/>
              <w:right w:val="nil"/>
            </w:tcBorders>
          </w:tcPr>
          <w:p w14:paraId="678307AF" w14:textId="77777777" w:rsidR="00DD2536" w:rsidRPr="0057265F" w:rsidRDefault="00DD2536" w:rsidP="004C34CF">
            <w:pPr>
              <w:pStyle w:val="p1"/>
              <w:snapToGrid w:val="0"/>
            </w:pPr>
            <w:r w:rsidRPr="0057265F">
              <w:rPr>
                <w:rFonts w:cs="Times New Roman"/>
                <w:sz w:val="18"/>
              </w:rPr>
              <w:t>0</w:t>
            </w:r>
          </w:p>
        </w:tc>
        <w:tc>
          <w:tcPr>
            <w:tcW w:w="1914" w:type="dxa"/>
            <w:tcBorders>
              <w:left w:val="nil"/>
              <w:right w:val="nil"/>
            </w:tcBorders>
          </w:tcPr>
          <w:p w14:paraId="28CAAB01" w14:textId="77777777" w:rsidR="00DD2536" w:rsidRPr="0057265F" w:rsidRDefault="00DD2536" w:rsidP="004C34CF">
            <w:pPr>
              <w:pStyle w:val="p1"/>
              <w:snapToGrid w:val="0"/>
            </w:pPr>
            <w:r w:rsidRPr="0057265F">
              <w:rPr>
                <w:rFonts w:cs="Times New Roman"/>
                <w:sz w:val="18"/>
              </w:rPr>
              <w:t>1.0000</w:t>
            </w:r>
          </w:p>
        </w:tc>
      </w:tr>
      <w:tr w:rsidR="00DD2536" w:rsidRPr="0057265F" w14:paraId="1F3F8B6F" w14:textId="77777777" w:rsidTr="00870E96">
        <w:trPr>
          <w:jc w:val="center"/>
        </w:trPr>
        <w:tc>
          <w:tcPr>
            <w:tcW w:w="2510" w:type="dxa"/>
            <w:tcBorders>
              <w:left w:val="nil"/>
              <w:right w:val="nil"/>
            </w:tcBorders>
          </w:tcPr>
          <w:p w14:paraId="152AADBC" w14:textId="77777777" w:rsidR="00DD2536" w:rsidRPr="0057265F" w:rsidRDefault="00DD2536" w:rsidP="004C34CF">
            <w:pPr>
              <w:pStyle w:val="p1"/>
              <w:snapToGrid w:val="0"/>
            </w:pPr>
            <w:r w:rsidRPr="0057265F">
              <w:rPr>
                <w:rFonts w:cs="Times New Roman"/>
                <w:sz w:val="18"/>
              </w:rPr>
              <w:t>standard</w:t>
            </w:r>
          </w:p>
        </w:tc>
        <w:tc>
          <w:tcPr>
            <w:tcW w:w="1287" w:type="dxa"/>
            <w:tcBorders>
              <w:left w:val="nil"/>
              <w:right w:val="nil"/>
            </w:tcBorders>
          </w:tcPr>
          <w:p w14:paraId="2157C5BD" w14:textId="77777777" w:rsidR="00DD2536" w:rsidRPr="0057265F" w:rsidRDefault="00DD2536" w:rsidP="004C34CF">
            <w:pPr>
              <w:pStyle w:val="p1"/>
              <w:snapToGrid w:val="0"/>
            </w:pPr>
            <w:r w:rsidRPr="0057265F">
              <w:rPr>
                <w:rFonts w:cs="Times New Roman"/>
                <w:sz w:val="18"/>
              </w:rPr>
              <w:t>40</w:t>
            </w:r>
          </w:p>
        </w:tc>
        <w:tc>
          <w:tcPr>
            <w:tcW w:w="1366" w:type="dxa"/>
            <w:tcBorders>
              <w:left w:val="nil"/>
              <w:right w:val="nil"/>
            </w:tcBorders>
          </w:tcPr>
          <w:p w14:paraId="3F49B63B" w14:textId="77777777" w:rsidR="00DD2536" w:rsidRPr="0057265F" w:rsidRDefault="00DD2536" w:rsidP="004C34CF">
            <w:pPr>
              <w:pStyle w:val="p1"/>
              <w:snapToGrid w:val="0"/>
            </w:pPr>
            <w:r w:rsidRPr="0057265F">
              <w:rPr>
                <w:rFonts w:cs="Times New Roman"/>
                <w:sz w:val="18"/>
              </w:rPr>
              <w:t>37</w:t>
            </w:r>
          </w:p>
        </w:tc>
        <w:tc>
          <w:tcPr>
            <w:tcW w:w="1427" w:type="dxa"/>
            <w:tcBorders>
              <w:left w:val="nil"/>
              <w:right w:val="nil"/>
            </w:tcBorders>
          </w:tcPr>
          <w:p w14:paraId="09E0D5B8" w14:textId="77777777" w:rsidR="00DD2536" w:rsidRPr="0057265F" w:rsidRDefault="00DD2536" w:rsidP="004C34CF">
            <w:pPr>
              <w:pStyle w:val="p1"/>
              <w:snapToGrid w:val="0"/>
            </w:pPr>
            <w:r w:rsidRPr="0057265F">
              <w:rPr>
                <w:rFonts w:cs="Times New Roman"/>
                <w:sz w:val="18"/>
              </w:rPr>
              <w:t>3</w:t>
            </w:r>
          </w:p>
        </w:tc>
        <w:tc>
          <w:tcPr>
            <w:tcW w:w="1914" w:type="dxa"/>
            <w:tcBorders>
              <w:left w:val="nil"/>
              <w:right w:val="nil"/>
            </w:tcBorders>
          </w:tcPr>
          <w:p w14:paraId="1173B6FC" w14:textId="77777777" w:rsidR="00DD2536" w:rsidRPr="0057265F" w:rsidRDefault="00DD2536" w:rsidP="004C34CF">
            <w:pPr>
              <w:pStyle w:val="p1"/>
              <w:snapToGrid w:val="0"/>
            </w:pPr>
            <w:r w:rsidRPr="0057265F">
              <w:rPr>
                <w:rFonts w:cs="Times New Roman"/>
                <w:sz w:val="18"/>
              </w:rPr>
              <w:t>0.9250</w:t>
            </w:r>
          </w:p>
        </w:tc>
      </w:tr>
      <w:tr w:rsidR="00DD2536" w:rsidRPr="0057265F" w14:paraId="0BDB6211" w14:textId="77777777" w:rsidTr="00870E96">
        <w:trPr>
          <w:jc w:val="center"/>
        </w:trPr>
        <w:tc>
          <w:tcPr>
            <w:tcW w:w="2510" w:type="dxa"/>
            <w:tcBorders>
              <w:left w:val="nil"/>
              <w:bottom w:val="single" w:sz="8" w:space="0" w:color="auto"/>
              <w:right w:val="nil"/>
            </w:tcBorders>
          </w:tcPr>
          <w:p w14:paraId="63D4E967" w14:textId="77777777" w:rsidR="00DD2536" w:rsidRPr="0057265F" w:rsidRDefault="00DD2536" w:rsidP="004C34CF">
            <w:pPr>
              <w:pStyle w:val="p1"/>
              <w:snapToGrid w:val="0"/>
            </w:pPr>
            <w:r w:rsidRPr="0057265F">
              <w:rPr>
                <w:rFonts w:cs="Times New Roman"/>
                <w:sz w:val="18"/>
              </w:rPr>
              <w:t>high_cost_sensitive</w:t>
            </w:r>
          </w:p>
        </w:tc>
        <w:tc>
          <w:tcPr>
            <w:tcW w:w="1287" w:type="dxa"/>
            <w:tcBorders>
              <w:left w:val="nil"/>
              <w:bottom w:val="single" w:sz="8" w:space="0" w:color="auto"/>
              <w:right w:val="nil"/>
            </w:tcBorders>
          </w:tcPr>
          <w:p w14:paraId="7A0B0A94" w14:textId="77777777" w:rsidR="00DD2536" w:rsidRPr="0057265F" w:rsidRDefault="00DD2536" w:rsidP="004C34CF">
            <w:pPr>
              <w:pStyle w:val="p1"/>
              <w:snapToGrid w:val="0"/>
            </w:pPr>
            <w:r w:rsidRPr="0057265F">
              <w:rPr>
                <w:rFonts w:cs="Times New Roman"/>
                <w:sz w:val="18"/>
              </w:rPr>
              <w:t>12</w:t>
            </w:r>
          </w:p>
        </w:tc>
        <w:tc>
          <w:tcPr>
            <w:tcW w:w="1366" w:type="dxa"/>
            <w:tcBorders>
              <w:left w:val="nil"/>
              <w:bottom w:val="single" w:sz="8" w:space="0" w:color="auto"/>
              <w:right w:val="nil"/>
            </w:tcBorders>
          </w:tcPr>
          <w:p w14:paraId="14A1BAC4" w14:textId="77777777" w:rsidR="00DD2536" w:rsidRPr="0057265F" w:rsidRDefault="00DD2536" w:rsidP="004C34CF">
            <w:pPr>
              <w:pStyle w:val="p1"/>
              <w:snapToGrid w:val="0"/>
            </w:pPr>
            <w:r w:rsidRPr="0057265F">
              <w:rPr>
                <w:rFonts w:cs="Times New Roman"/>
                <w:sz w:val="18"/>
              </w:rPr>
              <w:t>12</w:t>
            </w:r>
          </w:p>
        </w:tc>
        <w:tc>
          <w:tcPr>
            <w:tcW w:w="1427" w:type="dxa"/>
            <w:tcBorders>
              <w:left w:val="nil"/>
              <w:bottom w:val="single" w:sz="8" w:space="0" w:color="auto"/>
              <w:right w:val="nil"/>
            </w:tcBorders>
          </w:tcPr>
          <w:p w14:paraId="1B86B35E" w14:textId="77777777" w:rsidR="00DD2536" w:rsidRPr="0057265F" w:rsidRDefault="00DD2536" w:rsidP="004C34CF">
            <w:pPr>
              <w:pStyle w:val="p1"/>
              <w:snapToGrid w:val="0"/>
            </w:pPr>
            <w:r w:rsidRPr="0057265F">
              <w:rPr>
                <w:rFonts w:cs="Times New Roman"/>
                <w:sz w:val="18"/>
              </w:rPr>
              <w:t>0</w:t>
            </w:r>
          </w:p>
        </w:tc>
        <w:tc>
          <w:tcPr>
            <w:tcW w:w="1914" w:type="dxa"/>
            <w:tcBorders>
              <w:left w:val="nil"/>
              <w:bottom w:val="single" w:sz="8" w:space="0" w:color="auto"/>
              <w:right w:val="nil"/>
            </w:tcBorders>
          </w:tcPr>
          <w:p w14:paraId="199BDF8A" w14:textId="77777777" w:rsidR="00DD2536" w:rsidRPr="0057265F" w:rsidRDefault="00DD2536" w:rsidP="004C34CF">
            <w:pPr>
              <w:pStyle w:val="p1"/>
              <w:snapToGrid w:val="0"/>
            </w:pPr>
            <w:r w:rsidRPr="0057265F">
              <w:rPr>
                <w:rFonts w:cs="Times New Roman"/>
                <w:sz w:val="18"/>
              </w:rPr>
              <w:t>1.0000</w:t>
            </w:r>
          </w:p>
        </w:tc>
      </w:tr>
    </w:tbl>
    <w:p w14:paraId="7A4DCABD" w14:textId="77777777" w:rsidR="002556C8" w:rsidRDefault="002556C8" w:rsidP="004C34CF">
      <w:pPr>
        <w:pStyle w:val="ab"/>
        <w:ind w:firstLine="504"/>
      </w:pPr>
      <w:r w:rsidRPr="002556C8">
        <w:t>分层结果说明，失败主要来自中等难度、标准预算任务。具体任务中，</w:t>
      </w:r>
      <w:r w:rsidRPr="002556C8">
        <w:t>t2_ubiquitin_sequence_eval</w:t>
      </w:r>
      <w:r w:rsidRPr="002556C8">
        <w:t>贡献</w:t>
      </w:r>
      <w:r w:rsidRPr="002556C8">
        <w:t xml:space="preserve"> 2 </w:t>
      </w:r>
      <w:r w:rsidRPr="002556C8">
        <w:t>个</w:t>
      </w:r>
      <w:r w:rsidRPr="002556C8">
        <w:t>FAILED</w:t>
      </w:r>
      <w:r w:rsidRPr="002556C8">
        <w:t>，</w:t>
      </w:r>
      <w:r w:rsidRPr="002556C8">
        <w:t>t3_gb1_stability_optimization</w:t>
      </w:r>
      <w:r w:rsidRPr="002556C8">
        <w:t>贡献</w:t>
      </w:r>
      <w:r w:rsidRPr="002556C8">
        <w:t xml:space="preserve"> 1 </w:t>
      </w:r>
      <w:r w:rsidRPr="002556C8">
        <w:t>个</w:t>
      </w:r>
      <w:r w:rsidRPr="002556C8">
        <w:t>FAILED</w:t>
      </w:r>
      <w:r w:rsidRPr="002556C8">
        <w:t>。</w:t>
      </w:r>
      <w:r w:rsidRPr="002556C8">
        <w:t>hard</w:t>
      </w:r>
      <w:r w:rsidRPr="002556C8">
        <w:t>层样本量较小，该行仅作为本矩阵中的观察事实。</w:t>
      </w:r>
    </w:p>
    <w:p w14:paraId="6204144E" w14:textId="401CE986" w:rsidR="009B59C4" w:rsidRDefault="005148A2" w:rsidP="009B59C4">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CA4A04">
        <w:rPr>
          <w:rFonts w:hint="eastAsia"/>
        </w:rPr>
        <w:t>表</w:t>
      </w:r>
      <w:r w:rsidR="00CA4A04">
        <w:rPr>
          <w:rFonts w:hint="eastAsia"/>
        </w:rPr>
        <w:t>6-8</w:t>
      </w:r>
      <w:r w:rsidRPr="00945EA3">
        <w:fldChar w:fldCharType="end"/>
      </w:r>
      <w:r>
        <w:t>给出相邻策略组的</w:t>
      </w:r>
      <w:r>
        <w:t>paired delta</w:t>
      </w:r>
      <w:r>
        <w:t>。</w:t>
      </w:r>
      <w:r>
        <w:t>delta</w:t>
      </w:r>
      <w:r>
        <w:t>为后一个策略组减前一个策略组。</w:t>
      </w:r>
      <w:r w:rsidR="009B59C4" w:rsidRPr="007D6A5F">
        <w:fldChar w:fldCharType="begin"/>
      </w:r>
      <w:r w:rsidR="009B59C4" w:rsidRPr="007D6A5F">
        <w:instrText xml:space="preserve"> REF _RefAuto_Tbl_7_4 \h </w:instrText>
      </w:r>
      <w:r w:rsidR="009B59C4">
        <w:instrText xml:space="preserve"> \* MERGEFORMAT </w:instrText>
      </w:r>
      <w:r w:rsidR="009B59C4" w:rsidRPr="007D6A5F">
        <w:fldChar w:fldCharType="separate"/>
      </w:r>
      <w:r w:rsidR="00CA4A04">
        <w:rPr>
          <w:rFonts w:hint="eastAsia"/>
        </w:rPr>
        <w:t>表</w:t>
      </w:r>
      <w:r w:rsidR="00CA4A04">
        <w:rPr>
          <w:rFonts w:hint="eastAsia"/>
        </w:rPr>
        <w:t>6-8</w:t>
      </w:r>
      <w:r w:rsidR="009B59C4" w:rsidRPr="007D6A5F">
        <w:fldChar w:fldCharType="end"/>
      </w:r>
      <w:r w:rsidR="009B59C4">
        <w:t>表明，</w:t>
      </w:r>
      <w:r w:rsidR="009B59C4">
        <w:t>fixed_threshold_gate</w:t>
      </w:r>
      <w:r w:rsidR="009B59C4">
        <w:t>引入了可观测的局部修补行为，同时带来额外高代价调用。</w:t>
      </w:r>
      <w:r w:rsidR="009B59C4">
        <w:t>dynamic_no_belief_state</w:t>
      </w:r>
      <w:r w:rsidR="009B59C4">
        <w:t>相比</w:t>
      </w:r>
      <w:r w:rsidR="009B59C4">
        <w:t>fixed_threshold_gate</w:t>
      </w:r>
      <w:r w:rsidR="009B59C4">
        <w:t>降低了高代价调用和耗时。</w:t>
      </w:r>
      <w:r w:rsidR="009B59C4">
        <w:t>lite_belief_state</w:t>
      </w:r>
      <w:r w:rsidR="009B59C4">
        <w:t>相比</w:t>
      </w:r>
      <w:r w:rsidR="009B59C4">
        <w:t>dynamic_no_belief_state</w:t>
      </w:r>
      <w:r w:rsidR="009B59C4">
        <w:t>的主要差异，则体现在</w:t>
      </w:r>
      <w:r w:rsidR="009B59C4">
        <w:t>schema valid</w:t>
      </w:r>
      <w:r w:rsidR="009B59C4">
        <w:t>、</w:t>
      </w:r>
      <w:r w:rsidR="009B59C4">
        <w:t>RuntimeState</w:t>
      </w:r>
      <w:r w:rsidR="009B59C4">
        <w:t>和</w:t>
      </w:r>
      <w:r w:rsidR="009B59C4">
        <w:t>action utility</w:t>
      </w:r>
      <w:r w:rsidR="009B59C4">
        <w:t>等机制信息上。</w:t>
      </w:r>
    </w:p>
    <w:p w14:paraId="44816BD4" w14:textId="77777777" w:rsidR="00903C9D" w:rsidRDefault="00903C9D" w:rsidP="004C34CF">
      <w:pPr>
        <w:widowControl/>
        <w:suppressAutoHyphens w:val="0"/>
        <w:snapToGrid w:val="0"/>
        <w:jc w:val="left"/>
      </w:pPr>
      <w:r>
        <w:br w:type="page"/>
      </w:r>
    </w:p>
    <w:p w14:paraId="44143080" w14:textId="77777777" w:rsidR="00257FA2" w:rsidRDefault="00257FA2" w:rsidP="004C34CF">
      <w:pPr>
        <w:pStyle w:val="ae"/>
        <w:keepNext/>
        <w:snapToGrid w:val="0"/>
      </w:pPr>
      <w:bookmarkStart w:id="184" w:name="_RefAuto_Tbl_7_4"/>
      <w:r>
        <w:rPr>
          <w:rFonts w:hint="eastAsia"/>
        </w:rPr>
        <w:lastRenderedPageBreak/>
        <w:t>表</w:t>
      </w:r>
      <w:r>
        <w:rPr>
          <w:rFonts w:hint="eastAsia"/>
        </w:rPr>
        <w:t>6-8</w:t>
      </w:r>
      <w:bookmarkEnd w:id="184"/>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27C5CAE9"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595666E" w14:textId="77777777" w:rsidR="00257FA2" w:rsidRDefault="00257FA2" w:rsidP="004C34CF">
            <w:pPr>
              <w:pStyle w:val="p1"/>
              <w:snapToGrid w:val="0"/>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F87722F" w14:textId="77777777" w:rsidR="00257FA2" w:rsidRDefault="00257FA2" w:rsidP="004C34CF">
            <w:pPr>
              <w:pStyle w:val="p1"/>
              <w:snapToGrid w:val="0"/>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A346850" w14:textId="77777777" w:rsidR="00257FA2" w:rsidRDefault="00257FA2" w:rsidP="004C34CF">
            <w:pPr>
              <w:pStyle w:val="p1"/>
              <w:snapToGrid w:val="0"/>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92ACD6" w14:textId="77777777" w:rsidR="00257FA2" w:rsidRDefault="00257FA2" w:rsidP="004C34CF">
            <w:pPr>
              <w:pStyle w:val="p1"/>
              <w:snapToGrid w:val="0"/>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0FD7D89" w14:textId="77777777" w:rsidR="00257FA2" w:rsidRDefault="00257FA2" w:rsidP="004C34CF">
            <w:pPr>
              <w:pStyle w:val="p1"/>
              <w:snapToGrid w:val="0"/>
            </w:pPr>
            <w:r>
              <w:rPr>
                <w:rFonts w:cs="Times New Roman"/>
                <w:b/>
                <w:sz w:val="18"/>
              </w:rPr>
              <w:t>结果含义</w:t>
            </w:r>
          </w:p>
        </w:tc>
      </w:tr>
      <w:tr w:rsidR="00257FA2" w14:paraId="422471F8"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6A0613D3" w14:textId="77777777" w:rsidR="00257FA2" w:rsidRDefault="00257FA2" w:rsidP="004C34CF">
            <w:pPr>
              <w:pStyle w:val="p1"/>
              <w:snapToGrid w:val="0"/>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063374ED" w14:textId="77777777" w:rsidR="00257FA2" w:rsidRDefault="00257FA2" w:rsidP="004C34CF">
            <w:pPr>
              <w:pStyle w:val="p1"/>
              <w:snapToGrid w:val="0"/>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7F195174" w14:textId="77777777" w:rsidR="00257FA2" w:rsidRDefault="00257FA2" w:rsidP="004C34CF">
            <w:pPr>
              <w:pStyle w:val="p1"/>
              <w:snapToGrid w:val="0"/>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0956D989"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3E42320" w14:textId="77777777" w:rsidR="00257FA2" w:rsidRDefault="00257FA2" w:rsidP="004C34CF">
            <w:pPr>
              <w:pStyle w:val="p1"/>
              <w:snapToGrid w:val="0"/>
              <w:jc w:val="left"/>
            </w:pPr>
            <w:r>
              <w:rPr>
                <w:rFonts w:cs="Times New Roman"/>
                <w:sz w:val="18"/>
              </w:rPr>
              <w:t>fixed</w:t>
            </w:r>
            <w:r>
              <w:rPr>
                <w:rFonts w:cs="Times New Roman"/>
                <w:sz w:val="18"/>
              </w:rPr>
              <w:t>组多</w:t>
            </w:r>
            <w:r>
              <w:rPr>
                <w:rFonts w:cs="Times New Roman"/>
                <w:sz w:val="18"/>
              </w:rPr>
              <w:t xml:space="preserve"> 1 </w:t>
            </w:r>
            <w:r>
              <w:rPr>
                <w:rFonts w:cs="Times New Roman"/>
                <w:sz w:val="18"/>
              </w:rPr>
              <w:t>个失败。</w:t>
            </w:r>
          </w:p>
        </w:tc>
      </w:tr>
      <w:tr w:rsidR="00257FA2" w14:paraId="06972C33"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B350DCA" w14:textId="77777777" w:rsidR="00257FA2" w:rsidRDefault="00257FA2" w:rsidP="004C34CF">
            <w:pPr>
              <w:pStyle w:val="p1"/>
              <w:snapToGrid w:val="0"/>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0D5EB7EE" w14:textId="77777777" w:rsidR="00257FA2" w:rsidRDefault="00257FA2" w:rsidP="004C34CF">
            <w:pPr>
              <w:pStyle w:val="p1"/>
              <w:snapToGrid w:val="0"/>
              <w:jc w:val="left"/>
            </w:pPr>
            <w:r>
              <w:rPr>
                <w:rFonts w:cs="Times New Roman"/>
                <w:sz w:val="18"/>
              </w:rPr>
              <w:t>first_pass_success_rate</w:t>
            </w:r>
          </w:p>
        </w:tc>
        <w:tc>
          <w:tcPr>
            <w:tcW w:w="1100" w:type="dxa"/>
            <w:tcBorders>
              <w:top w:val="nil"/>
              <w:left w:val="nil"/>
              <w:bottom w:val="nil"/>
              <w:right w:val="nil"/>
            </w:tcBorders>
            <w:tcMar>
              <w:top w:w="80" w:type="dxa"/>
              <w:left w:w="80" w:type="dxa"/>
              <w:bottom w:w="80" w:type="dxa"/>
              <w:right w:w="80" w:type="dxa"/>
            </w:tcMar>
          </w:tcPr>
          <w:p w14:paraId="05C2EC1F" w14:textId="77777777" w:rsidR="00257FA2" w:rsidRDefault="00257FA2" w:rsidP="004C34CF">
            <w:pPr>
              <w:pStyle w:val="p1"/>
              <w:snapToGrid w:val="0"/>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21E91FC1"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773F553" w14:textId="77777777" w:rsidR="00257FA2" w:rsidRDefault="00257FA2" w:rsidP="004C34CF">
            <w:pPr>
              <w:pStyle w:val="p1"/>
              <w:snapToGrid w:val="0"/>
              <w:jc w:val="left"/>
            </w:pPr>
            <w:r>
              <w:rPr>
                <w:rFonts w:cs="Times New Roman"/>
                <w:sz w:val="18"/>
              </w:rPr>
              <w:t>fixed</w:t>
            </w:r>
            <w:r>
              <w:rPr>
                <w:rFonts w:cs="Times New Roman"/>
                <w:sz w:val="18"/>
              </w:rPr>
              <w:t>组首次成功率下降。</w:t>
            </w:r>
          </w:p>
        </w:tc>
      </w:tr>
      <w:tr w:rsidR="00257FA2" w14:paraId="012D3BA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70875918" w14:textId="77777777" w:rsidR="00257FA2" w:rsidRDefault="00257FA2" w:rsidP="004C34CF">
            <w:pPr>
              <w:pStyle w:val="p1"/>
              <w:snapToGrid w:val="0"/>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1371F33E" w14:textId="77777777" w:rsidR="00257FA2" w:rsidRDefault="00257FA2" w:rsidP="004C34CF">
            <w:pPr>
              <w:pStyle w:val="p1"/>
              <w:snapToGrid w:val="0"/>
              <w:jc w:val="left"/>
            </w:pPr>
            <w:r>
              <w:rPr>
                <w:rFonts w:cs="Times New Roman"/>
                <w:sz w:val="18"/>
              </w:rPr>
              <w:t>patch_event_count</w:t>
            </w:r>
          </w:p>
        </w:tc>
        <w:tc>
          <w:tcPr>
            <w:tcW w:w="1100" w:type="dxa"/>
            <w:tcBorders>
              <w:top w:val="nil"/>
              <w:left w:val="nil"/>
              <w:bottom w:val="nil"/>
              <w:right w:val="nil"/>
            </w:tcBorders>
            <w:tcMar>
              <w:top w:w="80" w:type="dxa"/>
              <w:left w:w="80" w:type="dxa"/>
              <w:bottom w:w="80" w:type="dxa"/>
              <w:right w:w="80" w:type="dxa"/>
            </w:tcMar>
          </w:tcPr>
          <w:p w14:paraId="158D5F3A" w14:textId="77777777" w:rsidR="00257FA2" w:rsidRDefault="00257FA2" w:rsidP="004C34CF">
            <w:pPr>
              <w:pStyle w:val="p1"/>
              <w:snapToGrid w:val="0"/>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6B8AF568"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CF57F9B" w14:textId="77777777" w:rsidR="00257FA2" w:rsidRDefault="00257FA2" w:rsidP="004C34CF">
            <w:pPr>
              <w:pStyle w:val="p1"/>
              <w:snapToGrid w:val="0"/>
              <w:jc w:val="left"/>
            </w:pPr>
            <w:r>
              <w:rPr>
                <w:rFonts w:cs="Times New Roman"/>
                <w:sz w:val="18"/>
              </w:rPr>
              <w:t>fixed_threshold_gate</w:t>
            </w:r>
            <w:r>
              <w:rPr>
                <w:rFonts w:cs="Times New Roman"/>
                <w:sz w:val="18"/>
              </w:rPr>
              <w:t>组触发真实局部修补。</w:t>
            </w:r>
          </w:p>
        </w:tc>
      </w:tr>
      <w:tr w:rsidR="00257FA2" w14:paraId="4643433F"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F55F6B8" w14:textId="77777777" w:rsidR="00257FA2" w:rsidRDefault="00257FA2" w:rsidP="004C34CF">
            <w:pPr>
              <w:pStyle w:val="p1"/>
              <w:snapToGrid w:val="0"/>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5FE6B926" w14:textId="77777777" w:rsidR="00257FA2" w:rsidRDefault="00257FA2" w:rsidP="004C34CF">
            <w:pPr>
              <w:pStyle w:val="p1"/>
              <w:snapToGrid w:val="0"/>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3159D6F9" w14:textId="77777777" w:rsidR="00257FA2" w:rsidRDefault="00257FA2" w:rsidP="004C34CF">
            <w:pPr>
              <w:pStyle w:val="p1"/>
              <w:snapToGrid w:val="0"/>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5E98E513"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A98E2D8" w14:textId="77777777" w:rsidR="00257FA2" w:rsidRDefault="00257FA2" w:rsidP="004C34CF">
            <w:pPr>
              <w:pStyle w:val="p1"/>
              <w:snapToGrid w:val="0"/>
              <w:jc w:val="left"/>
            </w:pPr>
            <w:r>
              <w:rPr>
                <w:rFonts w:cs="Times New Roman"/>
                <w:sz w:val="18"/>
              </w:rPr>
              <w:t>fixed</w:t>
            </w:r>
            <w:r>
              <w:rPr>
                <w:rFonts w:cs="Times New Roman"/>
                <w:sz w:val="18"/>
              </w:rPr>
              <w:t>组高代价调用增加。</w:t>
            </w:r>
          </w:p>
        </w:tc>
      </w:tr>
      <w:tr w:rsidR="00257FA2" w14:paraId="4F0662EA"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1D77AC5E" w14:textId="77777777" w:rsidR="00257FA2" w:rsidRDefault="00257FA2" w:rsidP="004C34CF">
            <w:pPr>
              <w:pStyle w:val="p1"/>
              <w:snapToGrid w:val="0"/>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131C5BE2" w14:textId="77777777" w:rsidR="00257FA2" w:rsidRDefault="00257FA2" w:rsidP="004C34CF">
            <w:pPr>
              <w:pStyle w:val="p1"/>
              <w:snapToGrid w:val="0"/>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41FD9663" w14:textId="77777777" w:rsidR="00257FA2" w:rsidRDefault="00257FA2" w:rsidP="004C34CF">
            <w:pPr>
              <w:pStyle w:val="p1"/>
              <w:snapToGrid w:val="0"/>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387F3107"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88A3F3" w14:textId="77777777" w:rsidR="00257FA2" w:rsidRDefault="00257FA2" w:rsidP="004C34CF">
            <w:pPr>
              <w:pStyle w:val="p1"/>
              <w:snapToGrid w:val="0"/>
              <w:jc w:val="left"/>
            </w:pPr>
            <w:r>
              <w:rPr>
                <w:rFonts w:cs="Times New Roman"/>
                <w:sz w:val="18"/>
              </w:rPr>
              <w:t>dynamic</w:t>
            </w:r>
            <w:r>
              <w:rPr>
                <w:rFonts w:cs="Times New Roman"/>
                <w:sz w:val="18"/>
              </w:rPr>
              <w:t>组高代价调用低于</w:t>
            </w:r>
            <w:r>
              <w:rPr>
                <w:rFonts w:cs="Times New Roman"/>
                <w:sz w:val="18"/>
              </w:rPr>
              <w:t>fixed</w:t>
            </w:r>
            <w:r>
              <w:rPr>
                <w:rFonts w:cs="Times New Roman"/>
                <w:sz w:val="18"/>
              </w:rPr>
              <w:t>。</w:t>
            </w:r>
          </w:p>
        </w:tc>
      </w:tr>
      <w:tr w:rsidR="00A803F8" w14:paraId="2DC74292"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430D8958" w14:textId="77777777" w:rsidR="00A803F8" w:rsidRDefault="00A803F8" w:rsidP="004C34CF">
            <w:pPr>
              <w:pStyle w:val="p1"/>
              <w:snapToGrid w:val="0"/>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795AD9BE" w14:textId="77777777" w:rsidR="00A803F8" w:rsidRDefault="00A803F8" w:rsidP="004C34CF">
            <w:pPr>
              <w:pStyle w:val="p1"/>
              <w:snapToGrid w:val="0"/>
              <w:jc w:val="left"/>
            </w:pPr>
            <w:r>
              <w:rPr>
                <w:rFonts w:cs="Times New Roman"/>
                <w:sz w:val="18"/>
              </w:rPr>
              <w:t>duration_ms</w:t>
            </w:r>
          </w:p>
        </w:tc>
        <w:tc>
          <w:tcPr>
            <w:tcW w:w="1100" w:type="dxa"/>
            <w:tcBorders>
              <w:top w:val="nil"/>
              <w:left w:val="nil"/>
              <w:bottom w:val="nil"/>
              <w:right w:val="nil"/>
            </w:tcBorders>
            <w:tcMar>
              <w:top w:w="80" w:type="dxa"/>
              <w:left w:w="80" w:type="dxa"/>
              <w:bottom w:w="80" w:type="dxa"/>
              <w:right w:w="80" w:type="dxa"/>
            </w:tcMar>
          </w:tcPr>
          <w:p w14:paraId="2D6059FE" w14:textId="77777777" w:rsidR="00A803F8" w:rsidRDefault="00A803F8" w:rsidP="004C34CF">
            <w:pPr>
              <w:pStyle w:val="p1"/>
              <w:snapToGrid w:val="0"/>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4692470"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30A7BB40" w14:textId="77777777" w:rsidR="00A803F8" w:rsidRDefault="00A803F8" w:rsidP="004C34CF">
            <w:pPr>
              <w:pStyle w:val="p1"/>
              <w:snapToGrid w:val="0"/>
              <w:jc w:val="left"/>
            </w:pPr>
            <w:r>
              <w:rPr>
                <w:rFonts w:cs="Times New Roman"/>
                <w:sz w:val="18"/>
              </w:rPr>
              <w:t>dynamic</w:t>
            </w:r>
            <w:r>
              <w:rPr>
                <w:rFonts w:cs="Times New Roman"/>
                <w:sz w:val="18"/>
              </w:rPr>
              <w:t>组平均耗时低于</w:t>
            </w:r>
            <w:r>
              <w:rPr>
                <w:rFonts w:cs="Times New Roman"/>
                <w:sz w:val="18"/>
              </w:rPr>
              <w:t>fixed</w:t>
            </w:r>
            <w:r>
              <w:rPr>
                <w:rFonts w:cs="Times New Roman"/>
                <w:sz w:val="18"/>
              </w:rPr>
              <w:t>。</w:t>
            </w:r>
          </w:p>
        </w:tc>
      </w:tr>
      <w:tr w:rsidR="00A803F8" w14:paraId="74615DA2"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505196FB" w14:textId="77777777" w:rsidR="00A803F8" w:rsidRDefault="00A803F8" w:rsidP="004C34CF">
            <w:pPr>
              <w:pStyle w:val="p1"/>
              <w:snapToGrid w:val="0"/>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651A0102" w14:textId="77777777" w:rsidR="00A803F8" w:rsidRDefault="00A803F8" w:rsidP="004C34CF">
            <w:pPr>
              <w:pStyle w:val="p1"/>
              <w:snapToGrid w:val="0"/>
              <w:jc w:val="left"/>
            </w:pPr>
            <w:r>
              <w:rPr>
                <w:rFonts w:cs="Times New Roman"/>
                <w:sz w:val="18"/>
              </w:rPr>
              <w:t>schema_valid_rate</w:t>
            </w:r>
          </w:p>
        </w:tc>
        <w:tc>
          <w:tcPr>
            <w:tcW w:w="1100" w:type="dxa"/>
            <w:tcBorders>
              <w:top w:val="nil"/>
              <w:left w:val="nil"/>
              <w:bottom w:val="nil"/>
              <w:right w:val="nil"/>
            </w:tcBorders>
            <w:tcMar>
              <w:top w:w="80" w:type="dxa"/>
              <w:left w:w="80" w:type="dxa"/>
              <w:bottom w:w="80" w:type="dxa"/>
              <w:right w:w="80" w:type="dxa"/>
            </w:tcMar>
          </w:tcPr>
          <w:p w14:paraId="31A5A429" w14:textId="77777777" w:rsidR="00A803F8" w:rsidRDefault="00A803F8" w:rsidP="004C34CF">
            <w:pPr>
              <w:pStyle w:val="p1"/>
              <w:snapToGrid w:val="0"/>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3A978B17"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2BFD528" w14:textId="77777777" w:rsidR="00A803F8" w:rsidRDefault="00A803F8" w:rsidP="004C34CF">
            <w:pPr>
              <w:pStyle w:val="p1"/>
              <w:snapToGrid w:val="0"/>
              <w:jc w:val="left"/>
            </w:pPr>
            <w:r>
              <w:rPr>
                <w:rFonts w:cs="Times New Roman"/>
                <w:sz w:val="18"/>
              </w:rPr>
              <w:t>lite</w:t>
            </w:r>
            <w:r>
              <w:rPr>
                <w:rFonts w:cs="Times New Roman"/>
                <w:sz w:val="18"/>
              </w:rPr>
              <w:t>组</w:t>
            </w:r>
            <w:r>
              <w:rPr>
                <w:rFonts w:cs="Times New Roman"/>
                <w:sz w:val="18"/>
              </w:rPr>
              <w:t>schema valid</w:t>
            </w:r>
            <w:r>
              <w:rPr>
                <w:rFonts w:cs="Times New Roman"/>
                <w:sz w:val="18"/>
              </w:rPr>
              <w:t>恢复到</w:t>
            </w:r>
            <w:r>
              <w:rPr>
                <w:rFonts w:cs="Times New Roman"/>
                <w:sz w:val="18"/>
              </w:rPr>
              <w:t xml:space="preserve"> 1.0000</w:t>
            </w:r>
            <w:r>
              <w:rPr>
                <w:rFonts w:cs="Times New Roman"/>
                <w:sz w:val="18"/>
              </w:rPr>
              <w:t>。</w:t>
            </w:r>
          </w:p>
        </w:tc>
      </w:tr>
      <w:tr w:rsidR="00A803F8" w14:paraId="3D851D48"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56520497" w14:textId="77777777" w:rsidR="00A803F8" w:rsidRDefault="00A803F8" w:rsidP="004C34CF">
            <w:pPr>
              <w:pStyle w:val="p1"/>
              <w:snapToGrid w:val="0"/>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2386EE8C" w14:textId="77777777" w:rsidR="00A803F8" w:rsidRDefault="00A803F8" w:rsidP="004C34CF">
            <w:pPr>
              <w:pStyle w:val="p1"/>
              <w:snapToGrid w:val="0"/>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0A7A3499" w14:textId="77777777" w:rsidR="00A803F8" w:rsidRDefault="00A803F8" w:rsidP="004C34CF">
            <w:pPr>
              <w:pStyle w:val="p1"/>
              <w:snapToGrid w:val="0"/>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0D408CDB"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06854AD" w14:textId="77777777" w:rsidR="00A803F8" w:rsidRDefault="00A803F8" w:rsidP="004C34CF">
            <w:pPr>
              <w:pStyle w:val="p1"/>
              <w:snapToGrid w:val="0"/>
              <w:jc w:val="left"/>
            </w:pPr>
            <w:r>
              <w:rPr>
                <w:rFonts w:cs="Times New Roman"/>
                <w:sz w:val="18"/>
              </w:rPr>
              <w:t>两组高代价调用均值相同。</w:t>
            </w:r>
          </w:p>
        </w:tc>
      </w:tr>
      <w:tr w:rsidR="00A803F8" w14:paraId="2578FCAE"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36C121FC" w14:textId="77777777" w:rsidR="00A803F8" w:rsidRDefault="00A803F8" w:rsidP="004C34CF">
            <w:pPr>
              <w:pStyle w:val="p1"/>
              <w:snapToGrid w:val="0"/>
              <w:jc w:val="left"/>
            </w:pPr>
            <w:r>
              <w:rPr>
                <w:rFonts w:cs="Times New Roman"/>
                <w:sz w:val="18"/>
              </w:rPr>
              <w:t>dynamic→lite</w:t>
            </w:r>
          </w:p>
        </w:tc>
        <w:tc>
          <w:tcPr>
            <w:tcW w:w="2200" w:type="dxa"/>
            <w:tcBorders>
              <w:top w:val="nil"/>
              <w:left w:val="nil"/>
              <w:bottom w:val="single" w:sz="8" w:space="0" w:color="auto"/>
              <w:right w:val="nil"/>
            </w:tcBorders>
            <w:tcMar>
              <w:top w:w="80" w:type="dxa"/>
              <w:left w:w="80" w:type="dxa"/>
              <w:bottom w:w="80" w:type="dxa"/>
              <w:right w:w="80" w:type="dxa"/>
            </w:tcMar>
          </w:tcPr>
          <w:p w14:paraId="2A4185B5" w14:textId="77777777" w:rsidR="00A803F8" w:rsidRDefault="00A803F8" w:rsidP="004C34CF">
            <w:pPr>
              <w:pStyle w:val="p1"/>
              <w:snapToGrid w:val="0"/>
              <w:jc w:val="left"/>
            </w:pPr>
            <w:r>
              <w:rPr>
                <w:rFonts w:cs="Times New Roman"/>
                <w:sz w:val="18"/>
              </w:rPr>
              <w:t>duration_ms</w:t>
            </w:r>
          </w:p>
        </w:tc>
        <w:tc>
          <w:tcPr>
            <w:tcW w:w="1100" w:type="dxa"/>
            <w:tcBorders>
              <w:top w:val="nil"/>
              <w:left w:val="nil"/>
              <w:bottom w:val="single" w:sz="8" w:space="0" w:color="auto"/>
              <w:right w:val="nil"/>
            </w:tcBorders>
            <w:tcMar>
              <w:top w:w="80" w:type="dxa"/>
              <w:left w:w="80" w:type="dxa"/>
              <w:bottom w:w="80" w:type="dxa"/>
              <w:right w:w="80" w:type="dxa"/>
            </w:tcMar>
          </w:tcPr>
          <w:p w14:paraId="2EB33D55" w14:textId="77777777" w:rsidR="00A803F8" w:rsidRDefault="00A803F8" w:rsidP="004C34CF">
            <w:pPr>
              <w:pStyle w:val="p1"/>
              <w:snapToGrid w:val="0"/>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2D44B1C8" w14:textId="77777777" w:rsidR="00A803F8" w:rsidRDefault="00A803F8" w:rsidP="004C34CF">
            <w:pPr>
              <w:pStyle w:val="p1"/>
              <w:snapToGrid w:val="0"/>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3F651F92" w14:textId="77777777" w:rsidR="00A803F8" w:rsidRDefault="00A803F8" w:rsidP="004C34CF">
            <w:pPr>
              <w:pStyle w:val="p1"/>
              <w:snapToGrid w:val="0"/>
              <w:jc w:val="left"/>
            </w:pPr>
            <w:r>
              <w:rPr>
                <w:rFonts w:cs="Times New Roman"/>
                <w:sz w:val="18"/>
              </w:rPr>
              <w:t>lite</w:t>
            </w:r>
            <w:r>
              <w:rPr>
                <w:rFonts w:cs="Times New Roman"/>
                <w:sz w:val="18"/>
              </w:rPr>
              <w:t>组平均耗时高于</w:t>
            </w:r>
            <w:r>
              <w:rPr>
                <w:rFonts w:cs="Times New Roman"/>
                <w:sz w:val="18"/>
              </w:rPr>
              <w:t>dynamic</w:t>
            </w:r>
            <w:r>
              <w:rPr>
                <w:rFonts w:cs="Times New Roman"/>
                <w:sz w:val="18"/>
              </w:rPr>
              <w:t>。</w:t>
            </w:r>
          </w:p>
        </w:tc>
      </w:tr>
    </w:tbl>
    <w:p w14:paraId="00BB614A" w14:textId="77777777" w:rsidR="00A62B7D" w:rsidRDefault="00A62B7D" w:rsidP="004C34CF">
      <w:pPr>
        <w:pStyle w:val="3"/>
        <w:spacing w:before="195" w:after="195"/>
        <w:rPr>
          <w:lang w:val="en-US"/>
        </w:rPr>
      </w:pPr>
      <w:bookmarkStart w:id="185" w:name="_Toc230318096"/>
      <w:bookmarkStart w:id="186" w:name="_Toc230905622"/>
      <w:r w:rsidRPr="00A62B7D">
        <w:t>成本与恢复行为分析</w:t>
      </w:r>
      <w:bookmarkEnd w:id="185"/>
      <w:bookmarkEnd w:id="186"/>
    </w:p>
    <w:p w14:paraId="2F8FF5C0" w14:textId="1C636F48" w:rsidR="0073249F" w:rsidRPr="0073249F" w:rsidRDefault="0073249F" w:rsidP="004C34C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CA4A04">
        <w:rPr>
          <w:rFonts w:hint="eastAsia"/>
        </w:rPr>
        <w:t>表</w:t>
      </w:r>
      <w:r w:rsidR="00CA4A04">
        <w:rPr>
          <w:rFonts w:hint="eastAsia"/>
        </w:rPr>
        <w:t>6-9</w:t>
      </w:r>
      <w:r w:rsidRPr="00D03560">
        <w:fldChar w:fldCharType="end"/>
      </w:r>
      <w:r>
        <w:t>单独列出高代价调用和运行时间。</w:t>
      </w:r>
      <w:r>
        <w:t>fixed_threshold_gate</w:t>
      </w:r>
      <w:r>
        <w:t>的高代价调用总数为</w:t>
      </w:r>
      <w:r>
        <w:t xml:space="preserve"> 28</w:t>
      </w:r>
      <w:r>
        <w:t>，其中结构映射</w:t>
      </w:r>
      <w:r>
        <w:t xml:space="preserve"> 27 </w:t>
      </w:r>
      <w:r>
        <w:t>次，结构精修</w:t>
      </w:r>
      <w:r>
        <w:t xml:space="preserve"> 1 </w:t>
      </w:r>
      <w:r>
        <w:t>次；</w:t>
      </w:r>
      <w:r>
        <w:t>dynamic_no_belief_state</w:t>
      </w:r>
      <w:r>
        <w:t>和</w:t>
      </w:r>
      <w:r>
        <w:t>lite_belief_state</w:t>
      </w:r>
      <w:r>
        <w:t>均为</w:t>
      </w:r>
      <w:r>
        <w:t xml:space="preserve"> 20 </w:t>
      </w:r>
      <w:r>
        <w:t>次。</w:t>
      </w:r>
    </w:p>
    <w:p w14:paraId="40D3A47D" w14:textId="77777777" w:rsidR="00197BB0" w:rsidRDefault="00197BB0" w:rsidP="004C34CF">
      <w:pPr>
        <w:pStyle w:val="ae"/>
        <w:keepNext/>
        <w:snapToGrid w:val="0"/>
      </w:pPr>
      <w:bookmarkStart w:id="187" w:name="_RefAuto_Tbl_7_5"/>
      <w:r>
        <w:rPr>
          <w:rFonts w:hint="eastAsia"/>
        </w:rPr>
        <w:t>表</w:t>
      </w:r>
      <w:r>
        <w:rPr>
          <w:rFonts w:hint="eastAsia"/>
        </w:rPr>
        <w:t>6-9</w:t>
      </w:r>
      <w:bookmarkEnd w:id="187"/>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24AE82F6"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25A174F" w14:textId="77777777" w:rsidR="0090427B" w:rsidRPr="004768D1" w:rsidRDefault="0090427B" w:rsidP="004C34CF">
            <w:pPr>
              <w:pStyle w:val="p1"/>
              <w:snapToGrid w:val="0"/>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53CDCEF" w14:textId="77777777" w:rsidR="0090427B" w:rsidRPr="004768D1" w:rsidRDefault="0090427B" w:rsidP="004C34CF">
            <w:pPr>
              <w:pStyle w:val="p1"/>
              <w:snapToGrid w:val="0"/>
            </w:pPr>
            <w:r w:rsidRPr="004768D1">
              <w:rPr>
                <w:rFonts w:cs="Times New Roman"/>
                <w:b/>
                <w:sz w:val="18"/>
              </w:rPr>
              <w:t>high_cost_total</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AF48F3F" w14:textId="77777777" w:rsidR="0090427B" w:rsidRPr="004768D1" w:rsidRDefault="0090427B" w:rsidP="004C34CF">
            <w:pPr>
              <w:pStyle w:val="p1"/>
              <w:snapToGrid w:val="0"/>
            </w:pPr>
            <w:r w:rsidRPr="004768D1">
              <w:rPr>
                <w:rFonts w:cs="Times New Roman"/>
                <w:b/>
                <w:sz w:val="18"/>
              </w:rPr>
              <w:t>high_cost_mean</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328363D" w14:textId="77777777" w:rsidR="0090427B" w:rsidRPr="004768D1" w:rsidRDefault="0090427B" w:rsidP="004C34CF">
            <w:pPr>
              <w:pStyle w:val="p1"/>
              <w:snapToGrid w:val="0"/>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B5672D" w14:textId="77777777" w:rsidR="0090427B" w:rsidRPr="004768D1" w:rsidRDefault="0090427B" w:rsidP="004C34CF">
            <w:pPr>
              <w:pStyle w:val="p1"/>
              <w:snapToGrid w:val="0"/>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2243F8DA" w14:textId="77777777" w:rsidR="0090427B" w:rsidRPr="004768D1" w:rsidRDefault="0090427B" w:rsidP="004C34CF">
            <w:pPr>
              <w:pStyle w:val="p1"/>
              <w:snapToGrid w:val="0"/>
            </w:pPr>
            <w:r w:rsidRPr="004768D1">
              <w:rPr>
                <w:rFonts w:cs="Times New Roman"/>
                <w:b/>
                <w:sz w:val="18"/>
              </w:rPr>
              <w:t>平均耗时</w:t>
            </w:r>
          </w:p>
        </w:tc>
      </w:tr>
      <w:tr w:rsidR="0090427B" w:rsidRPr="004768D1" w14:paraId="2AE9C4E8"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55E2E0F2" w14:textId="77777777" w:rsidR="0090427B" w:rsidRPr="004768D1" w:rsidRDefault="0090427B" w:rsidP="004C34CF">
            <w:pPr>
              <w:pStyle w:val="p1"/>
              <w:snapToGrid w:val="0"/>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7BDC8BFC" w14:textId="77777777" w:rsidR="0090427B" w:rsidRPr="004768D1" w:rsidRDefault="0090427B" w:rsidP="004C34CF">
            <w:pPr>
              <w:pStyle w:val="p1"/>
              <w:snapToGrid w:val="0"/>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56F34E36" w14:textId="77777777" w:rsidR="0090427B" w:rsidRPr="004768D1" w:rsidRDefault="0090427B" w:rsidP="004C34CF">
            <w:pPr>
              <w:pStyle w:val="p1"/>
              <w:snapToGrid w:val="0"/>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4F0C5DA2" w14:textId="77777777" w:rsidR="0090427B" w:rsidRPr="004768D1" w:rsidRDefault="0090427B" w:rsidP="004C34CF">
            <w:pPr>
              <w:pStyle w:val="p1"/>
              <w:snapToGrid w:val="0"/>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2870FEE6" w14:textId="77777777" w:rsidR="0090427B" w:rsidRPr="004768D1" w:rsidRDefault="0090427B" w:rsidP="004C34CF">
            <w:pPr>
              <w:pStyle w:val="p1"/>
              <w:snapToGrid w:val="0"/>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11EF7860" w14:textId="77777777" w:rsidR="0090427B" w:rsidRPr="004768D1" w:rsidRDefault="0090427B" w:rsidP="004C34CF">
            <w:pPr>
              <w:pStyle w:val="p1"/>
              <w:snapToGrid w:val="0"/>
              <w:jc w:val="left"/>
            </w:pPr>
            <w:r w:rsidRPr="004768D1">
              <w:rPr>
                <w:rFonts w:cs="Times New Roman"/>
                <w:sz w:val="18"/>
              </w:rPr>
              <w:t>241,905 ms</w:t>
            </w:r>
          </w:p>
        </w:tc>
      </w:tr>
      <w:tr w:rsidR="0090427B" w:rsidRPr="004768D1" w14:paraId="545792A4"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533BD70" w14:textId="77777777" w:rsidR="0090427B" w:rsidRPr="004768D1" w:rsidRDefault="0090427B" w:rsidP="004C34CF">
            <w:pPr>
              <w:pStyle w:val="p1"/>
              <w:snapToGrid w:val="0"/>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0CF764A2" w14:textId="77777777" w:rsidR="0090427B" w:rsidRPr="004768D1" w:rsidRDefault="0090427B" w:rsidP="004C34CF">
            <w:pPr>
              <w:pStyle w:val="p1"/>
              <w:snapToGrid w:val="0"/>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09DC4065" w14:textId="77777777" w:rsidR="0090427B" w:rsidRPr="004768D1" w:rsidRDefault="0090427B" w:rsidP="004C34CF">
            <w:pPr>
              <w:pStyle w:val="p1"/>
              <w:snapToGrid w:val="0"/>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619F163E" w14:textId="77777777" w:rsidR="0090427B" w:rsidRPr="004768D1" w:rsidRDefault="0090427B" w:rsidP="004C34CF">
            <w:pPr>
              <w:pStyle w:val="p1"/>
              <w:snapToGrid w:val="0"/>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F25212A" w14:textId="77777777" w:rsidR="0090427B" w:rsidRPr="004768D1" w:rsidRDefault="0090427B" w:rsidP="004C34CF">
            <w:pPr>
              <w:pStyle w:val="p1"/>
              <w:snapToGrid w:val="0"/>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3E761D87" w14:textId="77777777" w:rsidR="0090427B" w:rsidRPr="004768D1" w:rsidRDefault="0090427B" w:rsidP="004C34CF">
            <w:pPr>
              <w:pStyle w:val="p1"/>
              <w:snapToGrid w:val="0"/>
              <w:jc w:val="left"/>
            </w:pPr>
            <w:r w:rsidRPr="004768D1">
              <w:rPr>
                <w:rFonts w:cs="Times New Roman"/>
                <w:sz w:val="18"/>
              </w:rPr>
              <w:t>300,238 ms</w:t>
            </w:r>
          </w:p>
        </w:tc>
      </w:tr>
      <w:tr w:rsidR="004C29CF" w:rsidRPr="004768D1" w14:paraId="76A98C7A"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3EA18C2C" w14:textId="77777777" w:rsidR="004C29CF" w:rsidRPr="004768D1" w:rsidRDefault="004C29CF" w:rsidP="004C34CF">
            <w:pPr>
              <w:pStyle w:val="p1"/>
              <w:snapToGrid w:val="0"/>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568B51B8" w14:textId="77777777" w:rsidR="004C29CF" w:rsidRPr="004768D1" w:rsidRDefault="004C29CF" w:rsidP="004C34CF">
            <w:pPr>
              <w:pStyle w:val="p1"/>
              <w:snapToGrid w:val="0"/>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39CAE29A" w14:textId="77777777" w:rsidR="004C29CF" w:rsidRPr="004768D1" w:rsidRDefault="004C29CF" w:rsidP="004C34CF">
            <w:pPr>
              <w:pStyle w:val="p1"/>
              <w:snapToGrid w:val="0"/>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3763F0DB" w14:textId="77777777" w:rsidR="004C29CF" w:rsidRPr="004768D1" w:rsidRDefault="004C29CF" w:rsidP="004C34CF">
            <w:pPr>
              <w:pStyle w:val="p1"/>
              <w:snapToGrid w:val="0"/>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101BE345" w14:textId="77777777" w:rsidR="004C29CF" w:rsidRPr="004768D1" w:rsidRDefault="004C29CF" w:rsidP="004C34CF">
            <w:pPr>
              <w:pStyle w:val="p1"/>
              <w:snapToGrid w:val="0"/>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18EA7C26" w14:textId="77777777" w:rsidR="004C29CF" w:rsidRPr="004768D1" w:rsidRDefault="004C29CF" w:rsidP="004C34CF">
            <w:pPr>
              <w:pStyle w:val="p1"/>
              <w:snapToGrid w:val="0"/>
              <w:jc w:val="left"/>
            </w:pPr>
            <w:r w:rsidRPr="004768D1">
              <w:rPr>
                <w:rFonts w:cs="Times New Roman"/>
                <w:sz w:val="18"/>
              </w:rPr>
              <w:t>226,571 ms</w:t>
            </w:r>
          </w:p>
        </w:tc>
      </w:tr>
      <w:tr w:rsidR="004C29CF" w:rsidRPr="004768D1" w14:paraId="31B29032"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617F19E2" w14:textId="77777777" w:rsidR="004C29CF" w:rsidRPr="004768D1" w:rsidRDefault="004C29CF" w:rsidP="004C34CF">
            <w:pPr>
              <w:pStyle w:val="p1"/>
              <w:snapToGrid w:val="0"/>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6410CCCA" w14:textId="77777777" w:rsidR="004C29CF" w:rsidRPr="004768D1" w:rsidRDefault="004C29CF" w:rsidP="004C34CF">
            <w:pPr>
              <w:pStyle w:val="p1"/>
              <w:snapToGrid w:val="0"/>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738D4B7A" w14:textId="77777777" w:rsidR="004C29CF" w:rsidRPr="004768D1" w:rsidRDefault="004C29CF" w:rsidP="004C34CF">
            <w:pPr>
              <w:pStyle w:val="p1"/>
              <w:snapToGrid w:val="0"/>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0E958F52" w14:textId="77777777" w:rsidR="004C29CF" w:rsidRPr="004768D1" w:rsidRDefault="004C29CF" w:rsidP="004C34CF">
            <w:pPr>
              <w:pStyle w:val="p1"/>
              <w:snapToGrid w:val="0"/>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1AA7E3FB" w14:textId="77777777" w:rsidR="004C29CF" w:rsidRPr="004768D1" w:rsidRDefault="004C29CF" w:rsidP="004C34CF">
            <w:pPr>
              <w:pStyle w:val="p1"/>
              <w:snapToGrid w:val="0"/>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5E1C796" w14:textId="77777777" w:rsidR="004C29CF" w:rsidRPr="004768D1" w:rsidRDefault="004C29CF" w:rsidP="004C34CF">
            <w:pPr>
              <w:pStyle w:val="p1"/>
              <w:snapToGrid w:val="0"/>
              <w:jc w:val="left"/>
            </w:pPr>
            <w:r w:rsidRPr="004768D1">
              <w:rPr>
                <w:rFonts w:cs="Times New Roman"/>
                <w:sz w:val="18"/>
              </w:rPr>
              <w:t>272,095 ms</w:t>
            </w:r>
          </w:p>
        </w:tc>
      </w:tr>
    </w:tbl>
    <w:p w14:paraId="2A52ABAD" w14:textId="301201B2" w:rsidR="00A62B7D" w:rsidRDefault="007F7336" w:rsidP="004C34CF">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CA4A04">
        <w:rPr>
          <w:rFonts w:hint="eastAsia"/>
        </w:rPr>
        <w:t>表</w:t>
      </w:r>
      <w:r w:rsidR="00CA4A04">
        <w:rPr>
          <w:rFonts w:hint="eastAsia"/>
        </w:rPr>
        <w:t>6-9</w:t>
      </w:r>
      <w:r w:rsidRPr="00C34AE4">
        <w:fldChar w:fldCharType="end"/>
      </w:r>
      <w:r>
        <w:t>可计算得出，与</w:t>
      </w:r>
      <w:r>
        <w:t>fixed_threshold_gate</w:t>
      </w:r>
      <w:r>
        <w:t>相比，</w:t>
      </w:r>
      <w:r>
        <w:t>dynamic_no_belief_state</w:t>
      </w:r>
      <w:r>
        <w:t>和</w:t>
      </w:r>
      <w:r>
        <w:t>lite_belief_state</w:t>
      </w:r>
      <w:r>
        <w:t>的高代价调用总数从</w:t>
      </w:r>
      <w:r>
        <w:t xml:space="preserve"> 28 </w:t>
      </w:r>
      <w:r>
        <w:t>降至</w:t>
      </w:r>
      <w:r>
        <w:t xml:space="preserve"> 20</w:t>
      </w:r>
      <w:r>
        <w:t>，降幅为</w:t>
      </w:r>
      <w:r>
        <w:t xml:space="preserve"> 28.6%</w:t>
      </w:r>
      <w:r>
        <w:t>。与</w:t>
      </w:r>
      <w:r>
        <w:t>static_top1</w:t>
      </w:r>
      <w:r>
        <w:t>相比，两组高代价调用总数从</w:t>
      </w:r>
      <w:r>
        <w:t xml:space="preserve"> 21 </w:t>
      </w:r>
      <w:r>
        <w:t>降至</w:t>
      </w:r>
      <w:r>
        <w:t xml:space="preserve"> 20</w:t>
      </w:r>
      <w:r>
        <w:t>，差异来自各自</w:t>
      </w:r>
      <w:r>
        <w:t xml:space="preserve"> 1 </w:t>
      </w:r>
      <w:r>
        <w:t>个失</w:t>
      </w:r>
      <w:r>
        <w:lastRenderedPageBreak/>
        <w:t>败</w:t>
      </w:r>
      <w:r>
        <w:t>run</w:t>
      </w:r>
      <w:r>
        <w:t>在高代价结构预测前终止。运行时间上，</w:t>
      </w:r>
      <w:r>
        <w:t>dynamic_no_belief_state</w:t>
      </w:r>
      <w:r>
        <w:t>最短，</w:t>
      </w:r>
      <w:r>
        <w:t>fixed_threshold_gate</w:t>
      </w:r>
      <w:r>
        <w:t>最长，</w:t>
      </w:r>
      <w:r>
        <w:t>lite_belief_state</w:t>
      </w:r>
      <w:r>
        <w:t>介于二者之间。</w:t>
      </w:r>
    </w:p>
    <w:p w14:paraId="4090D9B3" w14:textId="77777777" w:rsidR="00293E80" w:rsidRDefault="00000000" w:rsidP="004C34CF">
      <w:pPr>
        <w:pStyle w:val="ab"/>
        <w:ind w:firstLine="504"/>
      </w:pPr>
      <w:r>
        <w:t>从速度与成本看，</w:t>
      </w:r>
      <w:r>
        <w:t>dynamic_no_belief_state</w:t>
      </w:r>
      <w:r>
        <w:t>的平均耗时为</w:t>
      </w:r>
      <w:r>
        <w:t xml:space="preserve"> 226,571 ms</w:t>
      </w:r>
      <w:r>
        <w:t>，是四组中最低；</w:t>
      </w:r>
      <w:r>
        <w:t>static_top1</w:t>
      </w:r>
      <w:r>
        <w:t>为</w:t>
      </w:r>
      <w:r>
        <w:t xml:space="preserve"> 241,905 ms</w:t>
      </w:r>
      <w:r>
        <w:t>；</w:t>
      </w:r>
      <w:r>
        <w:t>lite_belief_state</w:t>
      </w:r>
      <w:r>
        <w:t>为</w:t>
      </w:r>
      <w:r>
        <w:t xml:space="preserve"> 272,095 ms</w:t>
      </w:r>
      <w:r>
        <w:t>；</w:t>
      </w:r>
      <w:r>
        <w:t>fixed_threshold_gate</w:t>
      </w:r>
      <w:r>
        <w:t>为</w:t>
      </w:r>
      <w:r>
        <w:t xml:space="preserve"> 300,238 ms</w:t>
      </w:r>
      <w:r>
        <w:t>。</w:t>
      </w:r>
      <w:r>
        <w:t>fixed_threshold_gate</w:t>
      </w:r>
      <w:r>
        <w:t>的耗时较高，与其触发</w:t>
      </w:r>
      <w:r>
        <w:t xml:space="preserve"> 6 </w:t>
      </w:r>
      <w:r>
        <w:t>次</w:t>
      </w:r>
      <w:r>
        <w:t>tool-level patch</w:t>
      </w:r>
      <w:r>
        <w:t>和</w:t>
      </w:r>
      <w:r>
        <w:t xml:space="preserve"> 28 </w:t>
      </w:r>
      <w:r>
        <w:t>次高代价调用相一致。</w:t>
      </w:r>
      <w:r>
        <w:t>lite_belief_state</w:t>
      </w:r>
      <w:r>
        <w:t>虽未降低成功率层面的失败数量，但在保持</w:t>
      </w:r>
      <w:r>
        <w:t xml:space="preserve"> 20 </w:t>
      </w:r>
      <w:r>
        <w:t>次高代价调用的同时产生</w:t>
      </w:r>
      <w:r>
        <w:t>RuntimeState</w:t>
      </w:r>
      <w:r>
        <w:t>和动作效用记录，体现出解释性与额外计算之间的取舍。</w:t>
      </w:r>
    </w:p>
    <w:p w14:paraId="0FFC774E" w14:textId="77777777" w:rsidR="00E477A2" w:rsidRDefault="00E477A2" w:rsidP="004C34CF">
      <w:pPr>
        <w:pStyle w:val="ab"/>
        <w:ind w:firstLine="504"/>
      </w:pPr>
      <w:r>
        <w:t>恢复事件方面，四组均未产生真实重规划；真实局部修补只出现在</w:t>
      </w:r>
      <w:r>
        <w:t>fixed_threshold_gate</w:t>
      </w:r>
      <w:r>
        <w:t>组，共</w:t>
      </w:r>
      <w:r>
        <w:t xml:space="preserve"> 6 </w:t>
      </w:r>
      <w:r>
        <w:t>次</w:t>
      </w:r>
      <w:r>
        <w:t>tool-level patch</w:t>
      </w:r>
      <w:r>
        <w:t>。说明该矩阵对局部修补形成压力，但重规划触发不足；因此批量结论主要围绕局部修补、高代价调用和机制可观测性展开。</w:t>
      </w:r>
    </w:p>
    <w:p w14:paraId="6379A58E" w14:textId="77777777" w:rsidR="00722BB0" w:rsidRDefault="00722BB0" w:rsidP="004C34CF">
      <w:pPr>
        <w:pStyle w:val="3"/>
        <w:spacing w:before="195" w:after="195"/>
        <w:rPr>
          <w:lang w:val="en-US"/>
        </w:rPr>
      </w:pPr>
      <w:bookmarkStart w:id="188" w:name="_Toc230318097"/>
      <w:bookmarkStart w:id="189" w:name="_Toc230905623"/>
      <w:r>
        <w:t>轻量信念状态可观测性</w:t>
      </w:r>
      <w:bookmarkEnd w:id="188"/>
      <w:bookmarkEnd w:id="189"/>
    </w:p>
    <w:p w14:paraId="4CD11798" w14:textId="58DE8E3E" w:rsidR="00815C09" w:rsidRDefault="00815C09" w:rsidP="004C34CF">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CA4A04">
        <w:rPr>
          <w:rFonts w:hint="eastAsia"/>
        </w:rPr>
        <w:t>表</w:t>
      </w:r>
      <w:r w:rsidR="00CA4A04">
        <w:rPr>
          <w:rFonts w:hint="eastAsia"/>
        </w:rPr>
        <w:t>6-10</w:t>
      </w:r>
      <w:r w:rsidRPr="009C7903">
        <w:fldChar w:fldCharType="end"/>
      </w:r>
      <w:r>
        <w:t>对比</w:t>
      </w:r>
      <w:r>
        <w:t>Lite belief-state</w:t>
      </w:r>
      <w:r>
        <w:t>与其余三组的机制可观测性。该表对应</w:t>
      </w:r>
      <w:r>
        <w:t>RQ-A1</w:t>
      </w:r>
      <w:r>
        <w:t>和</w:t>
      </w:r>
      <w:r>
        <w:t>RQ-A3</w:t>
      </w:r>
      <w:r>
        <w:t>。</w:t>
      </w:r>
    </w:p>
    <w:p w14:paraId="0C830859" w14:textId="77777777" w:rsidR="0054266E" w:rsidRDefault="0054266E" w:rsidP="004C34CF">
      <w:pPr>
        <w:pStyle w:val="ae"/>
        <w:keepNext/>
        <w:snapToGrid w:val="0"/>
      </w:pPr>
      <w:bookmarkStart w:id="190" w:name="_RefAuto_Tbl_7_6"/>
      <w:r>
        <w:rPr>
          <w:rFonts w:hint="eastAsia"/>
        </w:rPr>
        <w:t>表</w:t>
      </w:r>
      <w:r>
        <w:rPr>
          <w:rFonts w:hint="eastAsia"/>
        </w:rPr>
        <w:t>6-10</w:t>
      </w:r>
      <w:bookmarkEnd w:id="190"/>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3B181876"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19E407EA" w14:textId="77777777" w:rsidR="00955703" w:rsidRPr="00B22134" w:rsidRDefault="00955703" w:rsidP="004C34CF">
            <w:pPr>
              <w:pStyle w:val="p1"/>
              <w:snapToGrid w:val="0"/>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C105DB8" w14:textId="77777777" w:rsidR="00955703" w:rsidRPr="00B22134" w:rsidRDefault="00955703" w:rsidP="004C34CF">
            <w:pPr>
              <w:pStyle w:val="p1"/>
              <w:snapToGrid w:val="0"/>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7AE84125" w14:textId="77777777" w:rsidR="00955703" w:rsidRPr="00B22134" w:rsidRDefault="00955703" w:rsidP="004C34CF">
            <w:pPr>
              <w:pStyle w:val="p1"/>
              <w:snapToGrid w:val="0"/>
            </w:pPr>
            <w:r w:rsidRPr="00B22134">
              <w:rPr>
                <w:rFonts w:cs="Times New Roman"/>
                <w:b/>
                <w:sz w:val="18"/>
              </w:rPr>
              <w:t>lite_belief_state</w:t>
            </w:r>
          </w:p>
        </w:tc>
      </w:tr>
      <w:tr w:rsidR="00955703" w:rsidRPr="00B22134" w14:paraId="621E78E7"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66F2FA0" w14:textId="77777777" w:rsidR="00955703" w:rsidRPr="00B22134" w:rsidRDefault="00955703" w:rsidP="004C34CF">
            <w:pPr>
              <w:pStyle w:val="p1"/>
              <w:snapToGrid w:val="0"/>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1282CEEA" w14:textId="77777777" w:rsidR="00955703" w:rsidRPr="00B22134" w:rsidRDefault="00955703" w:rsidP="004C34CF">
            <w:pPr>
              <w:pStyle w:val="p1"/>
              <w:snapToGrid w:val="0"/>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3F48ACEB" w14:textId="77777777" w:rsidR="00955703" w:rsidRPr="00B22134" w:rsidRDefault="00955703" w:rsidP="004C34CF">
            <w:pPr>
              <w:pStyle w:val="p1"/>
              <w:snapToGrid w:val="0"/>
              <w:jc w:val="left"/>
            </w:pPr>
            <w:r w:rsidRPr="00B22134">
              <w:rPr>
                <w:rFonts w:cs="Times New Roman"/>
                <w:sz w:val="18"/>
              </w:rPr>
              <w:t>21/21 runs</w:t>
            </w:r>
            <w:r w:rsidRPr="00B22134">
              <w:rPr>
                <w:rFonts w:cs="Times New Roman"/>
                <w:sz w:val="18"/>
              </w:rPr>
              <w:t>产生</w:t>
            </w:r>
            <w:r w:rsidRPr="00B22134">
              <w:rPr>
                <w:rFonts w:cs="Times New Roman"/>
                <w:sz w:val="18"/>
              </w:rPr>
              <w:t>RuntimeState</w:t>
            </w:r>
          </w:p>
        </w:tc>
      </w:tr>
      <w:tr w:rsidR="00955703" w:rsidRPr="00B22134" w14:paraId="539254C9" w14:textId="77777777" w:rsidTr="00AF1333">
        <w:trPr>
          <w:jc w:val="center"/>
        </w:trPr>
        <w:tc>
          <w:tcPr>
            <w:tcW w:w="2569" w:type="dxa"/>
            <w:tcBorders>
              <w:left w:val="nil"/>
              <w:right w:val="nil"/>
            </w:tcBorders>
            <w:tcMar>
              <w:top w:w="80" w:type="dxa"/>
              <w:left w:w="80" w:type="dxa"/>
              <w:bottom w:w="80" w:type="dxa"/>
              <w:right w:w="80" w:type="dxa"/>
            </w:tcMar>
          </w:tcPr>
          <w:p w14:paraId="46112556" w14:textId="77777777" w:rsidR="00955703" w:rsidRPr="00B22134" w:rsidRDefault="00955703" w:rsidP="004C34CF">
            <w:pPr>
              <w:pStyle w:val="p1"/>
              <w:snapToGrid w:val="0"/>
              <w:jc w:val="left"/>
            </w:pPr>
            <w:r w:rsidRPr="00B22134">
              <w:rPr>
                <w:rFonts w:cs="Times New Roman"/>
                <w:sz w:val="18"/>
              </w:rPr>
              <w:t>runtime_state_observable_rate</w:t>
            </w:r>
          </w:p>
        </w:tc>
        <w:tc>
          <w:tcPr>
            <w:tcW w:w="3273" w:type="dxa"/>
            <w:tcBorders>
              <w:left w:val="nil"/>
              <w:right w:val="nil"/>
            </w:tcBorders>
            <w:tcMar>
              <w:top w:w="80" w:type="dxa"/>
              <w:left w:w="80" w:type="dxa"/>
              <w:bottom w:w="80" w:type="dxa"/>
              <w:right w:w="80" w:type="dxa"/>
            </w:tcMar>
          </w:tcPr>
          <w:p w14:paraId="1AD231E8" w14:textId="77777777" w:rsidR="00955703" w:rsidRPr="00B22134" w:rsidRDefault="00955703" w:rsidP="004C34CF">
            <w:pPr>
              <w:pStyle w:val="p1"/>
              <w:snapToGrid w:val="0"/>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0CD146B5" w14:textId="77777777" w:rsidR="00955703" w:rsidRPr="00B22134" w:rsidRDefault="00955703" w:rsidP="004C34CF">
            <w:pPr>
              <w:pStyle w:val="p1"/>
              <w:snapToGrid w:val="0"/>
            </w:pPr>
            <w:r w:rsidRPr="00B22134">
              <w:rPr>
                <w:rFonts w:cs="Times New Roman"/>
                <w:sz w:val="18"/>
              </w:rPr>
              <w:t>1.0000</w:t>
            </w:r>
          </w:p>
        </w:tc>
      </w:tr>
      <w:tr w:rsidR="00955703" w:rsidRPr="00B22134" w14:paraId="41D5E02D" w14:textId="77777777" w:rsidTr="00AF1333">
        <w:trPr>
          <w:jc w:val="center"/>
        </w:trPr>
        <w:tc>
          <w:tcPr>
            <w:tcW w:w="2569" w:type="dxa"/>
            <w:tcBorders>
              <w:left w:val="nil"/>
              <w:right w:val="nil"/>
            </w:tcBorders>
            <w:tcMar>
              <w:top w:w="80" w:type="dxa"/>
              <w:left w:w="80" w:type="dxa"/>
              <w:bottom w:w="80" w:type="dxa"/>
              <w:right w:w="80" w:type="dxa"/>
            </w:tcMar>
          </w:tcPr>
          <w:p w14:paraId="2FCB845A" w14:textId="77777777" w:rsidR="00955703" w:rsidRPr="00B22134" w:rsidRDefault="00955703" w:rsidP="004C34CF">
            <w:pPr>
              <w:pStyle w:val="p1"/>
              <w:snapToGrid w:val="0"/>
              <w:jc w:val="left"/>
            </w:pPr>
            <w:r w:rsidRPr="00B22134">
              <w:rPr>
                <w:rFonts w:cs="Times New Roman"/>
                <w:sz w:val="18"/>
              </w:rPr>
              <w:t>belief-state</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2DA148AA" w14:textId="77777777" w:rsidR="00955703" w:rsidRPr="00B22134" w:rsidRDefault="00955703" w:rsidP="004C34CF">
            <w:pPr>
              <w:pStyle w:val="p1"/>
              <w:snapToGrid w:val="0"/>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F6D5EAD" w14:textId="77777777" w:rsidR="000E1F7F" w:rsidRPr="00B22134" w:rsidRDefault="00000000" w:rsidP="004C34CF">
            <w:pPr>
              <w:pStyle w:val="p1"/>
              <w:snapToGrid w:val="0"/>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0D48DBC4" w14:textId="77777777" w:rsidTr="00AF1333">
        <w:trPr>
          <w:jc w:val="center"/>
        </w:trPr>
        <w:tc>
          <w:tcPr>
            <w:tcW w:w="2569" w:type="dxa"/>
            <w:tcBorders>
              <w:left w:val="nil"/>
              <w:right w:val="nil"/>
            </w:tcBorders>
            <w:tcMar>
              <w:top w:w="80" w:type="dxa"/>
              <w:left w:w="80" w:type="dxa"/>
              <w:bottom w:w="80" w:type="dxa"/>
              <w:right w:w="80" w:type="dxa"/>
            </w:tcMar>
          </w:tcPr>
          <w:p w14:paraId="4505E335" w14:textId="77777777" w:rsidR="00955703" w:rsidRPr="00B22134" w:rsidRDefault="00955703" w:rsidP="004C34CF">
            <w:pPr>
              <w:pStyle w:val="p1"/>
              <w:snapToGrid w:val="0"/>
            </w:pPr>
            <w:r w:rsidRPr="00B22134">
              <w:rPr>
                <w:rFonts w:cs="Times New Roman"/>
                <w:sz w:val="18"/>
              </w:rPr>
              <w:t>budget_pressure source</w:t>
            </w:r>
          </w:p>
        </w:tc>
        <w:tc>
          <w:tcPr>
            <w:tcW w:w="3273" w:type="dxa"/>
            <w:tcBorders>
              <w:left w:val="nil"/>
              <w:right w:val="nil"/>
            </w:tcBorders>
            <w:tcMar>
              <w:top w:w="80" w:type="dxa"/>
              <w:left w:w="80" w:type="dxa"/>
              <w:bottom w:w="80" w:type="dxa"/>
              <w:right w:w="80" w:type="dxa"/>
            </w:tcMar>
          </w:tcPr>
          <w:p w14:paraId="0DEA3F53" w14:textId="77777777" w:rsidR="00955703" w:rsidRPr="00B22134" w:rsidRDefault="00955703" w:rsidP="004C34CF">
            <w:pPr>
              <w:pStyle w:val="p1"/>
              <w:snapToGrid w:val="0"/>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6E8C092C" w14:textId="77777777" w:rsidR="00955703" w:rsidRPr="00B22134" w:rsidRDefault="00955703" w:rsidP="004C34CF">
            <w:pPr>
              <w:pStyle w:val="p1"/>
              <w:snapToGrid w:val="0"/>
            </w:pPr>
            <w:r w:rsidRPr="00B22134">
              <w:rPr>
                <w:rFonts w:cs="Times New Roman"/>
                <w:sz w:val="18"/>
              </w:rPr>
              <w:t>observed</w:t>
            </w:r>
          </w:p>
        </w:tc>
      </w:tr>
      <w:tr w:rsidR="00955703" w:rsidRPr="00B22134" w14:paraId="09DF36E1" w14:textId="77777777" w:rsidTr="00AF1333">
        <w:trPr>
          <w:jc w:val="center"/>
        </w:trPr>
        <w:tc>
          <w:tcPr>
            <w:tcW w:w="2569" w:type="dxa"/>
            <w:tcBorders>
              <w:left w:val="nil"/>
              <w:right w:val="nil"/>
            </w:tcBorders>
            <w:tcMar>
              <w:top w:w="80" w:type="dxa"/>
              <w:left w:w="80" w:type="dxa"/>
              <w:bottom w:w="80" w:type="dxa"/>
              <w:right w:w="80" w:type="dxa"/>
            </w:tcMar>
          </w:tcPr>
          <w:p w14:paraId="3F23AE91" w14:textId="77777777" w:rsidR="00955703" w:rsidRPr="00B22134" w:rsidRDefault="00955703" w:rsidP="004C34CF">
            <w:pPr>
              <w:pStyle w:val="p1"/>
              <w:snapToGrid w:val="0"/>
            </w:pPr>
            <w:r w:rsidRPr="00B22134">
              <w:rPr>
                <w:rFonts w:cs="Times New Roman"/>
                <w:sz w:val="18"/>
              </w:rPr>
              <w:t>action_utility_source</w:t>
            </w:r>
          </w:p>
        </w:tc>
        <w:tc>
          <w:tcPr>
            <w:tcW w:w="3273" w:type="dxa"/>
            <w:tcBorders>
              <w:left w:val="nil"/>
              <w:right w:val="nil"/>
            </w:tcBorders>
            <w:tcMar>
              <w:top w:w="80" w:type="dxa"/>
              <w:left w:w="80" w:type="dxa"/>
              <w:bottom w:w="80" w:type="dxa"/>
              <w:right w:w="80" w:type="dxa"/>
            </w:tcMar>
          </w:tcPr>
          <w:p w14:paraId="56ECCBA3" w14:textId="77777777" w:rsidR="00955703" w:rsidRPr="00B22134" w:rsidRDefault="00955703" w:rsidP="004C34CF">
            <w:pPr>
              <w:pStyle w:val="p1"/>
              <w:snapToGrid w:val="0"/>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554D19AF" w14:textId="77777777" w:rsidR="00955703" w:rsidRPr="00B22134" w:rsidRDefault="00955703" w:rsidP="004C34CF">
            <w:pPr>
              <w:pStyle w:val="p1"/>
              <w:snapToGrid w:val="0"/>
            </w:pPr>
            <w:r w:rsidRPr="00B22134">
              <w:rPr>
                <w:rFonts w:cs="Times New Roman"/>
                <w:sz w:val="18"/>
              </w:rPr>
              <w:t>computed</w:t>
            </w:r>
          </w:p>
        </w:tc>
      </w:tr>
      <w:tr w:rsidR="00955703" w:rsidRPr="00B22134" w14:paraId="2A495174" w14:textId="77777777" w:rsidTr="00AF1333">
        <w:trPr>
          <w:jc w:val="center"/>
        </w:trPr>
        <w:tc>
          <w:tcPr>
            <w:tcW w:w="2569" w:type="dxa"/>
            <w:tcBorders>
              <w:left w:val="nil"/>
              <w:right w:val="nil"/>
            </w:tcBorders>
            <w:tcMar>
              <w:top w:w="80" w:type="dxa"/>
              <w:left w:w="80" w:type="dxa"/>
              <w:bottom w:w="80" w:type="dxa"/>
              <w:right w:w="80" w:type="dxa"/>
            </w:tcMar>
          </w:tcPr>
          <w:p w14:paraId="53490338" w14:textId="77777777" w:rsidR="00955703" w:rsidRPr="00B22134" w:rsidRDefault="00955703" w:rsidP="004C34CF">
            <w:pPr>
              <w:pStyle w:val="p1"/>
              <w:snapToGrid w:val="0"/>
            </w:pPr>
            <w:r w:rsidRPr="00B22134">
              <w:rPr>
                <w:rFonts w:cs="Times New Roman"/>
                <w:sz w:val="18"/>
              </w:rPr>
              <w:t>action_utilities</w:t>
            </w:r>
          </w:p>
        </w:tc>
        <w:tc>
          <w:tcPr>
            <w:tcW w:w="3273" w:type="dxa"/>
            <w:tcBorders>
              <w:left w:val="nil"/>
              <w:right w:val="nil"/>
            </w:tcBorders>
            <w:tcMar>
              <w:top w:w="80" w:type="dxa"/>
              <w:left w:w="80" w:type="dxa"/>
              <w:bottom w:w="80" w:type="dxa"/>
              <w:right w:w="80" w:type="dxa"/>
            </w:tcMar>
          </w:tcPr>
          <w:p w14:paraId="330D5F00" w14:textId="77777777" w:rsidR="00955703" w:rsidRPr="00B22134" w:rsidRDefault="00955703" w:rsidP="004C34CF">
            <w:pPr>
              <w:pStyle w:val="p1"/>
              <w:snapToGrid w:val="0"/>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23024CCE" w14:textId="77777777" w:rsidR="00955703" w:rsidRPr="00B22134" w:rsidRDefault="00955703" w:rsidP="004C34CF">
            <w:pPr>
              <w:pStyle w:val="p1"/>
              <w:snapToGrid w:val="0"/>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stop</w:t>
            </w:r>
            <w:r w:rsidRPr="00B22134">
              <w:rPr>
                <w:rFonts w:cs="Times New Roman"/>
                <w:sz w:val="18"/>
              </w:rPr>
              <w:t>均有</w:t>
            </w:r>
            <w:r w:rsidRPr="00B22134">
              <w:rPr>
                <w:rFonts w:cs="Times New Roman"/>
                <w:sz w:val="18"/>
              </w:rPr>
              <w:t>utility</w:t>
            </w:r>
          </w:p>
        </w:tc>
      </w:tr>
      <w:tr w:rsidR="00955703" w:rsidRPr="00B22134" w14:paraId="2E5FDE12"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59C6A814" w14:textId="77777777" w:rsidR="00955703" w:rsidRPr="00B22134" w:rsidRDefault="00955703" w:rsidP="004C34CF">
            <w:pPr>
              <w:pStyle w:val="p1"/>
              <w:snapToGrid w:val="0"/>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352AF869" w14:textId="77777777" w:rsidR="00955703" w:rsidRPr="00B22134" w:rsidRDefault="00955703" w:rsidP="004C34CF">
            <w:pPr>
              <w:pStyle w:val="p1"/>
              <w:snapToGrid w:val="0"/>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4C889242" w14:textId="77777777" w:rsidR="00955703" w:rsidRPr="00B22134" w:rsidRDefault="00955703" w:rsidP="004C34CF">
            <w:pPr>
              <w:pStyle w:val="p1"/>
              <w:snapToGrid w:val="0"/>
            </w:pPr>
            <w:r w:rsidRPr="00B22134">
              <w:rPr>
                <w:rFonts w:cs="Times New Roman"/>
                <w:sz w:val="18"/>
              </w:rPr>
              <w:t>0.9524</w:t>
            </w:r>
          </w:p>
        </w:tc>
      </w:tr>
    </w:tbl>
    <w:p w14:paraId="2ED72830" w14:textId="77777777" w:rsidR="0050584A" w:rsidRDefault="0050584A" w:rsidP="004C34CF">
      <w:pPr>
        <w:pStyle w:val="ab"/>
        <w:ind w:firstLine="504"/>
      </w:pPr>
      <w:r w:rsidRPr="0050584A">
        <w:t>Lite belief-state/</w:t>
      </w:r>
      <w:r w:rsidRPr="0050584A">
        <w:t>轻量信念状态的核心证据是</w:t>
      </w:r>
      <w:r w:rsidRPr="0050584A">
        <w:t xml:space="preserve"> 21/21 runs</w:t>
      </w:r>
      <w:r w:rsidRPr="0050584A">
        <w:t>均产生有效</w:t>
      </w:r>
      <w:r w:rsidRPr="0050584A">
        <w:t>RuntimeState</w:t>
      </w:r>
      <w:r w:rsidRPr="0050584A">
        <w:t>，且</w:t>
      </w:r>
      <w:r w:rsidRPr="0050584A">
        <w:t>budget pressure</w:t>
      </w:r>
      <w:r w:rsidRPr="0050584A">
        <w:t>来自运行时观测而非默认回退。该结果说明，</w:t>
      </w:r>
      <w:r w:rsidRPr="0050584A">
        <w:t>CEBRA-WP</w:t>
      </w:r>
      <w:r w:rsidRPr="0050584A">
        <w:t>的运行时状态更新、预算压力估计和动作效用计算均已在矩阵实验中执行。与</w:t>
      </w:r>
      <w:r w:rsidRPr="0050584A">
        <w:t>dynamic_no_belief_state</w:t>
      </w:r>
      <w:r w:rsidRPr="0050584A">
        <w:t>相比，</w:t>
      </w:r>
      <w:r w:rsidRPr="0050584A">
        <w:t>lite_belief_state</w:t>
      </w:r>
      <w:r w:rsidRPr="0050584A">
        <w:t>的</w:t>
      </w:r>
      <w:r w:rsidRPr="0050584A">
        <w:t>success_rate</w:t>
      </w:r>
      <w:r w:rsidRPr="0050584A">
        <w:t>和</w:t>
      </w:r>
      <w:r w:rsidRPr="0050584A">
        <w:lastRenderedPageBreak/>
        <w:t>high_cost_call_mean</w:t>
      </w:r>
      <w:r w:rsidRPr="0050584A">
        <w:t>相同，其增量主要体现为完整的</w:t>
      </w:r>
      <w:r w:rsidRPr="0050584A">
        <w:t>RuntimeState</w:t>
      </w:r>
      <w:r w:rsidRPr="0050584A">
        <w:t>和动作效用记录。</w:t>
      </w:r>
    </w:p>
    <w:p w14:paraId="0F2D9680" w14:textId="77777777" w:rsidR="002632FE" w:rsidRDefault="002632FE" w:rsidP="004C34CF">
      <w:pPr>
        <w:pStyle w:val="2"/>
        <w:spacing w:before="195" w:after="195"/>
        <w:rPr>
          <w:lang w:val="en-US"/>
        </w:rPr>
      </w:pPr>
      <w:bookmarkStart w:id="191" w:name="_Toc230318098"/>
      <w:bookmarkStart w:id="192" w:name="_Toc230905624"/>
      <w:r w:rsidRPr="002632FE">
        <w:t>典型失败案例与结论边界</w:t>
      </w:r>
      <w:bookmarkEnd w:id="191"/>
      <w:bookmarkEnd w:id="192"/>
    </w:p>
    <w:p w14:paraId="62F376E7" w14:textId="2A685BBB" w:rsidR="00FB5C0D" w:rsidRDefault="00FB5C0D" w:rsidP="004C34CF">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CA4A04">
        <w:rPr>
          <w:rFonts w:hint="eastAsia"/>
        </w:rPr>
        <w:t>图</w:t>
      </w:r>
      <w:r w:rsidR="00CA4A04">
        <w:rPr>
          <w:rFonts w:hint="eastAsia"/>
        </w:rPr>
        <w:t>6-2</w:t>
      </w:r>
      <w:r w:rsidRPr="00D30DFB">
        <w:fldChar w:fldCharType="end"/>
      </w:r>
      <w:r>
        <w:t>所示，</w:t>
      </w:r>
      <w:r>
        <w:t>fixed_threshold_gate</w:t>
      </w:r>
      <w:r>
        <w:t>和</w:t>
      </w:r>
      <w:r>
        <w:t>lite_belief_state</w:t>
      </w:r>
      <w:r>
        <w:t>的恢复控制路径不同。</w:t>
      </w:r>
      <w:r>
        <w:t>fixed_threshold_gate</w:t>
      </w:r>
      <w:r>
        <w:t>主要体现为运行时门控后的局部修补；</w:t>
      </w:r>
      <w:r>
        <w:t>lite_belief_state</w:t>
      </w:r>
      <w:r>
        <w:t>则在候选评估阶段产生</w:t>
      </w:r>
      <w:r>
        <w:t>RuntimeState</w:t>
      </w:r>
      <w:r>
        <w:t>、</w:t>
      </w:r>
      <w:r>
        <w:t>runtime adjustment</w:t>
      </w:r>
      <w:r>
        <w:t>和</w:t>
      </w:r>
      <w:r>
        <w:t>action utility</w:t>
      </w:r>
      <w:r>
        <w:t>，并据此影响候选排序。</w:t>
      </w:r>
    </w:p>
    <w:p w14:paraId="312563EB" w14:textId="77777777" w:rsidR="008A01F3" w:rsidRDefault="00DC31E6" w:rsidP="004C34CF">
      <w:pPr>
        <w:pStyle w:val="ab"/>
        <w:keepNext/>
        <w:ind w:firstLine="504"/>
      </w:pPr>
      <w:r>
        <w:rPr>
          <w:noProof/>
        </w:rPr>
        <w:drawing>
          <wp:inline distT="0" distB="0" distL="0" distR="0" wp14:anchorId="4F5C36F1" wp14:editId="0B334FB2">
            <wp:extent cx="4860431" cy="5546797"/>
            <wp:effectExtent l="0" t="0" r="3810" b="3175"/>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13"/>
                    <pic:cNvPicPr/>
                  </pic:nvPicPr>
                  <pic:blipFill>
                    <a:blip r:embed="rId46">
                      <a:extLst>
                        <a:ext uri="{96DAC541-7B7A-43D3-8B79-37D633B846F1}">
                          <asvg:svgBlip xmlns:asvg="http://schemas.microsoft.com/office/drawing/2016/SVG/main" r:embed="rId47"/>
                        </a:ext>
                      </a:extLst>
                    </a:blip>
                    <a:stretch>
                      <a:fillRect/>
                    </a:stretch>
                  </pic:blipFill>
                  <pic:spPr>
                    <a:xfrm>
                      <a:off x="0" y="0"/>
                      <a:ext cx="4931127" cy="5627476"/>
                    </a:xfrm>
                    <a:prstGeom prst="rect">
                      <a:avLst/>
                    </a:prstGeom>
                  </pic:spPr>
                </pic:pic>
              </a:graphicData>
            </a:graphic>
          </wp:inline>
        </w:drawing>
      </w:r>
    </w:p>
    <w:p w14:paraId="02770CB6" w14:textId="77777777" w:rsidR="0085357C" w:rsidRDefault="008A01F3" w:rsidP="004C34CF">
      <w:pPr>
        <w:pStyle w:val="ae"/>
        <w:snapToGrid w:val="0"/>
        <w:spacing w:before="0"/>
        <w:rPr>
          <w:noProof/>
        </w:rPr>
      </w:pPr>
      <w:bookmarkStart w:id="193" w:name="_RefAuto_Fig_7_2"/>
      <w:r>
        <w:rPr>
          <w:rFonts w:hint="eastAsia"/>
        </w:rPr>
        <w:t>图</w:t>
      </w:r>
      <w:r>
        <w:rPr>
          <w:rFonts w:hint="eastAsia"/>
        </w:rPr>
        <w:t>6-2</w:t>
      </w:r>
      <w:bookmarkEnd w:id="193"/>
      <w:r>
        <w:rPr>
          <w:rFonts w:hint="eastAsia"/>
        </w:rPr>
        <w:t xml:space="preserve">  </w:t>
      </w:r>
      <w:r>
        <w:rPr>
          <w:rFonts w:hint="eastAsia"/>
        </w:rPr>
        <w:t>固定修补与</w:t>
      </w:r>
      <w:r>
        <w:rPr>
          <w:rFonts w:hint="eastAsia"/>
        </w:rPr>
        <w:t>Lite belief-state</w:t>
      </w:r>
      <w:r>
        <w:rPr>
          <w:rFonts w:hint="eastAsia"/>
        </w:rPr>
        <w:t>重排序的恢复路径对比</w:t>
      </w:r>
    </w:p>
    <w:p w14:paraId="2C2F4988" w14:textId="2B0D7BA9" w:rsidR="00581BAC" w:rsidRDefault="00581BAC" w:rsidP="004C34CF">
      <w:pPr>
        <w:pStyle w:val="ab"/>
        <w:ind w:firstLine="504"/>
      </w:pPr>
      <w:r>
        <w:fldChar w:fldCharType="begin"/>
      </w:r>
      <w:r>
        <w:instrText xml:space="preserve"> REF _RefAuto_Fig_7_2 \h </w:instrText>
      </w:r>
      <w:r>
        <w:fldChar w:fldCharType="separate"/>
      </w:r>
      <w:r w:rsidR="00CA4A04">
        <w:rPr>
          <w:rFonts w:hint="eastAsia"/>
        </w:rPr>
        <w:t>图</w:t>
      </w:r>
      <w:r w:rsidR="00CA4A04">
        <w:rPr>
          <w:rFonts w:hint="eastAsia"/>
        </w:rPr>
        <w:t>6-2</w:t>
      </w:r>
      <w:r>
        <w:fldChar w:fldCharType="end"/>
      </w:r>
      <w:r>
        <w:t>主要用于辅助理解三个失败案例：</w:t>
      </w:r>
      <w:r>
        <w:t>fixed_threshold_gate</w:t>
      </w:r>
      <w:r>
        <w:t>暴露的是局</w:t>
      </w:r>
      <w:r>
        <w:lastRenderedPageBreak/>
        <w:t>部修补循环耗尽问题；</w:t>
      </w:r>
      <w:r>
        <w:t>lite_belief_state</w:t>
      </w:r>
      <w:r>
        <w:t>展示了运行时状态可观测但仍未打破循环的情况；</w:t>
      </w:r>
      <w:r>
        <w:t>dynamic_no_belief_state</w:t>
      </w:r>
      <w:r>
        <w:t>则对应候选</w:t>
      </w:r>
      <w:r>
        <w:t>I/O</w:t>
      </w:r>
      <w:r>
        <w:t>闭包校验失败。</w:t>
      </w:r>
    </w:p>
    <w:p w14:paraId="2D24AEB7" w14:textId="77777777" w:rsidR="00641F7C" w:rsidRDefault="00641F7C" w:rsidP="004C34CF">
      <w:pPr>
        <w:pStyle w:val="ab"/>
        <w:ind w:firstLine="504"/>
      </w:pPr>
      <w:r>
        <w:rPr>
          <w:rFonts w:hint="eastAsia"/>
        </w:rPr>
        <w:t>实验中共有</w:t>
      </w:r>
      <w:r>
        <w:rPr>
          <w:rFonts w:hint="eastAsia"/>
        </w:rPr>
        <w:t xml:space="preserve"> 3 </w:t>
      </w:r>
      <w:r>
        <w:rPr>
          <w:rFonts w:hint="eastAsia"/>
        </w:rPr>
        <w:t>个</w:t>
      </w:r>
      <w:r>
        <w:rPr>
          <w:rFonts w:hint="eastAsia"/>
        </w:rPr>
        <w:t>FAILED runs</w:t>
      </w:r>
      <w:r>
        <w:rPr>
          <w:rFonts w:hint="eastAsia"/>
        </w:rPr>
        <w:t>，分别来自</w:t>
      </w:r>
      <w:r>
        <w:rPr>
          <w:rFonts w:hint="eastAsia"/>
        </w:rPr>
        <w:t>fixed_threshold_gate</w:t>
      </w:r>
      <w:r>
        <w:rPr>
          <w:rFonts w:hint="eastAsia"/>
        </w:rPr>
        <w:t>、</w:t>
      </w:r>
      <w:r>
        <w:rPr>
          <w:rFonts w:hint="eastAsia"/>
        </w:rPr>
        <w:t>lite_belief_state</w:t>
      </w:r>
      <w:r>
        <w:rPr>
          <w:rFonts w:hint="eastAsia"/>
        </w:rPr>
        <w:t>和</w:t>
      </w:r>
      <w:r>
        <w:rPr>
          <w:rFonts w:hint="eastAsia"/>
        </w:rPr>
        <w:t>dynamic_no_belief_state</w:t>
      </w:r>
      <w:r>
        <w:rPr>
          <w:rFonts w:hint="eastAsia"/>
        </w:rPr>
        <w:t>三个策略组。三个失败案例均保留了完整</w:t>
      </w:r>
      <w:r>
        <w:rPr>
          <w:rFonts w:hint="eastAsia"/>
        </w:rPr>
        <w:t>event log</w:t>
      </w:r>
      <w:r>
        <w:rPr>
          <w:rFonts w:hint="eastAsia"/>
        </w:rPr>
        <w:t>与</w:t>
      </w:r>
      <w:r>
        <w:rPr>
          <w:rFonts w:hint="eastAsia"/>
        </w:rPr>
        <w:t>snapshot</w:t>
      </w:r>
      <w:r>
        <w:rPr>
          <w:rFonts w:hint="eastAsia"/>
        </w:rPr>
        <w:t>，因此可以作为可追溯的边界样本，用于分析机制行为和失败来源。</w:t>
      </w:r>
    </w:p>
    <w:p w14:paraId="734F77D2" w14:textId="77777777" w:rsidR="00641F7C" w:rsidRDefault="00641F7C" w:rsidP="004C34CF">
      <w:pPr>
        <w:pStyle w:val="ab"/>
        <w:ind w:firstLine="504"/>
      </w:pPr>
      <w:r>
        <w:t>fixed_threshold_gate</w:t>
      </w:r>
      <w:r>
        <w:t>组中，</w:t>
      </w:r>
      <w:r>
        <w:t>t2_ubiquitin_sequence_eval</w:t>
      </w:r>
      <w:r>
        <w:t>的</w:t>
      </w:r>
      <w:r>
        <w:t>r02</w:t>
      </w:r>
      <w:r>
        <w:t>出现</w:t>
      </w:r>
      <w:r>
        <w:t>auto decision loop exhausted</w:t>
      </w:r>
      <w:r>
        <w:t>。固定阈值门控持续触发</w:t>
      </w:r>
      <w:r>
        <w:t>WAITING_PATCH</w:t>
      </w:r>
      <w:r>
        <w:t>，系统多次执行</w:t>
      </w:r>
      <w:r>
        <w:t>patch_local</w:t>
      </w:r>
      <w:r>
        <w:t>后仍满足相同门控条件，最终耗尽自动决策循环预算。该案例说明，固定阈值门控能暴露恢复路径，也可能带来循环和额外高代价调用。</w:t>
      </w:r>
    </w:p>
    <w:p w14:paraId="4AB4AF38" w14:textId="77777777" w:rsidR="00641F7C" w:rsidRDefault="00641F7C" w:rsidP="004C34CF">
      <w:pPr>
        <w:pStyle w:val="ab"/>
        <w:ind w:firstLine="504"/>
      </w:pPr>
      <w:r>
        <w:t>lite_belief_state</w:t>
      </w:r>
      <w:r>
        <w:t>组中，</w:t>
      </w:r>
      <w:r>
        <w:t>t2_ubiquitin_sequence_eval</w:t>
      </w:r>
      <w:r>
        <w:t>的</w:t>
      </w:r>
      <w:r>
        <w:t>r01</w:t>
      </w:r>
      <w:r>
        <w:t>同样出现</w:t>
      </w:r>
      <w:r>
        <w:t>auto decision loop exhausted</w:t>
      </w:r>
      <w:r>
        <w:t>。该样本持续生成</w:t>
      </w:r>
      <w:r>
        <w:t>RuntimeState</w:t>
      </w:r>
      <w:r>
        <w:t>，并记录</w:t>
      </w:r>
      <w:r>
        <w:t>budget_pressure</w:t>
      </w:r>
      <w:r>
        <w:t>升至</w:t>
      </w:r>
      <w:r>
        <w:t xml:space="preserve"> 1.5 </w:t>
      </w:r>
      <w:r>
        <w:t>和</w:t>
      </w:r>
      <w:r>
        <w:t>runtime adjustment</w:t>
      </w:r>
      <w:r>
        <w:t>触发过程，但仍未打破</w:t>
      </w:r>
      <w:r>
        <w:t>WAITING_PATCH</w:t>
      </w:r>
      <w:r>
        <w:t>循环。它证明</w:t>
      </w:r>
      <w:r>
        <w:t>belief-state</w:t>
      </w:r>
      <w:r>
        <w:t>链路可观测，也说明恢复效果仍受候选质量和循环控制限制。</w:t>
      </w:r>
    </w:p>
    <w:p w14:paraId="10B2E1D2" w14:textId="7C4B051A" w:rsidR="00492965" w:rsidRDefault="00641F7C" w:rsidP="004C34CF">
      <w:pPr>
        <w:pStyle w:val="ab"/>
        <w:ind w:firstLine="504"/>
      </w:pPr>
      <w:r>
        <w:rPr>
          <w:rFonts w:hint="eastAsia"/>
        </w:rPr>
        <w:t>dynamic_no_belief_state</w:t>
      </w:r>
      <w:r>
        <w:rPr>
          <w:rFonts w:hint="eastAsia"/>
        </w:rPr>
        <w:t>策略组中，任务</w:t>
      </w:r>
      <w:r>
        <w:rPr>
          <w:rFonts w:hint="eastAsia"/>
        </w:rPr>
        <w:t>t3_gb1_stability_optimization</w:t>
      </w:r>
      <w:r>
        <w:rPr>
          <w:rFonts w:hint="eastAsia"/>
        </w:rPr>
        <w:t>的</w:t>
      </w:r>
      <w:r>
        <w:rPr>
          <w:rFonts w:hint="eastAsia"/>
        </w:rPr>
        <w:t>r01</w:t>
      </w:r>
      <w:r>
        <w:rPr>
          <w:rFonts w:hint="eastAsia"/>
        </w:rPr>
        <w:t>出现</w:t>
      </w:r>
      <w:r>
        <w:rPr>
          <w:rFonts w:hint="eastAsia"/>
        </w:rPr>
        <w:t>CANDIDATE_IO_CLOSURE_BROKEN</w:t>
      </w:r>
      <w:r>
        <w:rPr>
          <w:rFonts w:hint="eastAsia"/>
        </w:rPr>
        <w:t>错误。系统在候选验证阶段发现部分</w:t>
      </w:r>
      <w:r>
        <w:rPr>
          <w:rFonts w:hint="eastAsia"/>
        </w:rPr>
        <w:t>step</w:t>
      </w:r>
      <w:r>
        <w:rPr>
          <w:rFonts w:hint="eastAsia"/>
        </w:rPr>
        <w:t>的输出字段不能被后续</w:t>
      </w:r>
      <w:r>
        <w:rPr>
          <w:rFonts w:hint="eastAsia"/>
        </w:rPr>
        <w:t>step</w:t>
      </w:r>
      <w:r>
        <w:rPr>
          <w:rFonts w:hint="eastAsia"/>
        </w:rPr>
        <w:t>正确引用，因此在执行前就把该</w:t>
      </w:r>
      <w:r>
        <w:rPr>
          <w:rFonts w:hint="eastAsia"/>
        </w:rPr>
        <w:t>plan</w:t>
      </w:r>
      <w:r>
        <w:rPr>
          <w:rFonts w:hint="eastAsia"/>
        </w:rPr>
        <w:t>判定为不可执行。该案例说明候选可执行性校验可以提前阻断结构无效的</w:t>
      </w:r>
      <w:r>
        <w:rPr>
          <w:rFonts w:hint="eastAsia"/>
        </w:rPr>
        <w:t>plan</w:t>
      </w:r>
      <w:r>
        <w:rPr>
          <w:rFonts w:hint="eastAsia"/>
        </w:rPr>
        <w:t>，避免后续工具调用进入错误状态；它也对应</w:t>
      </w:r>
      <w:r>
        <w:fldChar w:fldCharType="begin"/>
      </w:r>
      <w:r w:rsidR="00492965">
        <w:instrText xml:space="preserve"> REF _RefAuto_Tbl_7_2 \h </w:instrText>
      </w:r>
      <w:r>
        <w:fldChar w:fldCharType="separate"/>
      </w:r>
      <w:r w:rsidR="00CA4A04">
        <w:rPr>
          <w:rFonts w:hint="eastAsia"/>
        </w:rPr>
        <w:t>表</w:t>
      </w:r>
      <w:r w:rsidR="00CA4A04">
        <w:rPr>
          <w:rFonts w:hint="eastAsia"/>
        </w:rPr>
        <w:t>6-6</w:t>
      </w:r>
      <w:r>
        <w:fldChar w:fldCharType="end"/>
      </w:r>
      <w:r>
        <w:rPr>
          <w:rFonts w:hint="eastAsia"/>
        </w:rPr>
        <w:t>中</w:t>
      </w:r>
      <w:r>
        <w:rPr>
          <w:rFonts w:hint="eastAsia"/>
        </w:rPr>
        <w:t>schema_valid_rate=0.9524</w:t>
      </w:r>
      <w:r>
        <w:rPr>
          <w:rFonts w:hint="eastAsia"/>
        </w:rPr>
        <w:t>的来源。</w:t>
      </w:r>
    </w:p>
    <w:p w14:paraId="398DED09" w14:textId="77777777" w:rsidR="00DF3DFA" w:rsidRDefault="00DF3DFA" w:rsidP="004C34CF">
      <w:pPr>
        <w:pStyle w:val="2"/>
        <w:spacing w:before="195" w:after="195"/>
        <w:rPr>
          <w:lang w:val="en-US"/>
        </w:rPr>
      </w:pPr>
      <w:bookmarkStart w:id="194" w:name="_Toc230318099"/>
      <w:bookmarkStart w:id="195" w:name="_Toc230905625"/>
      <w:r w:rsidRPr="00DF3DFA">
        <w:t>本章小结</w:t>
      </w:r>
      <w:bookmarkEnd w:id="194"/>
      <w:bookmarkEnd w:id="195"/>
    </w:p>
    <w:p w14:paraId="14CB5182" w14:textId="77777777" w:rsidR="00737563" w:rsidRDefault="00AF2A51" w:rsidP="004C34CF">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CSV</w:t>
      </w:r>
      <w:r w:rsidR="00737563" w:rsidRPr="00737563">
        <w:t>聚合、</w:t>
      </w:r>
      <w:r w:rsidR="00737563" w:rsidRPr="00737563">
        <w:t>run</w:t>
      </w:r>
      <w:r w:rsidR="00737563" w:rsidRPr="00737563">
        <w:t>级结果、事件日志或快照。</w:t>
      </w:r>
    </w:p>
    <w:p w14:paraId="57029688" w14:textId="77777777" w:rsidR="007850F3" w:rsidRDefault="0089187D" w:rsidP="004C34CF">
      <w:pPr>
        <w:pStyle w:val="ab"/>
        <w:ind w:firstLine="504"/>
      </w:pPr>
      <w:r>
        <w:t>本章实验得到四点结论：</w:t>
      </w:r>
      <w:r>
        <w:t>CEBRA-WP</w:t>
      </w:r>
      <w:r>
        <w:t>机制链路可执行、可追踪；</w:t>
      </w:r>
      <w:r>
        <w:t>lite_belief_state</w:t>
      </w:r>
      <w:r>
        <w:t>组</w:t>
      </w:r>
      <w:r>
        <w:t xml:space="preserve"> 21/21 runs</w:t>
      </w:r>
      <w:r>
        <w:t>产生</w:t>
      </w:r>
      <w:r>
        <w:t>RuntimeState</w:t>
      </w:r>
      <w:r>
        <w:t>；</w:t>
      </w:r>
      <w:r>
        <w:t>fixed_threshold_gate</w:t>
      </w:r>
      <w:r>
        <w:t>触发</w:t>
      </w:r>
      <w:r>
        <w:t xml:space="preserve"> 6 </w:t>
      </w:r>
      <w:r>
        <w:t>次真实局部修补，高代价调用总数达到</w:t>
      </w:r>
      <w:r>
        <w:t xml:space="preserve"> 28</w:t>
      </w:r>
      <w:r>
        <w:t>；</w:t>
      </w:r>
      <w:r>
        <w:t xml:space="preserve">3 </w:t>
      </w:r>
      <w:r>
        <w:t>个</w:t>
      </w:r>
      <w:r>
        <w:t>FAILED run</w:t>
      </w:r>
      <w:r>
        <w:t>均有可追溯事件链，主要暴露候选验证、局部修补循环和运行时控制边界。</w:t>
      </w:r>
    </w:p>
    <w:p w14:paraId="1955C2FD" w14:textId="77777777" w:rsidR="007B01FB" w:rsidRDefault="00DF470F" w:rsidP="004C34CF">
      <w:pPr>
        <w:pStyle w:val="ab"/>
        <w:ind w:firstLine="504"/>
      </w:pPr>
      <w:r>
        <w:t>在当前</w:t>
      </w:r>
      <w:r>
        <w:t>thesis-final-v1-001</w:t>
      </w:r>
      <w:r>
        <w:t>设置下，实验支持</w:t>
      </w:r>
      <w:r>
        <w:t>“CEBRA-WP</w:t>
      </w:r>
      <w:r>
        <w:t>机制已实现且可观测</w:t>
      </w:r>
      <w:r>
        <w:t>”</w:t>
      </w:r>
      <w:r w:rsidR="00E42915">
        <w:rPr>
          <w:rFonts w:hint="eastAsia"/>
        </w:rPr>
        <w:t>、</w:t>
      </w:r>
      <w:r>
        <w:t>“</w:t>
      </w:r>
      <w:r>
        <w:t>固定阈值门控恢复存在额外成本</w:t>
      </w:r>
      <w:r>
        <w:t>”</w:t>
      </w:r>
      <w:r w:rsidR="00E42915">
        <w:rPr>
          <w:rFonts w:hint="eastAsia"/>
        </w:rPr>
        <w:t>、</w:t>
      </w:r>
      <w:r>
        <w:t>“Lite belief-state/</w:t>
      </w:r>
      <w:r>
        <w:t>轻量信念状态提供运行时决策解释信息</w:t>
      </w:r>
      <w:r>
        <w:t>”</w:t>
      </w:r>
      <w:r>
        <w:t>等结论。成功率方面，</w:t>
      </w:r>
      <w:r>
        <w:t>static_top1</w:t>
      </w:r>
      <w:r>
        <w:t>为</w:t>
      </w:r>
      <w:r>
        <w:t xml:space="preserve"> 1.0000</w:t>
      </w:r>
      <w:r>
        <w:t>，其余三组为</w:t>
      </w:r>
      <w:r>
        <w:t xml:space="preserve"> 0.9524</w:t>
      </w:r>
      <w:r>
        <w:t>，最终成功率提升并非本章的主要实验结论。</w:t>
      </w:r>
    </w:p>
    <w:p w14:paraId="0A2626C0" w14:textId="77777777" w:rsidR="008F3928" w:rsidRDefault="008F3928" w:rsidP="004C34CF">
      <w:pPr>
        <w:widowControl/>
        <w:suppressAutoHyphens w:val="0"/>
        <w:snapToGrid w:val="0"/>
        <w:jc w:val="left"/>
        <w:rPr>
          <w:szCs w:val="20"/>
        </w:rPr>
      </w:pPr>
    </w:p>
    <w:p w14:paraId="74A9481F" w14:textId="77777777" w:rsidR="00E477A2" w:rsidRDefault="008F3928" w:rsidP="004C34CF">
      <w:pPr>
        <w:pStyle w:val="aa"/>
        <w:snapToGrid w:val="0"/>
      </w:pPr>
      <w:bookmarkStart w:id="196" w:name="_Toc230318100"/>
      <w:bookmarkStart w:id="197" w:name="_Toc230905626"/>
      <w:r>
        <w:rPr>
          <w:rFonts w:hint="eastAsia"/>
        </w:rPr>
        <w:lastRenderedPageBreak/>
        <w:t>结</w:t>
      </w:r>
      <w:r w:rsidR="00AC5F47">
        <w:t xml:space="preserve"> </w:t>
      </w:r>
      <w:r w:rsidR="005D1421">
        <w:t xml:space="preserve"> </w:t>
      </w:r>
      <w:r>
        <w:rPr>
          <w:rFonts w:hint="eastAsia"/>
        </w:rPr>
        <w:t>论</w:t>
      </w:r>
      <w:bookmarkEnd w:id="196"/>
      <w:bookmarkEnd w:id="197"/>
    </w:p>
    <w:p w14:paraId="1D40CC31" w14:textId="77777777" w:rsidR="006502E5" w:rsidRDefault="006502E5" w:rsidP="004C34CF">
      <w:pPr>
        <w:pStyle w:val="ab"/>
        <w:ind w:firstLine="504"/>
      </w:pPr>
      <w:r>
        <w:t>本文面向蛋白质设计工作流中的工具异构、运行时失败和人工审查需求，设计并实现了一个大模型驱动的多</w:t>
      </w:r>
      <w:r>
        <w:t>Agent</w:t>
      </w:r>
      <w:r>
        <w:t>原型系统。系统在已有工具和远程模型服务之上，完成任务接入、候选计划生成、工具执行、</w:t>
      </w:r>
      <w:r>
        <w:t>HITL</w:t>
      </w:r>
      <w:r>
        <w:t>决策、快照恢复、事件审计和结果报告，把分散工具组织为可规划、可执行、可恢复、可追溯的工作流。本文工作量主要体现在多入口、多模块和多证据链的打通，而不是单一模型调用；结论限定在工程原型与工作流机制层，不等同于候选蛋白湿实验功能验证。</w:t>
      </w:r>
    </w:p>
    <w:p w14:paraId="59E64219" w14:textId="77777777" w:rsidR="006502E5" w:rsidRDefault="006502E5" w:rsidP="004C34CF">
      <w:pPr>
        <w:pStyle w:val="ab"/>
        <w:ind w:firstLine="504"/>
      </w:pPr>
      <w:r>
        <w:t>在系统设计与实现方面，本文将蛋白质设计任务抽象为受目标、约束、工具能力、</w:t>
      </w:r>
      <w:r>
        <w:t>I/O</w:t>
      </w:r>
      <w:r>
        <w:t>契约、预算和运行时观测共同影响的工作流规划问题。系统划分</w:t>
      </w:r>
      <w:r>
        <w:t>PlannerAgent</w:t>
      </w:r>
      <w:r>
        <w:t>、</w:t>
      </w:r>
      <w:r>
        <w:t>ExecutorAgent</w:t>
      </w:r>
      <w:r>
        <w:t>、</w:t>
      </w:r>
      <w:r>
        <w:t>SafetyAgent</w:t>
      </w:r>
      <w:r>
        <w:t>和</w:t>
      </w:r>
      <w:r>
        <w:t>SummarizerAgent</w:t>
      </w:r>
      <w:r>
        <w:t>等职责；通过</w:t>
      </w:r>
      <w:r>
        <w:t>ProteinToolKG</w:t>
      </w:r>
      <w:r>
        <w:t>描述工具能力和</w:t>
      </w:r>
      <w:r>
        <w:t>I/O</w:t>
      </w:r>
      <w:r>
        <w:t>兼容关系，通过</w:t>
      </w:r>
      <w:r>
        <w:t>FSM</w:t>
      </w:r>
      <w:r>
        <w:t>约束任务状态，通过</w:t>
      </w:r>
      <w:r>
        <w:t>PendingAction</w:t>
      </w:r>
      <w:r>
        <w:t>、</w:t>
      </w:r>
      <w:r>
        <w:t>Decision</w:t>
      </w:r>
      <w:r>
        <w:t>、</w:t>
      </w:r>
      <w:r>
        <w:t>EventLog</w:t>
      </w:r>
      <w:r>
        <w:t>和</w:t>
      </w:r>
      <w:r>
        <w:t>TaskSnapshot</w:t>
      </w:r>
      <w:r>
        <w:t>支撑人在环确认与审计。工程实现形成后端</w:t>
      </w:r>
      <w:r>
        <w:t>API</w:t>
      </w:r>
      <w:r>
        <w:t>、前端工作台、运行时执行器和工具适配层。</w:t>
      </w:r>
    </w:p>
    <w:p w14:paraId="7182B22A" w14:textId="77777777" w:rsidR="006502E5" w:rsidRDefault="006502E5" w:rsidP="004C34CF">
      <w:pPr>
        <w:pStyle w:val="ab"/>
        <w:ind w:firstLine="504"/>
      </w:pPr>
      <w:r>
        <w:t>在算法与验证方面，本文提出并实现</w:t>
      </w:r>
      <w:r>
        <w:t>CEBRA-WP</w:t>
      </w:r>
      <w:r>
        <w:t>，将约束感知、证据感知、</w:t>
      </w:r>
      <w:r>
        <w:t>Lite belief-state/</w:t>
      </w:r>
      <w:r>
        <w:t>轻量信念状态和恢复自适应动作统一到工作流层。算法不替代底层蛋白质设计模型，而是在候选筛选、运行时重排序和恢复动作选择中综合</w:t>
      </w:r>
      <w:r>
        <w:t>schema</w:t>
      </w:r>
      <w:r>
        <w:t>、成本、风险、证据充分性和预算压力。系统测试覆盖</w:t>
      </w:r>
      <w:r>
        <w:t xml:space="preserve"> 13 </w:t>
      </w:r>
      <w:r>
        <w:t>个用例，其中</w:t>
      </w:r>
      <w:r>
        <w:t xml:space="preserve"> 12 </w:t>
      </w:r>
      <w:r>
        <w:t>个通过、</w:t>
      </w:r>
      <w:r>
        <w:t xml:space="preserve">1 </w:t>
      </w:r>
      <w:r>
        <w:t>个</w:t>
      </w:r>
      <w:r>
        <w:t>CLI</w:t>
      </w:r>
      <w:r>
        <w:t>相关用例部分通过；</w:t>
      </w:r>
      <w:r>
        <w:t>84 runs</w:t>
      </w:r>
      <w:r>
        <w:t>批量消融实验得到</w:t>
      </w:r>
      <w:r>
        <w:t xml:space="preserve"> 81 </w:t>
      </w:r>
      <w:r>
        <w:t>个</w:t>
      </w:r>
      <w:r>
        <w:t>DONE</w:t>
      </w:r>
      <w:r>
        <w:t>和</w:t>
      </w:r>
      <w:r>
        <w:t xml:space="preserve"> 3 </w:t>
      </w:r>
      <w:r>
        <w:t>个</w:t>
      </w:r>
      <w:r>
        <w:t>FAILED</w:t>
      </w:r>
      <w:r>
        <w:t>。工作流准确度方面，各组</w:t>
      </w:r>
      <w:r>
        <w:t>success_rate</w:t>
      </w:r>
      <w:r>
        <w:t>为</w:t>
      </w:r>
      <w:r>
        <w:t xml:space="preserve"> 0.9524 </w:t>
      </w:r>
      <w:r>
        <w:t>至</w:t>
      </w:r>
      <w:r>
        <w:t xml:space="preserve"> 1.0000</w:t>
      </w:r>
      <w:r>
        <w:t>，</w:t>
      </w:r>
      <w:r>
        <w:t>schema_valid_rate</w:t>
      </w:r>
      <w:r>
        <w:t>和</w:t>
      </w:r>
      <w:r>
        <w:t>executable_plan_rate</w:t>
      </w:r>
      <w:r>
        <w:t>大多达到</w:t>
      </w:r>
      <w:r>
        <w:t xml:space="preserve"> 1.0000</w:t>
      </w:r>
      <w:r>
        <w:t>；速度方面，平均耗时约</w:t>
      </w:r>
      <w:r>
        <w:t xml:space="preserve"> 226,571 ms</w:t>
      </w:r>
      <w:r>
        <w:t>至</w:t>
      </w:r>
      <w:r>
        <w:t xml:space="preserve"> 300,238 ms</w:t>
      </w:r>
      <w:r>
        <w:t>。</w:t>
      </w:r>
      <w:r>
        <w:t>lite_belief_state</w:t>
      </w:r>
      <w:r>
        <w:t>组</w:t>
      </w:r>
      <w:r>
        <w:t xml:space="preserve"> 21/21 runs</w:t>
      </w:r>
      <w:r>
        <w:t>产生</w:t>
      </w:r>
      <w:r>
        <w:t>RuntimeState</w:t>
      </w:r>
      <w:r>
        <w:t>，</w:t>
      </w:r>
      <w:r>
        <w:t>fixed_threshold_gate</w:t>
      </w:r>
      <w:r>
        <w:t>触发</w:t>
      </w:r>
      <w:r>
        <w:t xml:space="preserve"> 6 </w:t>
      </w:r>
      <w:r>
        <w:t>次真实局部修补。上述结果说明</w:t>
      </w:r>
      <w:r>
        <w:t>CEBRA-WP</w:t>
      </w:r>
      <w:r>
        <w:t>机制链路可执行、可观测，但不构成底层蛋白质生成模型或候选蛋白生物学功能的有效性结论。</w:t>
      </w:r>
    </w:p>
    <w:p w14:paraId="3DF9E37A" w14:textId="77777777" w:rsidR="006502E5" w:rsidRDefault="006502E5" w:rsidP="004C34CF">
      <w:pPr>
        <w:pStyle w:val="ab"/>
        <w:ind w:firstLine="504"/>
      </w:pPr>
      <w:r>
        <w:t>本文的主要贡献可以概括为四点：第一，构建面向蛋白质设计任务的可恢复、可审计多</w:t>
      </w:r>
      <w:r>
        <w:t>Agent</w:t>
      </w:r>
      <w:r>
        <w:t>工作流原型，打通任务接入、候选计划、工具执行、人工决策和报告输出；第二，提出</w:t>
      </w:r>
      <w:r>
        <w:t>CEBRA-WP</w:t>
      </w:r>
      <w:r>
        <w:t>，把工具知识、硬可行性过滤、运行时状态和恢复动作效用纳入同一决策过程；第三，将</w:t>
      </w:r>
      <w:r>
        <w:t>FSM</w:t>
      </w:r>
      <w:r>
        <w:t>、</w:t>
      </w:r>
      <w:r>
        <w:t>HITL</w:t>
      </w:r>
      <w:r>
        <w:t>、快照和事件日志用于约束</w:t>
      </w:r>
      <w:r>
        <w:t>Agent</w:t>
      </w:r>
      <w:r>
        <w:t>行为，缓解任务状态、人工决策和工具失败容易脱节的问题；第四，建立系统测试与内部消融证据链，使第六章的系统验证与结果分析能够回溯到测试用例、事件日志和实验聚合结果。</w:t>
      </w:r>
    </w:p>
    <w:p w14:paraId="3698A0A7" w14:textId="77777777" w:rsidR="006502E5" w:rsidRDefault="006502E5" w:rsidP="004C34CF">
      <w:pPr>
        <w:pStyle w:val="ab"/>
        <w:ind w:firstLine="504"/>
      </w:pPr>
      <w:r>
        <w:lastRenderedPageBreak/>
        <w:t>本文仍存在局限。首先，实验矩阵有限，每组</w:t>
      </w:r>
      <w:r>
        <w:t xml:space="preserve"> 21 runs</w:t>
      </w:r>
      <w:r>
        <w:t>只能支撑机制分析。其次，</w:t>
      </w:r>
      <w:r>
        <w:t>dynamic_no_belief_state</w:t>
      </w:r>
      <w:r>
        <w:t>与</w:t>
      </w:r>
      <w:r>
        <w:t>lite_belief_state</w:t>
      </w:r>
      <w:r>
        <w:t>在</w:t>
      </w:r>
      <w:r>
        <w:t>success_rate</w:t>
      </w:r>
      <w:r>
        <w:t>和</w:t>
      </w:r>
      <w:r>
        <w:t>high_cost_call_mean</w:t>
      </w:r>
      <w:r>
        <w:t>上相同，任务集对二者差异的放大能力不足。再次，</w:t>
      </w:r>
      <w:r>
        <w:t>84-run</w:t>
      </w:r>
      <w:r>
        <w:t>矩阵中真实局部修补只出现在</w:t>
      </w:r>
      <w:r>
        <w:t>fixed_threshold_gate</w:t>
      </w:r>
      <w:r>
        <w:t>组，四组均未触发真实后缀重规划；</w:t>
      </w:r>
      <w:r>
        <w:t>suffix_replan</w:t>
      </w:r>
      <w:r>
        <w:t>、</w:t>
      </w:r>
      <w:r>
        <w:t>terminal_stop</w:t>
      </w:r>
      <w:r>
        <w:t>和</w:t>
      </w:r>
      <w:r>
        <w:t>safety block</w:t>
      </w:r>
      <w:r>
        <w:t>主要由</w:t>
      </w:r>
      <w:r>
        <w:t>focused tests</w:t>
      </w:r>
      <w:r>
        <w:t>支撑。最后，系统仍处于原型阶段，持久化、</w:t>
      </w:r>
      <w:r>
        <w:t>ProteinToolKG</w:t>
      </w:r>
      <w:r>
        <w:t>动态更新和远程服务探活等方面需完善。</w:t>
      </w:r>
    </w:p>
    <w:p w14:paraId="1857FEA3" w14:textId="77777777" w:rsidR="006502E5" w:rsidRDefault="006502E5" w:rsidP="004C34CF">
      <w:pPr>
        <w:pStyle w:val="ab"/>
        <w:ind w:firstLine="504"/>
      </w:pPr>
      <w:r>
        <w:t>后续工作可以从三个方向推进：一是扩大任务规模，引入工具不可用、预算冲突、</w:t>
      </w:r>
      <w:r>
        <w:t>schema</w:t>
      </w:r>
      <w:r>
        <w:t>错误、</w:t>
      </w:r>
      <w:r>
        <w:t>I/O</w:t>
      </w:r>
      <w:r>
        <w:t>闭包错误和安全约束冲突等压力任务，使</w:t>
      </w:r>
      <w:r>
        <w:t>patch_local</w:t>
      </w:r>
      <w:r>
        <w:t>、</w:t>
      </w:r>
      <w:r>
        <w:t>suffix_replan</w:t>
      </w:r>
      <w:r>
        <w:t>、</w:t>
      </w:r>
      <w:r>
        <w:t>terminal_stop</w:t>
      </w:r>
      <w:r>
        <w:t>和</w:t>
      </w:r>
      <w:r>
        <w:t>safety block</w:t>
      </w:r>
      <w:r>
        <w:t>在批量矩阵中均可观察；二是完善数据库持久化、</w:t>
      </w:r>
      <w:r>
        <w:t>ProteinToolKG</w:t>
      </w:r>
      <w:r>
        <w:t>动态更新、事件日志追踪、前端结构可视化和远程服务配额管理；三是加入外部</w:t>
      </w:r>
      <w:r>
        <w:t>Agent</w:t>
      </w:r>
      <w:r>
        <w:t>方法和蛋白质设计前沿方法作为比较对象，检验</w:t>
      </w:r>
      <w:r>
        <w:t>CEBRA-WP</w:t>
      </w:r>
      <w:r>
        <w:t>在结构化约束、</w:t>
      </w:r>
      <w:r>
        <w:t>HITL</w:t>
      </w:r>
      <w:r>
        <w:t>、恢复审计和高代价控制方面的相对价值。</w:t>
      </w:r>
    </w:p>
    <w:p w14:paraId="02D07023" w14:textId="77777777" w:rsidR="00A555B8" w:rsidRPr="00437960" w:rsidRDefault="00000000" w:rsidP="004C34CF">
      <w:pPr>
        <w:pStyle w:val="aa"/>
        <w:snapToGrid w:val="0"/>
      </w:pPr>
      <w:bookmarkStart w:id="198" w:name="_Toc230318101"/>
      <w:bookmarkStart w:id="199" w:name="_Toc230905627"/>
      <w:r w:rsidRPr="00437960">
        <w:lastRenderedPageBreak/>
        <w:t>参考文献</w:t>
      </w:r>
      <w:bookmarkEnd w:id="198"/>
      <w:bookmarkEnd w:id="199"/>
    </w:p>
    <w:p w14:paraId="116A95AE" w14:textId="77777777" w:rsidR="00BD1487" w:rsidRPr="00BD1487" w:rsidRDefault="004D1DE6" w:rsidP="004C34CF">
      <w:pPr>
        <w:pStyle w:val="afd"/>
      </w:pPr>
      <w:r>
        <w:fldChar w:fldCharType="begin"/>
      </w:r>
      <w:r w:rsidR="00BD1487">
        <w:instrText xml:space="preserve"> ADDIN ZOTERO_BIBL {"uncited":[],"omitted":[],"custom":[]} CSL_BIBLIOGRAPHY </w:instrText>
      </w:r>
      <w:r>
        <w:fldChar w:fldCharType="separate"/>
      </w:r>
      <w:r>
        <w:t>［</w:t>
      </w:r>
      <w:r>
        <w:t>1</w:t>
      </w:r>
      <w:r>
        <w:t>］</w:t>
      </w:r>
      <w:r>
        <w:t xml:space="preserve">LEAVER-FAY A, TYKA M, LEWIS S M, </w:t>
      </w:r>
      <w:r>
        <w:t>等</w:t>
      </w:r>
      <w:r>
        <w:t xml:space="preserve">. Rosetta3[M/OL]//Methods in Enzymology: </w:t>
      </w:r>
      <w:r>
        <w:t>卷</w:t>
      </w:r>
      <w:r>
        <w:t>487. Amsterdam: Elsevier, 2011: 545-574[2026-05-28]. https://doi.org/10.1016/B978-0-12-381270-4.00019-6.</w:t>
      </w:r>
    </w:p>
    <w:p w14:paraId="40FCF913" w14:textId="77777777" w:rsidR="00BD1487" w:rsidRPr="00BD1487" w:rsidRDefault="00BD1487" w:rsidP="004C34CF">
      <w:pPr>
        <w:pStyle w:val="afd"/>
      </w:pPr>
      <w:r>
        <w:t>［</w:t>
      </w:r>
      <w:r>
        <w:t>2</w:t>
      </w:r>
      <w:r>
        <w:t>］</w:t>
      </w:r>
      <w:r>
        <w:t xml:space="preserve">JUMPER J, EVANS R, PRITZEL A, </w:t>
      </w:r>
      <w:r>
        <w:t>等</w:t>
      </w:r>
      <w:r>
        <w:t>. Highly accurate protein structure prediction with AlphaFold[J/OL]. Nature, 2021, 596(7873): 583-589. DOI:10.1038/s41586-021-03819-2.</w:t>
      </w:r>
    </w:p>
    <w:p w14:paraId="5C4437FB" w14:textId="77777777" w:rsidR="00BD1487" w:rsidRPr="00BD1487" w:rsidRDefault="00BD1487" w:rsidP="004C34CF">
      <w:pPr>
        <w:pStyle w:val="afd"/>
      </w:pPr>
      <w:r>
        <w:t>［</w:t>
      </w:r>
      <w:r>
        <w:t>3</w:t>
      </w:r>
      <w:r>
        <w:t>］</w:t>
      </w:r>
      <w:r>
        <w:t xml:space="preserve">ABRAMSON J, ADLER J, DUNGER J, </w:t>
      </w:r>
      <w:r>
        <w:t>等</w:t>
      </w:r>
      <w:r>
        <w:t>. Accurate structure prediction of biomolecular interactions with AlphaFold 3[J/OL]. Nature, 2024, 630(8016): 493-500. DOI:10.1038/s41586-024-07487-w.</w:t>
      </w:r>
    </w:p>
    <w:p w14:paraId="40248E7F" w14:textId="77777777" w:rsidR="00BD1487" w:rsidRPr="00BD1487" w:rsidRDefault="00BD1487" w:rsidP="004C34CF">
      <w:pPr>
        <w:pStyle w:val="afd"/>
      </w:pPr>
      <w:r>
        <w:t>［</w:t>
      </w:r>
      <w:r>
        <w:t>4</w:t>
      </w:r>
      <w:r>
        <w:t>］</w:t>
      </w:r>
      <w:r>
        <w:t xml:space="preserve">DAUPARAS J, ANISHCHENKO I, BENNETT N, </w:t>
      </w:r>
      <w:r>
        <w:t>等</w:t>
      </w:r>
      <w:r>
        <w:t>. Robust deep learning-based protein sequence design using ProteinMPNN[J/OL]. Science, 2022, 378(6615): 49-56. DOI:10.1126/science.add2187.</w:t>
      </w:r>
    </w:p>
    <w:p w14:paraId="557B70B5" w14:textId="77777777" w:rsidR="00BD1487" w:rsidRPr="00BD1487" w:rsidRDefault="00BD1487" w:rsidP="004C34CF">
      <w:pPr>
        <w:pStyle w:val="afd"/>
      </w:pPr>
      <w:r>
        <w:t>［</w:t>
      </w:r>
      <w:r>
        <w:t>5</w:t>
      </w:r>
      <w:r>
        <w:t>］</w:t>
      </w:r>
      <w:r>
        <w:t>FERRUZ N, SCHMIDT S, HÖCKER B. ProtGPT2 is a deep unsupervised language model for protein design[J/OL]. Nature Communications, 2022, 13(1): 4348. DOI:10.1038/s41467-022-32007-7.</w:t>
      </w:r>
    </w:p>
    <w:p w14:paraId="7B9FB009" w14:textId="77777777" w:rsidR="00BD1487" w:rsidRPr="00BD1487" w:rsidRDefault="00BD1487" w:rsidP="004C34CF">
      <w:pPr>
        <w:pStyle w:val="afd"/>
      </w:pPr>
      <w:r>
        <w:t>［</w:t>
      </w:r>
      <w:r>
        <w:t>6</w:t>
      </w:r>
      <w:r>
        <w:t>］</w:t>
      </w:r>
      <w:r>
        <w:t xml:space="preserve">LIN Z, AKIN H, RAO R, </w:t>
      </w:r>
      <w:r>
        <w:t>等</w:t>
      </w:r>
      <w:r>
        <w:t>. Evolutionary-scale prediction of atomic-level protein structure with a language model[J/OL]. Science, 2023, 379(6637): 1123-1130. DOI:10.1126/science.ade2574.</w:t>
      </w:r>
    </w:p>
    <w:p w14:paraId="383132C5" w14:textId="77777777" w:rsidR="00BD1487" w:rsidRPr="00BD1487" w:rsidRDefault="00BD1487" w:rsidP="004C34CF">
      <w:pPr>
        <w:pStyle w:val="afd"/>
      </w:pPr>
      <w:r>
        <w:t>［</w:t>
      </w:r>
      <w:r>
        <w:t>7</w:t>
      </w:r>
      <w:r>
        <w:t>］</w:t>
      </w:r>
      <w:r>
        <w:t xml:space="preserve">WATSON J L, JUERGENS D, BENNETT N R, </w:t>
      </w:r>
      <w:r>
        <w:t>等</w:t>
      </w:r>
      <w:r>
        <w:t>. De novo design of protein structure and function with RFdiffusion[J/OL]. Nature, 2023, 620(7976): 1089-1100. DOI:10.1038/s41586-023-06415-8.</w:t>
      </w:r>
    </w:p>
    <w:p w14:paraId="52757FD0" w14:textId="77777777" w:rsidR="00BD1487" w:rsidRPr="00BD1487" w:rsidRDefault="00BD1487" w:rsidP="004C34CF">
      <w:pPr>
        <w:pStyle w:val="afd"/>
      </w:pPr>
      <w:r>
        <w:t>［</w:t>
      </w:r>
      <w:r>
        <w:t>8</w:t>
      </w:r>
      <w:r>
        <w:t>］</w:t>
      </w:r>
      <w:r>
        <w:t xml:space="preserve">YAO S, ZHAO J, YU D, </w:t>
      </w:r>
      <w:r>
        <w:t>等</w:t>
      </w:r>
      <w:r>
        <w:t>. ReAct: Synergizing Reasoning and Acting in Language Models[A/OL]. arXiv, 2023[2026-05-28]. http://arxiv.org/abs/2210.03629. DOI:10.48550/arXiv.2210.03629.</w:t>
      </w:r>
    </w:p>
    <w:p w14:paraId="00B53D03" w14:textId="77777777" w:rsidR="00BD1487" w:rsidRPr="00BD1487" w:rsidRDefault="00BD1487" w:rsidP="004C34CF">
      <w:pPr>
        <w:pStyle w:val="afd"/>
      </w:pPr>
      <w:r>
        <w:t>［</w:t>
      </w:r>
      <w:r>
        <w:t>9</w:t>
      </w:r>
      <w:r>
        <w:t>］</w:t>
      </w:r>
      <w:r>
        <w:t xml:space="preserve">SCHICK T, DWIVEDI-YU J, DESSÌ R, </w:t>
      </w:r>
      <w:r>
        <w:t>等</w:t>
      </w:r>
      <w:r>
        <w:t>. Toolformer: Language Models Can Teach Themselves to Use Tools[A/OL]. arXiv, 2023[2026-05-28]. http://arxiv.org/abs/2302.04761. DOI:10.48550/arXiv.2302.04761.</w:t>
      </w:r>
    </w:p>
    <w:p w14:paraId="43F24586" w14:textId="77777777" w:rsidR="00BD1487" w:rsidRPr="00BD1487" w:rsidRDefault="00BD1487" w:rsidP="004C34CF">
      <w:pPr>
        <w:pStyle w:val="afd"/>
      </w:pPr>
      <w:r>
        <w:t>［</w:t>
      </w:r>
      <w:r>
        <w:t>10</w:t>
      </w:r>
      <w:r>
        <w:t>］</w:t>
      </w:r>
      <w:r>
        <w:t xml:space="preserve">AHDRITZ G, BOUATTA N, FLORISTEAN C, </w:t>
      </w:r>
      <w:r>
        <w:t>等</w:t>
      </w:r>
      <w:r>
        <w:t>. OpenFold: retraining AlphaFold2 yields new insights into its learning mechanisms and capacity for generalization[J/OL]. Nature Methods, 2024, 21(8): 1514-1524. DOI:10.1038/s41592-024-02272-z.</w:t>
      </w:r>
    </w:p>
    <w:p w14:paraId="406210AE" w14:textId="77777777" w:rsidR="00BD1487" w:rsidRPr="00BD1487" w:rsidRDefault="00BD1487" w:rsidP="004C34CF">
      <w:pPr>
        <w:pStyle w:val="afd"/>
      </w:pPr>
      <w:r>
        <w:t>［</w:t>
      </w:r>
      <w:r>
        <w:t>11</w:t>
      </w:r>
      <w:r>
        <w:t>］</w:t>
      </w:r>
      <w:r>
        <w:t xml:space="preserve">DI TOMMASO P, CHATZOU M, FLODEN E W, </w:t>
      </w:r>
      <w:r>
        <w:t>等</w:t>
      </w:r>
      <w:r>
        <w:t>. Nextflow enables reproducible computational workflows[J/OL]. Nature Biotechnology, 2017, 35(4): 316-319. DOI:10.1038/nbt.3820.</w:t>
      </w:r>
    </w:p>
    <w:p w14:paraId="0D26B0D7" w14:textId="77777777" w:rsidR="00BD1487" w:rsidRPr="00BD1487" w:rsidRDefault="00BD1487" w:rsidP="004C34CF">
      <w:pPr>
        <w:pStyle w:val="afd"/>
      </w:pPr>
      <w:r>
        <w:t>［</w:t>
      </w:r>
      <w:r>
        <w:t>12</w:t>
      </w:r>
      <w:r>
        <w:t>］</w:t>
      </w:r>
      <w:r>
        <w:t>BELLMAN R. A Markovian Decision Process[J/OL]. Indiana University Mathematics Journal, 1957, 6(4): 679-684. DOI:10.1512/iumj.1957.6.56038.</w:t>
      </w:r>
    </w:p>
    <w:p w14:paraId="205AE27A" w14:textId="77777777" w:rsidR="00BD1487" w:rsidRPr="00BD1487" w:rsidRDefault="00BD1487" w:rsidP="004C34CF">
      <w:pPr>
        <w:pStyle w:val="afd"/>
      </w:pPr>
      <w:r>
        <w:t>［</w:t>
      </w:r>
      <w:r>
        <w:t>13</w:t>
      </w:r>
      <w:r>
        <w:t>］</w:t>
      </w:r>
      <w:r>
        <w:t>PUTERMAN M L. Markov Decision Processes: Discrete Stochastic Dynamic Programming[M/OL]. Hoboken: Wiley, 1994[2026-05-28]. https://doi.org/10.1002/9780470316887. DOI:10.1002/9780470316887.</w:t>
      </w:r>
    </w:p>
    <w:p w14:paraId="59AF28E7" w14:textId="77777777" w:rsidR="00BD1487" w:rsidRPr="00BD1487" w:rsidRDefault="00BD1487" w:rsidP="004C34CF">
      <w:pPr>
        <w:pStyle w:val="afd"/>
      </w:pPr>
      <w:r>
        <w:lastRenderedPageBreak/>
        <w:t>［</w:t>
      </w:r>
      <w:r>
        <w:t>14</w:t>
      </w:r>
      <w:r>
        <w:t>］</w:t>
      </w:r>
      <w:r>
        <w:t>KAELBLING L P, LITTMAN M L, CASSANDRA A R. Planning and acting in partially observable stochastic domains[J/OL]. Artificial Intelligence, 1998, 101(1-2): 99-134. DOI:10.1016/S0004-3702(98)00023-X.</w:t>
      </w:r>
    </w:p>
    <w:p w14:paraId="2FC103CE" w14:textId="77777777" w:rsidR="00BD1487" w:rsidRPr="00BD1487" w:rsidRDefault="00BD1487" w:rsidP="004C34CF">
      <w:pPr>
        <w:pStyle w:val="afd"/>
      </w:pPr>
      <w:r>
        <w:t>［</w:t>
      </w:r>
      <w:r>
        <w:t>15</w:t>
      </w:r>
      <w:r>
        <w:t>］</w:t>
      </w:r>
      <w:r>
        <w:t xml:space="preserve">COCK P J A, ANTAO T, CHANG J T, </w:t>
      </w:r>
      <w:r>
        <w:t>等</w:t>
      </w:r>
      <w:r>
        <w:t>. Biopython: freely available Python tools for computational molecular biology and bioinformatics[J/OL]. Bioinformatics, 2009, 25(11): 1422-1423. DOI:10.1093/bioinformatics/btp163.</w:t>
      </w:r>
    </w:p>
    <w:p w14:paraId="1ABBC02B" w14:textId="77777777" w:rsidR="00BD1487" w:rsidRPr="00BD1487" w:rsidRDefault="00BD1487" w:rsidP="004C34CF">
      <w:pPr>
        <w:pStyle w:val="afd"/>
      </w:pPr>
      <w:r>
        <w:t>［</w:t>
      </w:r>
      <w:r>
        <w:t>16</w:t>
      </w:r>
      <w:r>
        <w:t>］</w:t>
      </w:r>
      <w:r>
        <w:t xml:space="preserve">DEELMAN E, SINGH G, SU M H, </w:t>
      </w:r>
      <w:r>
        <w:t>等</w:t>
      </w:r>
      <w:r>
        <w:t>. Pegasus: A Framework for Mapping Complex Scientific Workflows onto Distributed Systems[J/OL]. Scientific Programming, 2005, 13(3): 219-237. DOI:10.1155/2005/128026.</w:t>
      </w:r>
    </w:p>
    <w:p w14:paraId="2FC7EC4B" w14:textId="77777777" w:rsidR="00BD1487" w:rsidRPr="00BD1487" w:rsidRDefault="00BD1487" w:rsidP="004C34CF">
      <w:pPr>
        <w:pStyle w:val="afd"/>
      </w:pPr>
      <w:r>
        <w:t>［</w:t>
      </w:r>
      <w:r>
        <w:t>17</w:t>
      </w:r>
      <w:r>
        <w:t>］</w:t>
      </w:r>
      <w:r>
        <w:t xml:space="preserve">YAO S, YU D, ZHAO J, </w:t>
      </w:r>
      <w:r>
        <w:t>等</w:t>
      </w:r>
      <w:r>
        <w:t>. Tree of Thoughts: Deliberate Problem Solving with Large Language Models[A/OL]. arXiv, 2023[2026-05-28]. http://arxiv.org/abs/2305.10601. DOI:10.48550/arXiv.2305.10601.</w:t>
      </w:r>
    </w:p>
    <w:p w14:paraId="23C0B557" w14:textId="77777777" w:rsidR="00BD1487" w:rsidRPr="00BD1487" w:rsidRDefault="00BD1487" w:rsidP="004C34CF">
      <w:pPr>
        <w:pStyle w:val="afd"/>
      </w:pPr>
      <w:r>
        <w:t>［</w:t>
      </w:r>
      <w:r>
        <w:t>18</w:t>
      </w:r>
      <w:r>
        <w:t>］</w:t>
      </w:r>
      <w:r>
        <w:t xml:space="preserve">SHINN N, CASSANO F, BERMAN E, </w:t>
      </w:r>
      <w:r>
        <w:t>等</w:t>
      </w:r>
      <w:r>
        <w:t>. Reflexion: Language Agents with Verbal Reinforcement Learning[A/OL]. arXiv, 2023[2026-05-28]. http://arxiv.org/abs/2303.11366. DOI:10.48550/arXiv.2303.11366.</w:t>
      </w:r>
    </w:p>
    <w:p w14:paraId="32F99802" w14:textId="77777777" w:rsidR="00BD1487" w:rsidRPr="00BD1487" w:rsidRDefault="00BD1487" w:rsidP="004C34CF">
      <w:pPr>
        <w:pStyle w:val="afd"/>
      </w:pPr>
      <w:r>
        <w:t>［</w:t>
      </w:r>
      <w:r>
        <w:t>19</w:t>
      </w:r>
      <w:r>
        <w:t>］</w:t>
      </w:r>
      <w:r>
        <w:t xml:space="preserve">CARRARA N, LEURENT E, LAROCHE R, </w:t>
      </w:r>
      <w:r>
        <w:t>等</w:t>
      </w:r>
      <w:r>
        <w:t>. Budgeted Reinforcement Learning in Continuous State Space[A/OL]. arXiv, 2019[2026-05-28]. http://arxiv.org/abs/1903.01004. DOI:10.48550/arXiv.1903.01004.</w:t>
      </w:r>
    </w:p>
    <w:p w14:paraId="2C49508E" w14:textId="77777777" w:rsidR="00BD1487" w:rsidRPr="00BD1487" w:rsidRDefault="00BD1487" w:rsidP="004C34CF">
      <w:pPr>
        <w:pStyle w:val="afd"/>
      </w:pPr>
      <w:r>
        <w:t>［</w:t>
      </w:r>
      <w:r>
        <w:t>20</w:t>
      </w:r>
      <w:r>
        <w:t>］张海藩</w:t>
      </w:r>
      <w:r>
        <w:t xml:space="preserve">, </w:t>
      </w:r>
      <w:r>
        <w:t>牟永敏</w:t>
      </w:r>
      <w:r>
        <w:t xml:space="preserve">. </w:t>
      </w:r>
      <w:r>
        <w:t>软件工程导论</w:t>
      </w:r>
      <w:r>
        <w:t>[M]. 6</w:t>
      </w:r>
      <w:r>
        <w:t>版</w:t>
      </w:r>
      <w:r>
        <w:t xml:space="preserve">. </w:t>
      </w:r>
      <w:r>
        <w:t>北京</w:t>
      </w:r>
      <w:r>
        <w:t xml:space="preserve">: </w:t>
      </w:r>
      <w:r>
        <w:t>清华大学出版社</w:t>
      </w:r>
      <w:r>
        <w:t>, 2013.</w:t>
      </w:r>
    </w:p>
    <w:p w14:paraId="13A42A89" w14:textId="77777777" w:rsidR="00BD1487" w:rsidRPr="00BD1487" w:rsidRDefault="00BD1487" w:rsidP="004C34CF">
      <w:pPr>
        <w:pStyle w:val="afd"/>
      </w:pPr>
      <w:r>
        <w:t>［</w:t>
      </w:r>
      <w:r>
        <w:t>21</w:t>
      </w:r>
      <w:r>
        <w:t>］国家市场监督管理总局</w:t>
      </w:r>
      <w:r>
        <w:t xml:space="preserve">, </w:t>
      </w:r>
      <w:r>
        <w:t>国家标准化管理委员会</w:t>
      </w:r>
      <w:r>
        <w:t xml:space="preserve">. </w:t>
      </w:r>
      <w:r>
        <w:t>系统与软件工程</w:t>
      </w:r>
      <w:r>
        <w:t xml:space="preserve"> </w:t>
      </w:r>
      <w:r>
        <w:t>软件生存周期过程</w:t>
      </w:r>
      <w:r>
        <w:t xml:space="preserve">: GB/T 8566-2022[S]. </w:t>
      </w:r>
      <w:r>
        <w:t>北京</w:t>
      </w:r>
      <w:r>
        <w:t xml:space="preserve">: </w:t>
      </w:r>
      <w:r>
        <w:t>中国标准出版社</w:t>
      </w:r>
      <w:r>
        <w:t>, 2022.</w:t>
      </w:r>
    </w:p>
    <w:p w14:paraId="1C00802C" w14:textId="77777777" w:rsidR="00BD1487" w:rsidRPr="00BD1487" w:rsidRDefault="00BD1487" w:rsidP="004C34CF">
      <w:pPr>
        <w:pStyle w:val="afd"/>
      </w:pPr>
      <w:r>
        <w:t>［</w:t>
      </w:r>
      <w:r>
        <w:t>22</w:t>
      </w:r>
      <w:r>
        <w:t>］中华人民共和国国家质量监督检验检疫总局</w:t>
      </w:r>
      <w:r>
        <w:t xml:space="preserve">, </w:t>
      </w:r>
      <w:r>
        <w:t>中国国家标准化管理委员会</w:t>
      </w:r>
      <w:r>
        <w:t xml:space="preserve">. </w:t>
      </w:r>
      <w:r>
        <w:t>系统与软件工程</w:t>
      </w:r>
      <w:r>
        <w:t xml:space="preserve"> </w:t>
      </w:r>
      <w:r>
        <w:t>系统与软件质量要求和评价（</w:t>
      </w:r>
      <w:r>
        <w:t>SQuaRE</w:t>
      </w:r>
      <w:r>
        <w:t>）</w:t>
      </w:r>
      <w:r>
        <w:t xml:space="preserve"> </w:t>
      </w:r>
      <w:r>
        <w:t>第</w:t>
      </w:r>
      <w:r>
        <w:t>10</w:t>
      </w:r>
      <w:r>
        <w:t>部分：系统与软件质量模型</w:t>
      </w:r>
      <w:r>
        <w:t xml:space="preserve">: GB/T 25000.10-2016[S]. </w:t>
      </w:r>
      <w:r>
        <w:t>北京</w:t>
      </w:r>
      <w:r>
        <w:t xml:space="preserve">: </w:t>
      </w:r>
      <w:r>
        <w:t>中国标准出版社</w:t>
      </w:r>
      <w:r>
        <w:t>, 2016.</w:t>
      </w:r>
    </w:p>
    <w:p w14:paraId="5A41C683" w14:textId="77777777" w:rsidR="00BD1487" w:rsidRPr="00BD1487" w:rsidRDefault="00BD1487" w:rsidP="004C34CF">
      <w:pPr>
        <w:pStyle w:val="afd"/>
      </w:pPr>
      <w:r>
        <w:t>［</w:t>
      </w:r>
      <w:r>
        <w:t>23</w:t>
      </w:r>
      <w:r>
        <w:t>］中华人民共和国国家质量监督检验检疫总局</w:t>
      </w:r>
      <w:r>
        <w:t xml:space="preserve">, </w:t>
      </w:r>
      <w:r>
        <w:t>中国国家标准化管理委员会</w:t>
      </w:r>
      <w:r>
        <w:t xml:space="preserve">. </w:t>
      </w:r>
      <w:r>
        <w:t>系统与软件工程</w:t>
      </w:r>
      <w:r>
        <w:t xml:space="preserve"> </w:t>
      </w:r>
      <w:r>
        <w:t>系统与软件质量要求和评价（</w:t>
      </w:r>
      <w:r>
        <w:t>SQuaRE</w:t>
      </w:r>
      <w:r>
        <w:t>）</w:t>
      </w:r>
      <w:r>
        <w:t xml:space="preserve"> </w:t>
      </w:r>
      <w:r>
        <w:t>第</w:t>
      </w:r>
      <w:r>
        <w:t>51</w:t>
      </w:r>
      <w:r>
        <w:t>部分：就绪可用软件产品的质量要求和测试细则</w:t>
      </w:r>
      <w:r>
        <w:t xml:space="preserve">: GB/T 25000.51-2016[S]. </w:t>
      </w:r>
      <w:r>
        <w:t>北京</w:t>
      </w:r>
      <w:r>
        <w:t xml:space="preserve">: </w:t>
      </w:r>
      <w:r>
        <w:t>中国标准出版社</w:t>
      </w:r>
      <w:r>
        <w:t>, 2016.</w:t>
      </w:r>
    </w:p>
    <w:p w14:paraId="28698814" w14:textId="77777777" w:rsidR="00BD1487" w:rsidRPr="00BD1487" w:rsidRDefault="00BD1487" w:rsidP="004C34CF">
      <w:pPr>
        <w:pStyle w:val="afd"/>
      </w:pPr>
      <w:r>
        <w:t>［</w:t>
      </w:r>
      <w:r>
        <w:t>24</w:t>
      </w:r>
      <w:r>
        <w:t>］中华人民共和国国家质量监督检验检疫总局</w:t>
      </w:r>
      <w:r>
        <w:t xml:space="preserve">, </w:t>
      </w:r>
      <w:r>
        <w:t>中国国家标准化管理委员会</w:t>
      </w:r>
      <w:r>
        <w:t xml:space="preserve">. </w:t>
      </w:r>
      <w:r>
        <w:t>计算机软件测试文档编制规范</w:t>
      </w:r>
      <w:r>
        <w:t xml:space="preserve">: GB/T 9386-2008[S]. </w:t>
      </w:r>
      <w:r>
        <w:t>北京</w:t>
      </w:r>
      <w:r>
        <w:t xml:space="preserve">: </w:t>
      </w:r>
      <w:r>
        <w:t>中国标准出版社</w:t>
      </w:r>
      <w:r>
        <w:t>, 2008.</w:t>
      </w:r>
    </w:p>
    <w:p w14:paraId="291CE99F" w14:textId="77777777" w:rsidR="00A555B8" w:rsidRDefault="004D1DE6" w:rsidP="004C34CF">
      <w:pPr>
        <w:pStyle w:val="afd"/>
        <w:sectPr w:rsidR="00A555B8" w:rsidSect="00DE5CAC">
          <w:headerReference w:type="even" r:id="rId48"/>
          <w:headerReference w:type="default" r:id="rId49"/>
          <w:footerReference w:type="even" r:id="rId50"/>
          <w:footerReference w:type="default" r:id="rId51"/>
          <w:headerReference w:type="first" r:id="rId52"/>
          <w:footerReference w:type="first" r:id="rId53"/>
          <w:pgSz w:w="11906" w:h="16838"/>
          <w:pgMar w:top="2155" w:right="1701" w:bottom="1701" w:left="1701" w:header="1701" w:footer="1304" w:gutter="0"/>
          <w:pgNumType w:start="1"/>
          <w:cols w:space="720"/>
          <w:docGrid w:type="linesAndChars" w:linePitch="391" w:charSpace="2457"/>
        </w:sectPr>
      </w:pPr>
      <w:r>
        <w:fldChar w:fldCharType="end"/>
      </w:r>
    </w:p>
    <w:p w14:paraId="553B39B9" w14:textId="0068A3B5" w:rsidR="00E67536" w:rsidRPr="004451AE" w:rsidRDefault="00000000" w:rsidP="004C34CF">
      <w:pPr>
        <w:pStyle w:val="aa"/>
        <w:snapToGrid w:val="0"/>
      </w:pPr>
      <w:bookmarkStart w:id="200" w:name="_Toc230905628"/>
      <w:r>
        <w:lastRenderedPageBreak/>
        <w:t>附录</w:t>
      </w:r>
      <w:r>
        <w:t>A</w:t>
      </w:r>
      <w:r>
        <w:t>系统验证与测试明细</w:t>
      </w:r>
      <w:bookmarkEnd w:id="200"/>
    </w:p>
    <w:p w14:paraId="5C225A8D" w14:textId="77777777" w:rsidR="00E67536" w:rsidRPr="002F3F8B" w:rsidRDefault="00000000" w:rsidP="004C34CF">
      <w:pPr>
        <w:pStyle w:val="ab"/>
        <w:ind w:firstLine="480"/>
      </w:pPr>
      <w:r>
        <w:t>本附录补充第六章</w:t>
      </w:r>
      <w:r>
        <w:t>“</w:t>
      </w:r>
      <w:r>
        <w:t>系统验证与结果分析</w:t>
      </w:r>
      <w:r>
        <w:t>”</w:t>
      </w:r>
      <w:r>
        <w:t>中的系统测试明细。正文第六章只保留测试策略、覆盖矩阵和关键验证结论；本附录列出证据链路、材料范围以及</w:t>
      </w:r>
      <w:r>
        <w:t>TC-S01</w:t>
      </w:r>
      <w:r>
        <w:t>至</w:t>
      </w:r>
      <w:r>
        <w:t>TC-S13</w:t>
      </w:r>
      <w:r>
        <w:t>的设计目的、触发方式、预期结果、证据编号和结论边界，便于答辩复核。</w:t>
      </w:r>
    </w:p>
    <w:p w14:paraId="2CF8C617" w14:textId="77777777" w:rsidR="00E67536" w:rsidRPr="002F3F8B" w:rsidRDefault="00000000" w:rsidP="004C34CF">
      <w:pPr>
        <w:pStyle w:val="ab"/>
        <w:ind w:firstLine="480"/>
      </w:pPr>
      <w:r>
        <w:t>本附录中的证据编号与开发目录</w:t>
      </w:r>
      <w:r>
        <w:t>../thesis-project.dev/docs/system-validation/evidence-index.md</w:t>
      </w:r>
      <w:r>
        <w:t>、</w:t>
      </w:r>
      <w:r>
        <w:t>test-case-table.md</w:t>
      </w:r>
      <w:r>
        <w:t>保持一致。证据编号只说明材料类型和可追溯位置，不作为论文正文图号，也不重复正文实验结论。</w:t>
      </w:r>
    </w:p>
    <w:p w14:paraId="5ED4254A" w14:textId="77777777" w:rsidR="00E67536" w:rsidRPr="0085557B" w:rsidRDefault="00000000" w:rsidP="004C34CF">
      <w:pPr>
        <w:keepNext/>
        <w:snapToGrid w:val="0"/>
        <w:spacing w:before="120" w:after="120"/>
        <w:jc w:val="left"/>
        <w:rPr>
          <w:bCs/>
        </w:rPr>
      </w:pPr>
      <w:r w:rsidRPr="0085557B">
        <w:rPr>
          <w:rFonts w:eastAsia="黑体"/>
          <w:b/>
          <w:bCs/>
          <w:sz w:val="30"/>
          <w:szCs w:val="30"/>
        </w:rPr>
        <w:t>A.1</w:t>
      </w:r>
      <w:r w:rsidRPr="0085557B">
        <w:rPr>
          <w:rFonts w:eastAsia="黑体"/>
          <w:b/>
          <w:bCs/>
          <w:sz w:val="30"/>
          <w:szCs w:val="30"/>
        </w:rPr>
        <w:t>证据链路与材料范围</w:t>
      </w:r>
    </w:p>
    <w:p w14:paraId="0BA765EC" w14:textId="77777777" w:rsidR="00EA0467" w:rsidRDefault="00000000" w:rsidP="004C34CF">
      <w:pPr>
        <w:pStyle w:val="ab"/>
        <w:ind w:firstLine="480"/>
      </w:pPr>
      <w:r>
        <w:t>表</w:t>
      </w:r>
      <w:r>
        <w:t>A-1</w:t>
      </w:r>
      <w:r>
        <w:t>、表</w:t>
      </w:r>
      <w:r>
        <w:t>A-2</w:t>
      </w:r>
      <w:r>
        <w:t>和表</w:t>
      </w:r>
      <w:r>
        <w:t>A-3</w:t>
      </w:r>
      <w:r>
        <w:t>分别列出系统验证证据链路、证据编号规则和材料目录，用于说明附录材料与正文验证结论之间的对应关系。</w:t>
      </w:r>
    </w:p>
    <w:p w14:paraId="2FFDC0A3" w14:textId="77777777" w:rsidR="00E67536" w:rsidRDefault="00000000" w:rsidP="004C34CF">
      <w:pPr>
        <w:pStyle w:val="ae"/>
        <w:keepNext/>
        <w:snapToGrid w:val="0"/>
      </w:pPr>
      <w:bookmarkStart w:id="201" w:name="_RefAuto_Tbl_A_1"/>
      <w:r>
        <w:t>表</w:t>
      </w:r>
      <w:r>
        <w:t>A-1</w:t>
      </w:r>
      <w:r>
        <w:t>系统验证证据链路</w:t>
      </w:r>
      <w:bookmarkEnd w:id="201"/>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5EC11C46"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34D40602" w14:textId="77777777" w:rsidR="00E67536" w:rsidRPr="00A71E55" w:rsidRDefault="00000000" w:rsidP="004C34CF">
            <w:pPr>
              <w:snapToGrid w:val="0"/>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44F73792" w14:textId="77777777" w:rsidR="00E67536" w:rsidRPr="00A71E55" w:rsidRDefault="00000000" w:rsidP="004C34CF">
            <w:pPr>
              <w:snapToGrid w:val="0"/>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B1BA265" w14:textId="77777777" w:rsidR="00E67536" w:rsidRPr="00A71E55" w:rsidRDefault="00000000" w:rsidP="004C34CF">
            <w:pPr>
              <w:snapToGrid w:val="0"/>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4E31EC09" w14:textId="77777777" w:rsidR="00E67536" w:rsidRPr="00A71E55" w:rsidRDefault="00000000" w:rsidP="004C34CF">
            <w:pPr>
              <w:snapToGrid w:val="0"/>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6C38EBF6" w14:textId="77777777" w:rsidR="00E67536" w:rsidRPr="00A71E55" w:rsidRDefault="00000000" w:rsidP="004C34CF">
            <w:pPr>
              <w:snapToGrid w:val="0"/>
              <w:jc w:val="center"/>
              <w:rPr>
                <w:rFonts w:ascii="宋体" w:hAnsi="宋体"/>
                <w:sz w:val="18"/>
                <w:szCs w:val="18"/>
              </w:rPr>
            </w:pPr>
            <w:r w:rsidRPr="00A71E55">
              <w:rPr>
                <w:b/>
                <w:sz w:val="18"/>
                <w:szCs w:val="18"/>
              </w:rPr>
              <w:t>论文使用</w:t>
            </w:r>
          </w:p>
        </w:tc>
      </w:tr>
      <w:tr w:rsidR="00E67536" w:rsidRPr="00A71E55" w14:paraId="05D30FF0"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31669674" w14:textId="77777777" w:rsidR="00E67536" w:rsidRPr="00A71E55" w:rsidRDefault="00000000" w:rsidP="004C34CF">
            <w:pPr>
              <w:snapToGrid w:val="0"/>
              <w:jc w:val="left"/>
              <w:rPr>
                <w:rFonts w:ascii="宋体" w:hAnsi="宋体"/>
                <w:sz w:val="18"/>
                <w:szCs w:val="18"/>
              </w:rPr>
            </w:pPr>
            <w:r w:rsidRPr="00A71E55">
              <w:rPr>
                <w:sz w:val="18"/>
                <w:szCs w:val="18"/>
              </w:rPr>
              <w:t>测试用例设计</w:t>
            </w:r>
            <w:r w:rsidRPr="00A71E55">
              <w:rPr>
                <w:sz w:val="18"/>
                <w:szCs w:val="18"/>
              </w:rPr>
              <w:br/>
              <w:t>TC-S01</w:t>
            </w:r>
            <w:r w:rsidRPr="00A71E55">
              <w:rPr>
                <w:sz w:val="18"/>
                <w:szCs w:val="18"/>
              </w:rPr>
              <w:t>至</w:t>
            </w:r>
            <w:r w:rsidRPr="00A71E55">
              <w:rPr>
                <w:sz w:val="18"/>
                <w:szCs w:val="18"/>
              </w:rPr>
              <w:t>TC-S13</w:t>
            </w:r>
          </w:p>
        </w:tc>
        <w:tc>
          <w:tcPr>
            <w:tcW w:w="1643" w:type="dxa"/>
            <w:tcBorders>
              <w:top w:val="nil"/>
              <w:left w:val="nil"/>
              <w:bottom w:val="single" w:sz="8" w:space="0" w:color="auto"/>
              <w:right w:val="nil"/>
            </w:tcBorders>
            <w:tcMar>
              <w:top w:w="70" w:type="dxa"/>
              <w:left w:w="90" w:type="dxa"/>
              <w:bottom w:w="70" w:type="dxa"/>
              <w:right w:w="90" w:type="dxa"/>
            </w:tcMar>
          </w:tcPr>
          <w:p w14:paraId="47A69EA1" w14:textId="77777777" w:rsidR="00E67536" w:rsidRPr="00A71E55" w:rsidRDefault="00000000" w:rsidP="004C34CF">
            <w:pPr>
              <w:snapToGrid w:val="0"/>
              <w:jc w:val="left"/>
              <w:rPr>
                <w:rFonts w:ascii="宋体" w:hAnsi="宋体"/>
                <w:sz w:val="18"/>
                <w:szCs w:val="18"/>
              </w:rPr>
            </w:pPr>
            <w:r w:rsidRPr="00A71E55">
              <w:rPr>
                <w:sz w:val="18"/>
                <w:szCs w:val="18"/>
              </w:rPr>
              <w:t>执行入口</w:t>
            </w:r>
            <w:r w:rsidRPr="00A71E55">
              <w:rPr>
                <w:sz w:val="18"/>
                <w:szCs w:val="18"/>
              </w:rPr>
              <w:br/>
              <w:t>API / Web / CLI / pytest/</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5E20730F" w14:textId="77777777" w:rsidR="00E67536" w:rsidRPr="00A71E55" w:rsidRDefault="00000000" w:rsidP="004C34CF">
            <w:pPr>
              <w:snapToGrid w:val="0"/>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1DEAE7DC" w14:textId="77777777" w:rsidR="00E67536" w:rsidRPr="00A71E55" w:rsidRDefault="00000000" w:rsidP="004C34CF">
            <w:pPr>
              <w:snapToGrid w:val="0"/>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7CD9B7E" w14:textId="77777777" w:rsidR="00E67536" w:rsidRPr="00A71E55" w:rsidRDefault="00000000" w:rsidP="004C34CF">
            <w:pPr>
              <w:snapToGrid w:val="0"/>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0D171187" w14:textId="77777777" w:rsidR="00E67536" w:rsidRDefault="00000000" w:rsidP="004C34CF">
      <w:pPr>
        <w:pStyle w:val="ae"/>
        <w:keepNext/>
        <w:snapToGrid w:val="0"/>
      </w:pPr>
      <w:bookmarkStart w:id="202" w:name="_RefAuto_Tbl_A_2"/>
      <w:r>
        <w:t>表</w:t>
      </w:r>
      <w:r>
        <w:t>A-2</w:t>
      </w:r>
      <w:r>
        <w:t>系统验证证据编号规则</w:t>
      </w:r>
      <w:bookmarkEnd w:id="20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396254B2"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49082961" w14:textId="77777777" w:rsidR="00E67536" w:rsidRPr="00A71E55" w:rsidRDefault="00000000" w:rsidP="004C34CF">
            <w:pPr>
              <w:snapToGrid w:val="0"/>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59285710" w14:textId="77777777" w:rsidR="00E67536" w:rsidRPr="00A71E55" w:rsidRDefault="00000000" w:rsidP="004C34CF">
            <w:pPr>
              <w:snapToGrid w:val="0"/>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7BA0DF12" w14:textId="77777777" w:rsidR="00E67536" w:rsidRPr="00A71E55" w:rsidRDefault="00000000" w:rsidP="004C34CF">
            <w:pPr>
              <w:snapToGrid w:val="0"/>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9AA2B5" w14:textId="77777777" w:rsidR="00E67536" w:rsidRPr="00A71E55" w:rsidRDefault="00000000" w:rsidP="004C34CF">
            <w:pPr>
              <w:snapToGrid w:val="0"/>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860EC9E" w14:textId="77777777" w:rsidR="00E67536" w:rsidRPr="00A71E55" w:rsidRDefault="00000000" w:rsidP="004C34CF">
            <w:pPr>
              <w:snapToGrid w:val="0"/>
              <w:jc w:val="center"/>
              <w:rPr>
                <w:rFonts w:ascii="宋体" w:hAnsi="宋体"/>
                <w:b/>
                <w:sz w:val="18"/>
                <w:szCs w:val="18"/>
              </w:rPr>
            </w:pPr>
            <w:r w:rsidRPr="00A71E55">
              <w:rPr>
                <w:b/>
                <w:sz w:val="18"/>
                <w:szCs w:val="18"/>
              </w:rPr>
              <w:t>论文使用方式</w:t>
            </w:r>
          </w:p>
        </w:tc>
      </w:tr>
      <w:tr w:rsidR="00E67536" w:rsidRPr="00A71E55" w14:paraId="2DA118A8" w14:textId="77777777">
        <w:trPr>
          <w:jc w:val="center"/>
        </w:trPr>
        <w:tc>
          <w:tcPr>
            <w:tcW w:w="1127" w:type="dxa"/>
            <w:tcBorders>
              <w:top w:val="nil"/>
              <w:left w:val="nil"/>
              <w:bottom w:val="nil"/>
              <w:right w:val="nil"/>
            </w:tcBorders>
            <w:tcMar>
              <w:top w:w="80" w:type="dxa"/>
              <w:left w:w="80" w:type="dxa"/>
              <w:bottom w:w="80" w:type="dxa"/>
              <w:right w:w="80" w:type="dxa"/>
            </w:tcMar>
          </w:tcPr>
          <w:p w14:paraId="0C580EB4" w14:textId="77777777" w:rsidR="00E67536" w:rsidRPr="00A71E55" w:rsidRDefault="00000000" w:rsidP="004C34CF">
            <w:pPr>
              <w:snapToGrid w:val="0"/>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2938C14B" w14:textId="77777777" w:rsidR="00E67536" w:rsidRPr="00A71E55" w:rsidRDefault="00000000" w:rsidP="004C34CF">
            <w:pPr>
              <w:snapToGrid w:val="0"/>
              <w:jc w:val="center"/>
              <w:rPr>
                <w:rFonts w:ascii="宋体" w:hAnsi="宋体"/>
                <w:sz w:val="18"/>
                <w:szCs w:val="18"/>
              </w:rPr>
            </w:pPr>
            <w:r w:rsidRPr="00A71E55">
              <w:rPr>
                <w:sz w:val="18"/>
                <w:szCs w:val="18"/>
              </w:rPr>
              <w:t>API</w:t>
            </w:r>
            <w:r w:rsidRPr="00A71E55">
              <w:rPr>
                <w:sz w:val="18"/>
                <w:szCs w:val="18"/>
              </w:rPr>
              <w:t>响应</w:t>
            </w:r>
            <w:r w:rsidRPr="00A71E55">
              <w:rPr>
                <w:sz w:val="18"/>
                <w:szCs w:val="18"/>
              </w:rPr>
              <w:t>JSON</w:t>
            </w:r>
          </w:p>
        </w:tc>
        <w:tc>
          <w:tcPr>
            <w:tcW w:w="1008" w:type="dxa"/>
            <w:tcBorders>
              <w:top w:val="nil"/>
              <w:left w:val="nil"/>
              <w:bottom w:val="nil"/>
              <w:right w:val="nil"/>
            </w:tcBorders>
            <w:tcMar>
              <w:top w:w="80" w:type="dxa"/>
              <w:left w:w="80" w:type="dxa"/>
              <w:bottom w:w="80" w:type="dxa"/>
              <w:right w:w="80" w:type="dxa"/>
            </w:tcMar>
          </w:tcPr>
          <w:p w14:paraId="015C330A" w14:textId="77777777" w:rsidR="00E67536" w:rsidRPr="00A71E55" w:rsidRDefault="00000000" w:rsidP="004C34CF">
            <w:pPr>
              <w:snapToGrid w:val="0"/>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91EC379" w14:textId="77777777" w:rsidR="00E67536" w:rsidRPr="00A71E55" w:rsidRDefault="00000000" w:rsidP="004C34CF">
            <w:pPr>
              <w:snapToGrid w:val="0"/>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pending action</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3C3DE5AE" w14:textId="77777777" w:rsidR="00E67536" w:rsidRPr="00A71E55" w:rsidRDefault="00000000" w:rsidP="004C34CF">
            <w:pPr>
              <w:snapToGrid w:val="0"/>
              <w:jc w:val="left"/>
              <w:rPr>
                <w:rFonts w:ascii="宋体" w:hAnsi="宋体"/>
                <w:sz w:val="18"/>
                <w:szCs w:val="18"/>
              </w:rPr>
            </w:pPr>
            <w:r w:rsidRPr="00A71E55">
              <w:rPr>
                <w:sz w:val="18"/>
                <w:szCs w:val="18"/>
              </w:rPr>
              <w:t>支撑</w:t>
            </w:r>
            <w:r w:rsidRPr="00A71E55">
              <w:rPr>
                <w:sz w:val="18"/>
                <w:szCs w:val="18"/>
              </w:rPr>
              <w:t>API</w:t>
            </w:r>
            <w:r w:rsidRPr="00A71E55">
              <w:rPr>
                <w:sz w:val="18"/>
                <w:szCs w:val="18"/>
              </w:rPr>
              <w:t>合约、任务状态和事件可追溯性。</w:t>
            </w:r>
          </w:p>
        </w:tc>
      </w:tr>
      <w:tr w:rsidR="00E67536" w:rsidRPr="00A71E55" w14:paraId="63E47C64" w14:textId="77777777">
        <w:trPr>
          <w:jc w:val="center"/>
        </w:trPr>
        <w:tc>
          <w:tcPr>
            <w:tcW w:w="1127" w:type="dxa"/>
            <w:tcBorders>
              <w:top w:val="nil"/>
              <w:left w:val="nil"/>
              <w:bottom w:val="nil"/>
              <w:right w:val="nil"/>
            </w:tcBorders>
            <w:tcMar>
              <w:top w:w="80" w:type="dxa"/>
              <w:left w:w="80" w:type="dxa"/>
              <w:bottom w:w="80" w:type="dxa"/>
              <w:right w:w="80" w:type="dxa"/>
            </w:tcMar>
          </w:tcPr>
          <w:p w14:paraId="183BB3B5" w14:textId="77777777" w:rsidR="00E67536" w:rsidRPr="00A71E55" w:rsidRDefault="00000000" w:rsidP="004C34CF">
            <w:pPr>
              <w:snapToGrid w:val="0"/>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4569F5F4" w14:textId="77777777" w:rsidR="00E67536" w:rsidRPr="00A71E55" w:rsidRDefault="00000000" w:rsidP="004C34CF">
            <w:pPr>
              <w:snapToGrid w:val="0"/>
              <w:jc w:val="center"/>
              <w:rPr>
                <w:rFonts w:ascii="宋体" w:hAnsi="宋体"/>
                <w:sz w:val="18"/>
                <w:szCs w:val="18"/>
              </w:rPr>
            </w:pPr>
            <w:r w:rsidRPr="00A71E55">
              <w:rPr>
                <w:sz w:val="18"/>
                <w:szCs w:val="18"/>
              </w:rPr>
              <w:t>pytest</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0D0D6B42" w14:textId="77777777" w:rsidR="00E67536" w:rsidRPr="00A71E55" w:rsidRDefault="00000000" w:rsidP="004C34CF">
            <w:pPr>
              <w:snapToGrid w:val="0"/>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56D87FBE" w14:textId="77777777" w:rsidR="00E67536" w:rsidRPr="00A71E55" w:rsidRDefault="00000000" w:rsidP="004C34CF">
            <w:pPr>
              <w:snapToGrid w:val="0"/>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CLI</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4AA981C7" w14:textId="77777777" w:rsidR="00E67536" w:rsidRPr="00A71E55" w:rsidRDefault="00000000" w:rsidP="004C34CF">
            <w:pPr>
              <w:snapToGrid w:val="0"/>
              <w:jc w:val="left"/>
              <w:rPr>
                <w:rFonts w:ascii="宋体" w:hAnsi="宋体"/>
                <w:sz w:val="18"/>
                <w:szCs w:val="18"/>
              </w:rPr>
            </w:pPr>
            <w:r w:rsidRPr="00A71E55">
              <w:rPr>
                <w:sz w:val="18"/>
                <w:szCs w:val="18"/>
              </w:rPr>
              <w:t>支撑自动化测试通过情况和异常边界。</w:t>
            </w:r>
          </w:p>
        </w:tc>
      </w:tr>
      <w:tr w:rsidR="00E67536" w:rsidRPr="00A71E55" w14:paraId="3772724F"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4F850502" w14:textId="77777777" w:rsidR="00E67536" w:rsidRPr="00A71E55" w:rsidRDefault="00000000" w:rsidP="004C34CF">
            <w:pPr>
              <w:snapToGrid w:val="0"/>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D1E0128" w14:textId="77777777" w:rsidR="00E67536" w:rsidRPr="00A71E55" w:rsidRDefault="00000000" w:rsidP="004C34CF">
            <w:pPr>
              <w:snapToGrid w:val="0"/>
              <w:jc w:val="center"/>
              <w:rPr>
                <w:rFonts w:ascii="宋体" w:hAnsi="宋体"/>
                <w:sz w:val="18"/>
                <w:szCs w:val="18"/>
              </w:rPr>
            </w:pPr>
            <w:r w:rsidRPr="00A71E55">
              <w:rPr>
                <w:sz w:val="18"/>
                <w:szCs w:val="18"/>
              </w:rPr>
              <w:t>CLI</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431F36CB" w14:textId="77777777" w:rsidR="00E67536" w:rsidRPr="00A71E55" w:rsidRDefault="00000000" w:rsidP="004C34CF">
            <w:pPr>
              <w:snapToGrid w:val="0"/>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1F85ECBB" w14:textId="77777777" w:rsidR="00E67536" w:rsidRPr="00A71E55" w:rsidRDefault="00000000" w:rsidP="004C34CF">
            <w:pPr>
              <w:snapToGrid w:val="0"/>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report show</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6FD77362" w14:textId="77777777" w:rsidR="00E67536" w:rsidRPr="00A71E55" w:rsidRDefault="00000000" w:rsidP="004C34CF">
            <w:pPr>
              <w:snapToGrid w:val="0"/>
              <w:jc w:val="left"/>
              <w:rPr>
                <w:rFonts w:ascii="宋体" w:hAnsi="宋体"/>
                <w:sz w:val="18"/>
                <w:szCs w:val="18"/>
              </w:rPr>
            </w:pPr>
            <w:r w:rsidRPr="00A71E55">
              <w:rPr>
                <w:sz w:val="18"/>
                <w:szCs w:val="18"/>
              </w:rPr>
              <w:t>支撑</w:t>
            </w:r>
            <w:r w:rsidRPr="00A71E55">
              <w:rPr>
                <w:sz w:val="18"/>
                <w:szCs w:val="18"/>
              </w:rPr>
              <w:t>CLI</w:t>
            </w:r>
            <w:r w:rsidRPr="00A71E55">
              <w:rPr>
                <w:sz w:val="18"/>
                <w:szCs w:val="18"/>
              </w:rPr>
              <w:t>主路径可用和部分命令限制。</w:t>
            </w:r>
          </w:p>
        </w:tc>
      </w:tr>
      <w:tr w:rsidR="00E67536" w:rsidRPr="00A71E55" w14:paraId="67173C13"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3C981658" w14:textId="77777777" w:rsidR="00E67536" w:rsidRPr="00A71E55" w:rsidRDefault="00000000" w:rsidP="004C34CF">
            <w:pPr>
              <w:snapToGrid w:val="0"/>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319DF90C" w14:textId="77777777" w:rsidR="00E67536" w:rsidRPr="00A71E55" w:rsidRDefault="00000000" w:rsidP="004C34CF">
            <w:pPr>
              <w:snapToGrid w:val="0"/>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14681B5A" w14:textId="77777777" w:rsidR="00E67536" w:rsidRPr="00A71E55" w:rsidRDefault="00000000" w:rsidP="004C34CF">
            <w:pPr>
              <w:snapToGrid w:val="0"/>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78EE04F0" w14:textId="77777777" w:rsidR="00E67536" w:rsidRPr="00A71E55" w:rsidRDefault="00000000" w:rsidP="004C34CF">
            <w:pPr>
              <w:snapToGrid w:val="0"/>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Event Timeline</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5E4062B2" w14:textId="77777777" w:rsidR="00E67536" w:rsidRPr="00A71E55" w:rsidRDefault="00000000" w:rsidP="004C34CF">
            <w:pPr>
              <w:snapToGrid w:val="0"/>
              <w:jc w:val="left"/>
              <w:rPr>
                <w:rFonts w:ascii="宋体" w:hAnsi="宋体"/>
                <w:sz w:val="18"/>
                <w:szCs w:val="18"/>
              </w:rPr>
            </w:pPr>
            <w:r w:rsidRPr="00A71E55">
              <w:rPr>
                <w:sz w:val="18"/>
                <w:szCs w:val="18"/>
              </w:rPr>
              <w:t>作为系统验证截图证据，不作为正文正式图号。</w:t>
            </w:r>
          </w:p>
        </w:tc>
      </w:tr>
    </w:tbl>
    <w:p w14:paraId="54BD7762" w14:textId="77777777" w:rsidR="00BD4F77" w:rsidRDefault="00BD4F77" w:rsidP="004C34CF">
      <w:pPr>
        <w:snapToGrid w:val="0"/>
        <w:jc w:val="right"/>
        <w:rPr>
          <w:sz w:val="21"/>
          <w:szCs w:val="21"/>
        </w:rPr>
      </w:pPr>
      <w:bookmarkStart w:id="203" w:name="_RefAuto_Tbl_A_3"/>
    </w:p>
    <w:p w14:paraId="3D2EB36E" w14:textId="77777777" w:rsidR="00BD4F77" w:rsidRDefault="00BD4F77">
      <w:pPr>
        <w:widowControl/>
        <w:suppressAutoHyphens w:val="0"/>
        <w:spacing w:line="240" w:lineRule="auto"/>
        <w:jc w:val="left"/>
        <w:rPr>
          <w:sz w:val="21"/>
          <w:szCs w:val="21"/>
        </w:rPr>
      </w:pPr>
      <w:r>
        <w:rPr>
          <w:sz w:val="21"/>
          <w:szCs w:val="21"/>
        </w:rPr>
        <w:br w:type="page"/>
      </w:r>
    </w:p>
    <w:p w14:paraId="016896F3" w14:textId="0399C532" w:rsidR="00857EC4" w:rsidRPr="00B9011F" w:rsidRDefault="00B9011F" w:rsidP="004C34CF">
      <w:pPr>
        <w:snapToGrid w:val="0"/>
        <w:jc w:val="right"/>
        <w:rPr>
          <w:sz w:val="21"/>
          <w:szCs w:val="21"/>
        </w:rPr>
      </w:pPr>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45051CDF" w14:textId="77777777" w:rsidTr="00CA463B">
        <w:tc>
          <w:tcPr>
            <w:tcW w:w="1700" w:type="dxa"/>
            <w:tcBorders>
              <w:bottom w:val="single" w:sz="12" w:space="0" w:color="auto"/>
            </w:tcBorders>
            <w:vAlign w:val="center"/>
          </w:tcPr>
          <w:p w14:paraId="247386ED" w14:textId="77777777" w:rsidR="00291331" w:rsidRDefault="00291331" w:rsidP="004C34CF">
            <w:pPr>
              <w:snapToGrid w:val="0"/>
            </w:pPr>
            <w:r w:rsidRPr="00A71E55">
              <w:rPr>
                <w:b/>
                <w:sz w:val="18"/>
                <w:szCs w:val="18"/>
              </w:rPr>
              <w:t>证据前缀</w:t>
            </w:r>
          </w:p>
        </w:tc>
        <w:tc>
          <w:tcPr>
            <w:tcW w:w="1699" w:type="dxa"/>
            <w:tcBorders>
              <w:bottom w:val="single" w:sz="12" w:space="0" w:color="auto"/>
            </w:tcBorders>
            <w:vAlign w:val="center"/>
          </w:tcPr>
          <w:p w14:paraId="7F0BF0BC" w14:textId="77777777" w:rsidR="00291331" w:rsidRDefault="00291331" w:rsidP="004C34CF">
            <w:pPr>
              <w:snapToGrid w:val="0"/>
            </w:pPr>
            <w:r w:rsidRPr="00A71E55">
              <w:rPr>
                <w:b/>
                <w:sz w:val="18"/>
                <w:szCs w:val="18"/>
              </w:rPr>
              <w:t>证据类型</w:t>
            </w:r>
          </w:p>
        </w:tc>
        <w:tc>
          <w:tcPr>
            <w:tcW w:w="1698" w:type="dxa"/>
            <w:tcBorders>
              <w:bottom w:val="single" w:sz="12" w:space="0" w:color="auto"/>
            </w:tcBorders>
            <w:vAlign w:val="center"/>
          </w:tcPr>
          <w:p w14:paraId="081F624F" w14:textId="77777777" w:rsidR="00291331" w:rsidRDefault="00291331" w:rsidP="004C34CF">
            <w:pPr>
              <w:snapToGrid w:val="0"/>
            </w:pPr>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370B321D" w14:textId="77777777" w:rsidR="00291331" w:rsidRDefault="00291331" w:rsidP="004C34CF">
            <w:pPr>
              <w:snapToGrid w:val="0"/>
            </w:pPr>
            <w:r w:rsidRPr="00A71E55">
              <w:rPr>
                <w:b/>
                <w:sz w:val="18"/>
                <w:szCs w:val="18"/>
              </w:rPr>
              <w:t>主要内容</w:t>
            </w:r>
          </w:p>
        </w:tc>
        <w:tc>
          <w:tcPr>
            <w:tcW w:w="1699" w:type="dxa"/>
            <w:tcBorders>
              <w:bottom w:val="single" w:sz="12" w:space="0" w:color="auto"/>
            </w:tcBorders>
            <w:vAlign w:val="center"/>
          </w:tcPr>
          <w:p w14:paraId="438E4BF7" w14:textId="77777777" w:rsidR="00291331" w:rsidRDefault="00291331" w:rsidP="004C34CF">
            <w:pPr>
              <w:snapToGrid w:val="0"/>
            </w:pPr>
            <w:r w:rsidRPr="00A71E55">
              <w:rPr>
                <w:b/>
                <w:sz w:val="18"/>
                <w:szCs w:val="18"/>
              </w:rPr>
              <w:t>论文使用方式</w:t>
            </w:r>
          </w:p>
        </w:tc>
      </w:tr>
      <w:tr w:rsidR="00291331" w14:paraId="3002C353" w14:textId="77777777" w:rsidTr="00CA463B">
        <w:tc>
          <w:tcPr>
            <w:tcW w:w="1700" w:type="dxa"/>
            <w:tcBorders>
              <w:top w:val="single" w:sz="12" w:space="0" w:color="auto"/>
              <w:bottom w:val="nil"/>
            </w:tcBorders>
          </w:tcPr>
          <w:p w14:paraId="70315E31" w14:textId="77777777" w:rsidR="00291331" w:rsidRDefault="00291331" w:rsidP="004C34CF">
            <w:pPr>
              <w:snapToGrid w:val="0"/>
            </w:pPr>
            <w:r w:rsidRPr="00A71E55">
              <w:rPr>
                <w:sz w:val="18"/>
                <w:szCs w:val="18"/>
              </w:rPr>
              <w:t>EVD-LOG</w:t>
            </w:r>
          </w:p>
        </w:tc>
        <w:tc>
          <w:tcPr>
            <w:tcW w:w="1699" w:type="dxa"/>
            <w:tcBorders>
              <w:top w:val="single" w:sz="12" w:space="0" w:color="auto"/>
              <w:bottom w:val="nil"/>
            </w:tcBorders>
          </w:tcPr>
          <w:p w14:paraId="30F76D12" w14:textId="77777777" w:rsidR="00291331" w:rsidRDefault="00291331" w:rsidP="004C34CF">
            <w:pPr>
              <w:snapToGrid w:val="0"/>
            </w:pPr>
            <w:r w:rsidRPr="00A71E55">
              <w:rPr>
                <w:sz w:val="18"/>
                <w:szCs w:val="18"/>
              </w:rPr>
              <w:t>EventLog / Snapshot / Report</w:t>
            </w:r>
            <w:r w:rsidRPr="00A71E55">
              <w:rPr>
                <w:sz w:val="18"/>
                <w:szCs w:val="18"/>
              </w:rPr>
              <w:t>样本</w:t>
            </w:r>
          </w:p>
        </w:tc>
        <w:tc>
          <w:tcPr>
            <w:tcW w:w="1698" w:type="dxa"/>
            <w:tcBorders>
              <w:top w:val="single" w:sz="12" w:space="0" w:color="auto"/>
              <w:bottom w:val="nil"/>
            </w:tcBorders>
          </w:tcPr>
          <w:p w14:paraId="1F201B57" w14:textId="77777777" w:rsidR="00291331" w:rsidRDefault="00291331" w:rsidP="004C34CF">
            <w:pPr>
              <w:snapToGrid w:val="0"/>
            </w:pPr>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2DC59D3E" w14:textId="77777777" w:rsidR="00291331" w:rsidRDefault="00291331" w:rsidP="004C34CF">
            <w:pPr>
              <w:snapToGrid w:val="0"/>
            </w:pPr>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112E15B0" w14:textId="77777777" w:rsidR="00291331" w:rsidRDefault="00291331" w:rsidP="004C34CF">
            <w:pPr>
              <w:snapToGrid w:val="0"/>
            </w:pPr>
            <w:r w:rsidRPr="00A71E55">
              <w:rPr>
                <w:sz w:val="18"/>
                <w:szCs w:val="18"/>
              </w:rPr>
              <w:t>支撑</w:t>
            </w:r>
            <w:r w:rsidRPr="00A71E55">
              <w:rPr>
                <w:sz w:val="18"/>
                <w:szCs w:val="18"/>
              </w:rPr>
              <w:t>FSM</w:t>
            </w:r>
            <w:r w:rsidRPr="00A71E55">
              <w:rPr>
                <w:sz w:val="18"/>
                <w:szCs w:val="18"/>
              </w:rPr>
              <w:t>、</w:t>
            </w:r>
            <w:r w:rsidRPr="00A71E55">
              <w:rPr>
                <w:sz w:val="18"/>
                <w:szCs w:val="18"/>
              </w:rPr>
              <w:t>HITL</w:t>
            </w:r>
            <w:r w:rsidRPr="00A71E55">
              <w:rPr>
                <w:sz w:val="18"/>
                <w:szCs w:val="18"/>
              </w:rPr>
              <w:t>、恢复和审计链路。</w:t>
            </w:r>
          </w:p>
        </w:tc>
      </w:tr>
      <w:tr w:rsidR="00291331" w14:paraId="5D268F39" w14:textId="77777777" w:rsidTr="00CA463B">
        <w:tc>
          <w:tcPr>
            <w:tcW w:w="1700" w:type="dxa"/>
            <w:tcBorders>
              <w:top w:val="nil"/>
              <w:bottom w:val="single" w:sz="8" w:space="0" w:color="auto"/>
            </w:tcBorders>
          </w:tcPr>
          <w:p w14:paraId="750C1E71" w14:textId="77777777" w:rsidR="00291331" w:rsidRDefault="00291331" w:rsidP="004C34CF">
            <w:pPr>
              <w:snapToGrid w:val="0"/>
            </w:pPr>
            <w:r w:rsidRPr="00A71E55">
              <w:rPr>
                <w:sz w:val="18"/>
                <w:szCs w:val="18"/>
              </w:rPr>
              <w:t>EVD-EXP</w:t>
            </w:r>
          </w:p>
        </w:tc>
        <w:tc>
          <w:tcPr>
            <w:tcW w:w="1699" w:type="dxa"/>
            <w:tcBorders>
              <w:top w:val="nil"/>
              <w:bottom w:val="single" w:sz="8" w:space="0" w:color="auto"/>
            </w:tcBorders>
          </w:tcPr>
          <w:p w14:paraId="6CF8C657" w14:textId="77777777" w:rsidR="00291331" w:rsidRDefault="00291331" w:rsidP="004C34CF">
            <w:pPr>
              <w:snapToGrid w:val="0"/>
            </w:pPr>
            <w:r w:rsidRPr="00A71E55">
              <w:rPr>
                <w:sz w:val="18"/>
                <w:szCs w:val="18"/>
              </w:rPr>
              <w:t>实验矩阵与端到端聚合</w:t>
            </w:r>
          </w:p>
        </w:tc>
        <w:tc>
          <w:tcPr>
            <w:tcW w:w="1698" w:type="dxa"/>
            <w:tcBorders>
              <w:top w:val="nil"/>
              <w:bottom w:val="single" w:sz="8" w:space="0" w:color="auto"/>
            </w:tcBorders>
          </w:tcPr>
          <w:p w14:paraId="1EDDEA06" w14:textId="77777777" w:rsidR="00291331" w:rsidRDefault="00291331" w:rsidP="004C34CF">
            <w:pPr>
              <w:snapToGrid w:val="0"/>
            </w:pPr>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4267A9BE" w14:textId="77777777" w:rsidR="00291331" w:rsidRDefault="00291331" w:rsidP="004C34CF">
            <w:pPr>
              <w:snapToGrid w:val="0"/>
            </w:pPr>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DE7B564" w14:textId="77777777" w:rsidR="00291331" w:rsidRDefault="00291331" w:rsidP="004C34CF">
            <w:pPr>
              <w:snapToGrid w:val="0"/>
            </w:pPr>
            <w:r>
              <w:rPr>
                <w:sz w:val="18"/>
                <w:szCs w:val="18"/>
              </w:rPr>
              <w:t>支撑端到端流程、工具链执行和第六章实验分析基础。</w:t>
            </w:r>
          </w:p>
        </w:tc>
      </w:tr>
    </w:tbl>
    <w:p w14:paraId="2B516C01" w14:textId="77777777" w:rsidR="00E67536" w:rsidRDefault="00000000" w:rsidP="004C34CF">
      <w:pPr>
        <w:pStyle w:val="ae"/>
        <w:keepNext/>
        <w:snapToGrid w:val="0"/>
      </w:pPr>
      <w:r>
        <w:t>表</w:t>
      </w:r>
      <w:r>
        <w:t>A-3</w:t>
      </w:r>
      <w:r>
        <w:t>系统验证材料目录</w:t>
      </w:r>
      <w:bookmarkEnd w:id="20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20FBC7BC"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A92439" w14:textId="77777777" w:rsidR="00E67536" w:rsidRPr="00A71E55" w:rsidRDefault="00000000" w:rsidP="004C34CF">
            <w:pPr>
              <w:snapToGrid w:val="0"/>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CDF91F3" w14:textId="77777777" w:rsidR="00E67536" w:rsidRPr="00A71E55" w:rsidRDefault="00000000" w:rsidP="004C34CF">
            <w:pPr>
              <w:snapToGrid w:val="0"/>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77EED8B0" w14:textId="77777777" w:rsidR="00E67536" w:rsidRPr="00A71E55" w:rsidRDefault="00000000" w:rsidP="004C34CF">
            <w:pPr>
              <w:snapToGrid w:val="0"/>
              <w:jc w:val="center"/>
              <w:rPr>
                <w:rFonts w:ascii="宋体" w:hAnsi="宋体"/>
                <w:sz w:val="18"/>
                <w:szCs w:val="18"/>
              </w:rPr>
            </w:pPr>
            <w:r w:rsidRPr="00A71E55">
              <w:rPr>
                <w:b/>
                <w:sz w:val="18"/>
                <w:szCs w:val="18"/>
              </w:rPr>
              <w:t>用途</w:t>
            </w:r>
          </w:p>
        </w:tc>
      </w:tr>
      <w:tr w:rsidR="00E67536" w:rsidRPr="00A71E55" w14:paraId="2CCE0248" w14:textId="77777777">
        <w:trPr>
          <w:jc w:val="center"/>
        </w:trPr>
        <w:tc>
          <w:tcPr>
            <w:tcW w:w="1448" w:type="dxa"/>
            <w:tcBorders>
              <w:top w:val="nil"/>
              <w:left w:val="nil"/>
              <w:bottom w:val="nil"/>
              <w:right w:val="nil"/>
            </w:tcBorders>
            <w:tcMar>
              <w:top w:w="80" w:type="dxa"/>
              <w:left w:w="80" w:type="dxa"/>
              <w:bottom w:w="80" w:type="dxa"/>
              <w:right w:w="80" w:type="dxa"/>
            </w:tcMar>
          </w:tcPr>
          <w:p w14:paraId="762A2B12" w14:textId="77777777" w:rsidR="00E67536" w:rsidRPr="00A71E55" w:rsidRDefault="00000000" w:rsidP="004C34CF">
            <w:pPr>
              <w:snapToGrid w:val="0"/>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4AC33F15"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3F57F7E6" w14:textId="77777777" w:rsidR="00E67536" w:rsidRPr="00A71E55" w:rsidRDefault="00000000" w:rsidP="004C34CF">
            <w:pPr>
              <w:snapToGrid w:val="0"/>
              <w:jc w:val="left"/>
              <w:rPr>
                <w:rFonts w:ascii="宋体" w:hAnsi="宋体"/>
                <w:sz w:val="18"/>
                <w:szCs w:val="18"/>
              </w:rPr>
            </w:pPr>
            <w:r w:rsidRPr="00A71E55">
              <w:rPr>
                <w:sz w:val="18"/>
                <w:szCs w:val="18"/>
              </w:rPr>
              <w:t>统一登记</w:t>
            </w:r>
            <w:r w:rsidRPr="00A71E55">
              <w:rPr>
                <w:sz w:val="18"/>
                <w:szCs w:val="18"/>
              </w:rP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r w:rsidRPr="00A71E55">
              <w:rPr>
                <w:sz w:val="18"/>
                <w:szCs w:val="18"/>
              </w:rPr>
              <w:t>的文件路径和说明。</w:t>
            </w:r>
          </w:p>
        </w:tc>
      </w:tr>
      <w:tr w:rsidR="00E67536" w:rsidRPr="00A71E55" w14:paraId="53D77D57" w14:textId="77777777">
        <w:trPr>
          <w:jc w:val="center"/>
        </w:trPr>
        <w:tc>
          <w:tcPr>
            <w:tcW w:w="1448" w:type="dxa"/>
            <w:tcBorders>
              <w:top w:val="nil"/>
              <w:left w:val="nil"/>
              <w:bottom w:val="nil"/>
              <w:right w:val="nil"/>
            </w:tcBorders>
            <w:tcMar>
              <w:top w:w="80" w:type="dxa"/>
              <w:left w:w="80" w:type="dxa"/>
              <w:bottom w:w="80" w:type="dxa"/>
              <w:right w:w="80" w:type="dxa"/>
            </w:tcMar>
          </w:tcPr>
          <w:p w14:paraId="763A41D2" w14:textId="77777777" w:rsidR="00E67536" w:rsidRPr="00A71E55" w:rsidRDefault="00000000" w:rsidP="004C34CF">
            <w:pPr>
              <w:snapToGrid w:val="0"/>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33FC01F0"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65E31633" w14:textId="77777777" w:rsidR="00E67536" w:rsidRPr="00A71E55" w:rsidRDefault="00000000" w:rsidP="004C34CF">
            <w:pPr>
              <w:snapToGrid w:val="0"/>
              <w:jc w:val="left"/>
              <w:rPr>
                <w:rFonts w:ascii="宋体" w:hAnsi="宋体"/>
                <w:sz w:val="18"/>
                <w:szCs w:val="18"/>
              </w:rPr>
            </w:pPr>
            <w:r w:rsidRPr="00A71E55">
              <w:rPr>
                <w:sz w:val="18"/>
                <w:szCs w:val="18"/>
              </w:rPr>
              <w:t>记录</w:t>
            </w:r>
            <w:r w:rsidRPr="00A71E55">
              <w:rPr>
                <w:sz w:val="18"/>
                <w:szCs w:val="18"/>
              </w:rPr>
              <w:t>TC-S01</w:t>
            </w:r>
            <w:r w:rsidRPr="00A71E55">
              <w:rPr>
                <w:sz w:val="18"/>
                <w:szCs w:val="18"/>
              </w:rPr>
              <w:t>至</w:t>
            </w:r>
            <w:r w:rsidRPr="00A71E55">
              <w:rPr>
                <w:sz w:val="18"/>
                <w:szCs w:val="18"/>
              </w:rPr>
              <w:t>TC-S13</w:t>
            </w:r>
            <w:r w:rsidRPr="00A71E55">
              <w:rPr>
                <w:sz w:val="18"/>
                <w:szCs w:val="18"/>
              </w:rPr>
              <w:t>的用例编号、覆盖验证点和执行结果。</w:t>
            </w:r>
          </w:p>
        </w:tc>
      </w:tr>
      <w:tr w:rsidR="00E67536" w:rsidRPr="00A71E55" w14:paraId="27359950" w14:textId="77777777">
        <w:trPr>
          <w:jc w:val="center"/>
        </w:trPr>
        <w:tc>
          <w:tcPr>
            <w:tcW w:w="1448" w:type="dxa"/>
            <w:tcBorders>
              <w:top w:val="nil"/>
              <w:left w:val="nil"/>
              <w:bottom w:val="nil"/>
              <w:right w:val="nil"/>
            </w:tcBorders>
            <w:tcMar>
              <w:top w:w="80" w:type="dxa"/>
              <w:left w:w="80" w:type="dxa"/>
              <w:bottom w:w="80" w:type="dxa"/>
              <w:right w:w="80" w:type="dxa"/>
            </w:tcMar>
          </w:tcPr>
          <w:p w14:paraId="0CF05224" w14:textId="77777777" w:rsidR="00E67536" w:rsidRPr="00A71E55" w:rsidRDefault="00000000" w:rsidP="004C34CF">
            <w:pPr>
              <w:snapToGrid w:val="0"/>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A8BF941"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66E62C12" w14:textId="77777777" w:rsidR="00E67536" w:rsidRPr="00A71E55" w:rsidRDefault="00000000" w:rsidP="004C34CF">
            <w:pPr>
              <w:snapToGrid w:val="0"/>
              <w:jc w:val="left"/>
              <w:rPr>
                <w:rFonts w:ascii="宋体" w:hAnsi="宋体"/>
                <w:sz w:val="18"/>
                <w:szCs w:val="18"/>
              </w:rPr>
            </w:pPr>
            <w:r w:rsidRPr="00A71E55">
              <w:rPr>
                <w:sz w:val="18"/>
                <w:szCs w:val="18"/>
              </w:rPr>
              <w:t>记录系统验证项、检查结果和剩余限制。</w:t>
            </w:r>
          </w:p>
        </w:tc>
      </w:tr>
      <w:tr w:rsidR="00E67536" w:rsidRPr="00A71E55" w14:paraId="5B85CE48" w14:textId="77777777">
        <w:trPr>
          <w:jc w:val="center"/>
        </w:trPr>
        <w:tc>
          <w:tcPr>
            <w:tcW w:w="1448" w:type="dxa"/>
            <w:tcBorders>
              <w:top w:val="nil"/>
              <w:left w:val="nil"/>
              <w:bottom w:val="nil"/>
              <w:right w:val="nil"/>
            </w:tcBorders>
            <w:tcMar>
              <w:top w:w="80" w:type="dxa"/>
              <w:left w:w="80" w:type="dxa"/>
              <w:bottom w:w="80" w:type="dxa"/>
              <w:right w:w="80" w:type="dxa"/>
            </w:tcMar>
          </w:tcPr>
          <w:p w14:paraId="4E4765AF" w14:textId="77777777" w:rsidR="00E67536" w:rsidRPr="00A71E55" w:rsidRDefault="00000000" w:rsidP="004C34CF">
            <w:pPr>
              <w:snapToGrid w:val="0"/>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2414B953"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../thesis-project.dev/docs/system-validation/06-ui-screenshots/</w:t>
            </w:r>
          </w:p>
        </w:tc>
        <w:tc>
          <w:tcPr>
            <w:tcW w:w="3868" w:type="dxa"/>
            <w:tcBorders>
              <w:top w:val="nil"/>
              <w:left w:val="nil"/>
              <w:bottom w:val="nil"/>
              <w:right w:val="nil"/>
            </w:tcBorders>
            <w:tcMar>
              <w:top w:w="80" w:type="dxa"/>
              <w:left w:w="80" w:type="dxa"/>
              <w:bottom w:w="80" w:type="dxa"/>
              <w:right w:w="80" w:type="dxa"/>
            </w:tcMar>
          </w:tcPr>
          <w:p w14:paraId="4A167B52" w14:textId="77777777" w:rsidR="00E67536" w:rsidRPr="00A71E55" w:rsidRDefault="00000000" w:rsidP="004C34CF">
            <w:pPr>
              <w:snapToGrid w:val="0"/>
              <w:jc w:val="left"/>
              <w:rPr>
                <w:rFonts w:ascii="宋体" w:hAnsi="宋体"/>
                <w:sz w:val="18"/>
                <w:szCs w:val="18"/>
              </w:rPr>
            </w:pPr>
            <w:r w:rsidRPr="00A71E55">
              <w:rPr>
                <w:sz w:val="18"/>
                <w:szCs w:val="18"/>
              </w:rPr>
              <w:t>保存</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Timeline</w:t>
            </w:r>
            <w:r w:rsidRPr="00A71E55">
              <w:rPr>
                <w:sz w:val="18"/>
                <w:szCs w:val="18"/>
              </w:rPr>
              <w:t>页面截图。</w:t>
            </w:r>
          </w:p>
        </w:tc>
      </w:tr>
      <w:tr w:rsidR="00E67536" w:rsidRPr="00A71E55" w14:paraId="6C833FBC" w14:textId="77777777">
        <w:trPr>
          <w:jc w:val="center"/>
        </w:trPr>
        <w:tc>
          <w:tcPr>
            <w:tcW w:w="1448" w:type="dxa"/>
            <w:tcBorders>
              <w:top w:val="nil"/>
              <w:left w:val="nil"/>
              <w:bottom w:val="nil"/>
              <w:right w:val="nil"/>
            </w:tcBorders>
            <w:tcMar>
              <w:top w:w="80" w:type="dxa"/>
              <w:left w:w="80" w:type="dxa"/>
              <w:bottom w:w="80" w:type="dxa"/>
              <w:right w:w="80" w:type="dxa"/>
            </w:tcMar>
          </w:tcPr>
          <w:p w14:paraId="374783A9" w14:textId="77777777" w:rsidR="00E67536" w:rsidRPr="00A71E55" w:rsidRDefault="00000000" w:rsidP="004C34CF">
            <w:pPr>
              <w:snapToGrid w:val="0"/>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4D92CCA0" w14:textId="77777777" w:rsidR="00E67536" w:rsidRPr="00A71E55" w:rsidRDefault="00000000" w:rsidP="004C34CF">
            <w:pPr>
              <w:snapToGrid w:val="0"/>
              <w:jc w:val="left"/>
              <w:rPr>
                <w:rFonts w:ascii="宋体" w:hAnsi="宋体"/>
                <w:sz w:val="18"/>
                <w:szCs w:val="18"/>
              </w:rPr>
            </w:pPr>
            <w:r w:rsidRPr="00A71E55">
              <w:rPr>
                <w:sz w:val="18"/>
                <w:szCs w:val="18"/>
              </w:rPr>
              <w:t>../thesis-project.dev/data/logs/</w:t>
            </w:r>
            <w:r w:rsidRPr="00A71E55">
              <w:rPr>
                <w:sz w:val="18"/>
                <w:szCs w:val="18"/>
              </w:rPr>
              <w:t>、</w:t>
            </w:r>
            <w:r w:rsidRPr="00A71E55">
              <w:rPr>
                <w:sz w:val="18"/>
                <w:szCs w:val="18"/>
              </w:rPr>
              <w:t>../thesis-project.dev/data/snapshots/</w:t>
            </w:r>
          </w:p>
        </w:tc>
        <w:tc>
          <w:tcPr>
            <w:tcW w:w="3868" w:type="dxa"/>
            <w:tcBorders>
              <w:top w:val="nil"/>
              <w:left w:val="nil"/>
              <w:bottom w:val="nil"/>
              <w:right w:val="nil"/>
            </w:tcBorders>
            <w:tcMar>
              <w:top w:w="80" w:type="dxa"/>
              <w:left w:w="80" w:type="dxa"/>
              <w:bottom w:w="80" w:type="dxa"/>
              <w:right w:w="80" w:type="dxa"/>
            </w:tcMar>
          </w:tcPr>
          <w:p w14:paraId="13C0F4FD" w14:textId="77777777" w:rsidR="00E67536" w:rsidRPr="00A71E55" w:rsidRDefault="00000000" w:rsidP="004C34CF">
            <w:pPr>
              <w:snapToGrid w:val="0"/>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docs/system-validation/04-data-consistency/</w:t>
            </w:r>
            <w:r w:rsidRPr="00A71E55">
              <w:rPr>
                <w:sz w:val="18"/>
                <w:szCs w:val="18"/>
              </w:rPr>
              <w:t>。</w:t>
            </w:r>
          </w:p>
        </w:tc>
      </w:tr>
      <w:tr w:rsidR="00E67536" w:rsidRPr="00A71E55" w14:paraId="1AD91A69"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0231077C" w14:textId="77777777" w:rsidR="00E67536" w:rsidRPr="00A71E55" w:rsidRDefault="00000000" w:rsidP="004C34CF">
            <w:pPr>
              <w:snapToGrid w:val="0"/>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2DF8E103" w14:textId="77777777" w:rsidR="00E67536" w:rsidRPr="00A71E55" w:rsidRDefault="00000000" w:rsidP="004C34CF">
            <w:pPr>
              <w:snapToGrid w:val="0"/>
              <w:jc w:val="left"/>
              <w:rPr>
                <w:rFonts w:ascii="宋体" w:hAnsi="宋体"/>
                <w:sz w:val="18"/>
                <w:szCs w:val="18"/>
              </w:rPr>
            </w:pPr>
            <w:r w:rsidRPr="00A71E55">
              <w:rPr>
                <w:sz w:val="18"/>
                <w:szCs w:val="18"/>
              </w:rPr>
              <w:t>../thesis-project.dev/docs/experiment/</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3FDCF613" w14:textId="77777777" w:rsidR="00E67536" w:rsidRPr="00A71E55" w:rsidRDefault="00000000" w:rsidP="004C34CF">
            <w:pPr>
              <w:snapToGrid w:val="0"/>
              <w:jc w:val="left"/>
              <w:rPr>
                <w:rFonts w:ascii="宋体" w:hAnsi="宋体"/>
                <w:sz w:val="18"/>
                <w:szCs w:val="18"/>
              </w:rPr>
            </w:pPr>
            <w:r w:rsidRPr="00A71E55">
              <w:rPr>
                <w:sz w:val="18"/>
                <w:szCs w:val="18"/>
              </w:rPr>
              <w:t>保存</w:t>
            </w:r>
            <w:r w:rsidRPr="00A71E55">
              <w:rPr>
                <w:sz w:val="18"/>
                <w:szCs w:val="18"/>
              </w:rPr>
              <w:t>smoke/clean run</w:t>
            </w:r>
            <w:r w:rsidRPr="00A71E55">
              <w:rPr>
                <w:sz w:val="18"/>
                <w:szCs w:val="18"/>
              </w:rPr>
              <w:t>和最终实验矩阵的聚合结果。</w:t>
            </w:r>
          </w:p>
        </w:tc>
      </w:tr>
    </w:tbl>
    <w:p w14:paraId="15D6EA04" w14:textId="77777777" w:rsidR="00E67536" w:rsidRPr="00E266F0" w:rsidRDefault="00000000" w:rsidP="004C34CF">
      <w:pPr>
        <w:keepNext/>
        <w:snapToGrid w:val="0"/>
        <w:spacing w:before="120" w:after="120"/>
        <w:jc w:val="left"/>
        <w:rPr>
          <w:bCs/>
        </w:rPr>
      </w:pPr>
      <w:r w:rsidRPr="00E266F0">
        <w:rPr>
          <w:rFonts w:eastAsia="黑体"/>
          <w:b/>
          <w:bCs/>
          <w:sz w:val="30"/>
          <w:szCs w:val="30"/>
        </w:rPr>
        <w:t>A.2</w:t>
      </w:r>
      <w:r w:rsidRPr="00E266F0">
        <w:rPr>
          <w:rFonts w:eastAsia="黑体"/>
          <w:b/>
          <w:bCs/>
          <w:sz w:val="30"/>
          <w:szCs w:val="30"/>
        </w:rPr>
        <w:t>测试用例设计明细</w:t>
      </w:r>
    </w:p>
    <w:p w14:paraId="70DC53F2" w14:textId="3480BE65" w:rsidR="0000462B" w:rsidRDefault="00E67536" w:rsidP="004C34CF">
      <w:pPr>
        <w:pStyle w:val="ab"/>
        <w:spacing w:after="120"/>
        <w:ind w:firstLine="480"/>
      </w:pPr>
      <w:r>
        <w:t>表</w:t>
      </w:r>
      <w:r>
        <w:t>A-4</w:t>
      </w:r>
      <w:r>
        <w:t>和表</w:t>
      </w:r>
      <w:r>
        <w:t>A-5</w:t>
      </w:r>
      <w:r>
        <w:t>列出</w:t>
      </w:r>
      <w:r>
        <w:t>TC-S01</w:t>
      </w:r>
      <w:r>
        <w:t>至</w:t>
      </w:r>
      <w:r>
        <w:t>TC-S13</w:t>
      </w:r>
      <w:r>
        <w:t>的测试用例明细，正文仅引用其覆盖范围和结论边界。</w:t>
      </w:r>
    </w:p>
    <w:p w14:paraId="4A150A53" w14:textId="77777777" w:rsidR="0000462B" w:rsidRDefault="0000462B">
      <w:pPr>
        <w:widowControl/>
        <w:suppressAutoHyphens w:val="0"/>
        <w:spacing w:line="240" w:lineRule="auto"/>
        <w:jc w:val="left"/>
      </w:pPr>
      <w:r>
        <w:br w:type="page"/>
      </w:r>
    </w:p>
    <w:p w14:paraId="4F8D6978" w14:textId="77777777" w:rsidR="00E67536" w:rsidRDefault="00000000" w:rsidP="004C34CF">
      <w:pPr>
        <w:pStyle w:val="ae"/>
        <w:keepNext/>
        <w:snapToGrid w:val="0"/>
      </w:pPr>
      <w:bookmarkStart w:id="204" w:name="_RefAuto_Tbl_A_4"/>
      <w:r>
        <w:lastRenderedPageBreak/>
        <w:t>表</w:t>
      </w:r>
      <w:r>
        <w:t>A-4</w:t>
      </w:r>
      <w:r>
        <w:t>系统测试用例设计明细（</w:t>
      </w:r>
      <w:r>
        <w:t>TC-S01</w:t>
      </w:r>
      <w:r>
        <w:t>至</w:t>
      </w:r>
      <w:r>
        <w:t>TC-S07</w:t>
      </w:r>
      <w:r>
        <w:t>）</w:t>
      </w:r>
      <w:bookmarkEnd w:id="20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07"/>
        <w:gridCol w:w="1962"/>
        <w:gridCol w:w="1467"/>
        <w:gridCol w:w="2249"/>
        <w:gridCol w:w="1419"/>
      </w:tblGrid>
      <w:tr w:rsidR="00E67536" w:rsidRPr="00A71E55" w14:paraId="1ADE9DB0" w14:textId="77777777" w:rsidTr="00394F1E">
        <w:trPr>
          <w:tblHeader/>
          <w:jc w:val="center"/>
        </w:trPr>
        <w:tc>
          <w:tcPr>
            <w:tcW w:w="140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F13F27D" w14:textId="77777777" w:rsidR="00E67536" w:rsidRPr="00A71E55" w:rsidRDefault="00000000" w:rsidP="004C34CF">
            <w:pPr>
              <w:snapToGrid w:val="0"/>
              <w:jc w:val="center"/>
              <w:rPr>
                <w:rFonts w:ascii="宋体" w:hAnsi="宋体"/>
                <w:sz w:val="18"/>
                <w:szCs w:val="18"/>
              </w:rPr>
            </w:pPr>
            <w:r w:rsidRPr="00A71E55">
              <w:rPr>
                <w:b/>
                <w:sz w:val="18"/>
                <w:szCs w:val="18"/>
              </w:rPr>
              <w:t>用例</w:t>
            </w:r>
          </w:p>
        </w:tc>
        <w:tc>
          <w:tcPr>
            <w:tcW w:w="19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3B4A93B5" w14:textId="77777777" w:rsidR="00E67536" w:rsidRPr="00A71E55" w:rsidRDefault="00000000" w:rsidP="004C34CF">
            <w:pPr>
              <w:snapToGrid w:val="0"/>
              <w:jc w:val="center"/>
              <w:rPr>
                <w:rFonts w:ascii="宋体" w:hAnsi="宋体"/>
                <w:sz w:val="18"/>
                <w:szCs w:val="18"/>
              </w:rPr>
            </w:pPr>
            <w:r w:rsidRPr="00A71E55">
              <w:rPr>
                <w:b/>
                <w:sz w:val="18"/>
                <w:szCs w:val="18"/>
              </w:rPr>
              <w:t>设计目的与触发</w:t>
            </w:r>
          </w:p>
        </w:tc>
        <w:tc>
          <w:tcPr>
            <w:tcW w:w="1467" w:type="dxa"/>
            <w:tcBorders>
              <w:top w:val="single" w:sz="12" w:space="0" w:color="auto"/>
              <w:left w:val="nil"/>
              <w:bottom w:val="single" w:sz="8" w:space="0" w:color="auto"/>
              <w:right w:val="nil"/>
            </w:tcBorders>
            <w:tcMar>
              <w:top w:w="80" w:type="dxa"/>
              <w:left w:w="80" w:type="dxa"/>
              <w:bottom w:w="80" w:type="dxa"/>
              <w:right w:w="80" w:type="dxa"/>
            </w:tcMar>
            <w:vAlign w:val="center"/>
          </w:tcPr>
          <w:p w14:paraId="3711489E" w14:textId="77777777" w:rsidR="00E67536" w:rsidRPr="00A71E55" w:rsidRDefault="00000000" w:rsidP="004C34CF">
            <w:pPr>
              <w:snapToGrid w:val="0"/>
              <w:jc w:val="center"/>
              <w:rPr>
                <w:rFonts w:ascii="宋体" w:hAnsi="宋体"/>
                <w:sz w:val="18"/>
                <w:szCs w:val="18"/>
              </w:rPr>
            </w:pPr>
            <w:r w:rsidRPr="00A71E55">
              <w:rPr>
                <w:b/>
                <w:sz w:val="18"/>
                <w:szCs w:val="18"/>
              </w:rPr>
              <w:t>预期结果</w:t>
            </w:r>
          </w:p>
        </w:tc>
        <w:tc>
          <w:tcPr>
            <w:tcW w:w="2249" w:type="dxa"/>
            <w:tcBorders>
              <w:top w:val="single" w:sz="12" w:space="0" w:color="auto"/>
              <w:left w:val="nil"/>
              <w:bottom w:val="single" w:sz="8" w:space="0" w:color="auto"/>
              <w:right w:val="nil"/>
            </w:tcBorders>
            <w:tcMar>
              <w:top w:w="80" w:type="dxa"/>
              <w:left w:w="80" w:type="dxa"/>
              <w:bottom w:w="80" w:type="dxa"/>
              <w:right w:w="80" w:type="dxa"/>
            </w:tcMar>
            <w:vAlign w:val="center"/>
          </w:tcPr>
          <w:p w14:paraId="2D1BA247" w14:textId="77777777" w:rsidR="00E67536" w:rsidRPr="00A71E55" w:rsidRDefault="00000000" w:rsidP="004C34CF">
            <w:pPr>
              <w:snapToGrid w:val="0"/>
              <w:jc w:val="center"/>
              <w:rPr>
                <w:rFonts w:ascii="宋体" w:hAnsi="宋体"/>
                <w:sz w:val="18"/>
                <w:szCs w:val="18"/>
              </w:rPr>
            </w:pPr>
            <w:r w:rsidRPr="00A71E55">
              <w:rPr>
                <w:b/>
                <w:sz w:val="18"/>
                <w:szCs w:val="18"/>
              </w:rPr>
              <w:t>实际结果与证据</w:t>
            </w:r>
          </w:p>
        </w:tc>
        <w:tc>
          <w:tcPr>
            <w:tcW w:w="1419" w:type="dxa"/>
            <w:tcBorders>
              <w:top w:val="single" w:sz="12" w:space="0" w:color="auto"/>
              <w:left w:val="nil"/>
              <w:bottom w:val="single" w:sz="8" w:space="0" w:color="auto"/>
              <w:right w:val="nil"/>
            </w:tcBorders>
            <w:tcMar>
              <w:top w:w="80" w:type="dxa"/>
              <w:left w:w="80" w:type="dxa"/>
              <w:bottom w:w="80" w:type="dxa"/>
              <w:right w:w="80" w:type="dxa"/>
            </w:tcMar>
            <w:vAlign w:val="center"/>
          </w:tcPr>
          <w:p w14:paraId="182D3F35" w14:textId="77777777" w:rsidR="00E67536" w:rsidRPr="00A71E55" w:rsidRDefault="00000000" w:rsidP="004C34CF">
            <w:pPr>
              <w:snapToGrid w:val="0"/>
              <w:jc w:val="center"/>
              <w:rPr>
                <w:rFonts w:ascii="宋体" w:hAnsi="宋体"/>
                <w:sz w:val="18"/>
                <w:szCs w:val="18"/>
              </w:rPr>
            </w:pPr>
            <w:r w:rsidRPr="00A71E55">
              <w:rPr>
                <w:b/>
                <w:sz w:val="18"/>
                <w:szCs w:val="18"/>
              </w:rPr>
              <w:t>结论边界</w:t>
            </w:r>
          </w:p>
        </w:tc>
      </w:tr>
      <w:tr w:rsidR="00E67536" w:rsidRPr="00A71E55" w14:paraId="00BD26C4"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69541CB6" w14:textId="77777777" w:rsidR="00E67536" w:rsidRPr="00A71E55" w:rsidRDefault="00000000" w:rsidP="004C34CF">
            <w:pPr>
              <w:snapToGrid w:val="0"/>
              <w:jc w:val="left"/>
              <w:rPr>
                <w:rFonts w:ascii="宋体" w:hAnsi="宋体"/>
                <w:sz w:val="18"/>
                <w:szCs w:val="18"/>
              </w:rPr>
            </w:pPr>
            <w:r w:rsidRPr="00A71E55">
              <w:rPr>
                <w:sz w:val="18"/>
                <w:szCs w:val="18"/>
              </w:rPr>
              <w:t>TC-S01</w:t>
            </w:r>
            <w:r w:rsidRPr="00A71E55">
              <w:rPr>
                <w:sz w:val="18"/>
                <w:szCs w:val="18"/>
              </w:rPr>
              <w:t>环境与能力就绪</w:t>
            </w:r>
          </w:p>
        </w:tc>
        <w:tc>
          <w:tcPr>
            <w:tcW w:w="1962" w:type="dxa"/>
            <w:tcBorders>
              <w:top w:val="nil"/>
              <w:left w:val="nil"/>
              <w:bottom w:val="nil"/>
              <w:right w:val="nil"/>
            </w:tcBorders>
            <w:tcMar>
              <w:top w:w="80" w:type="dxa"/>
              <w:left w:w="80" w:type="dxa"/>
              <w:bottom w:w="80" w:type="dxa"/>
              <w:right w:w="80" w:type="dxa"/>
            </w:tcMar>
          </w:tcPr>
          <w:p w14:paraId="5ADE5FA9" w14:textId="77777777" w:rsidR="00E67536" w:rsidRPr="00A71E55" w:rsidRDefault="00000000" w:rsidP="004C34CF">
            <w:pPr>
              <w:snapToGrid w:val="0"/>
              <w:jc w:val="left"/>
              <w:rPr>
                <w:rFonts w:ascii="宋体" w:hAnsi="宋体"/>
                <w:sz w:val="18"/>
                <w:szCs w:val="18"/>
              </w:rPr>
            </w:pPr>
            <w:r w:rsidRPr="00A71E55">
              <w:rPr>
                <w:sz w:val="18"/>
                <w:szCs w:val="18"/>
              </w:rPr>
              <w:t>检查</w:t>
            </w:r>
            <w:r w:rsidRPr="00A71E55">
              <w:rPr>
                <w:sz w:val="18"/>
                <w:szCs w:val="18"/>
              </w:rPr>
              <w:t>API</w:t>
            </w:r>
            <w:r w:rsidRPr="00A71E55">
              <w:rPr>
                <w:sz w:val="18"/>
                <w:szCs w:val="18"/>
              </w:rPr>
              <w:t>服务启动状态，并观察系统是否能实时暴露工具能力。触发方式为访问</w:t>
            </w:r>
            <w:r w:rsidRPr="00A71E55">
              <w:rPr>
                <w:sz w:val="18"/>
                <w:szCs w:val="18"/>
              </w:rPr>
              <w:t>/health</w:t>
            </w:r>
            <w:r w:rsidRPr="00A71E55">
              <w:rPr>
                <w:sz w:val="18"/>
                <w:szCs w:val="18"/>
              </w:rPr>
              <w:t>与</w:t>
            </w:r>
            <w:r w:rsidRPr="00A71E55">
              <w:rPr>
                <w:sz w:val="18"/>
                <w:szCs w:val="18"/>
              </w:rPr>
              <w:t>/capabilities/readiness</w:t>
            </w:r>
            <w:r w:rsidRPr="00A71E55">
              <w:rPr>
                <w:sz w:val="18"/>
                <w:szCs w:val="18"/>
              </w:rPr>
              <w:t>。</w:t>
            </w:r>
          </w:p>
        </w:tc>
        <w:tc>
          <w:tcPr>
            <w:tcW w:w="1467" w:type="dxa"/>
            <w:tcBorders>
              <w:top w:val="nil"/>
              <w:left w:val="nil"/>
              <w:bottom w:val="nil"/>
              <w:right w:val="nil"/>
            </w:tcBorders>
            <w:tcMar>
              <w:top w:w="80" w:type="dxa"/>
              <w:left w:w="80" w:type="dxa"/>
              <w:bottom w:w="80" w:type="dxa"/>
              <w:right w:w="80" w:type="dxa"/>
            </w:tcMar>
          </w:tcPr>
          <w:p w14:paraId="2008C5AA" w14:textId="77777777" w:rsidR="00E67536" w:rsidRPr="00A71E55" w:rsidRDefault="00000000" w:rsidP="004C34CF">
            <w:pPr>
              <w:snapToGrid w:val="0"/>
              <w:jc w:val="left"/>
              <w:rPr>
                <w:rFonts w:ascii="宋体" w:hAnsi="宋体"/>
                <w:sz w:val="18"/>
                <w:szCs w:val="18"/>
              </w:rPr>
            </w:pPr>
            <w:r w:rsidRPr="00A71E55">
              <w:rPr>
                <w:sz w:val="18"/>
                <w:szCs w:val="18"/>
              </w:rPr>
              <w:t>/health</w:t>
            </w:r>
            <w:r w:rsidRPr="00A71E55">
              <w:rPr>
                <w:sz w:val="18"/>
                <w:szCs w:val="18"/>
              </w:rPr>
              <w:t>应返回</w:t>
            </w:r>
            <w:r w:rsidRPr="00A71E55">
              <w:rPr>
                <w:sz w:val="18"/>
                <w:szCs w:val="18"/>
              </w:rPr>
              <w:t>status=ok</w:t>
            </w:r>
            <w:r w:rsidRPr="00A71E55">
              <w:rPr>
                <w:sz w:val="18"/>
                <w:szCs w:val="18"/>
              </w:rPr>
              <w:t>；</w:t>
            </w:r>
            <w:r w:rsidRPr="00A71E55">
              <w:rPr>
                <w:sz w:val="18"/>
                <w:szCs w:val="18"/>
              </w:rPr>
              <w:t>readiness</w:t>
            </w:r>
            <w:r w:rsidRPr="00A71E55">
              <w:rPr>
                <w:sz w:val="18"/>
                <w:szCs w:val="18"/>
              </w:rPr>
              <w:t>应列出各工具能力的状态、错误类别和恢复建议。</w:t>
            </w:r>
          </w:p>
        </w:tc>
        <w:tc>
          <w:tcPr>
            <w:tcW w:w="2249" w:type="dxa"/>
            <w:tcBorders>
              <w:top w:val="nil"/>
              <w:left w:val="nil"/>
              <w:bottom w:val="nil"/>
              <w:right w:val="nil"/>
            </w:tcBorders>
            <w:tcMar>
              <w:top w:w="80" w:type="dxa"/>
              <w:left w:w="80" w:type="dxa"/>
              <w:bottom w:w="80" w:type="dxa"/>
              <w:right w:w="80" w:type="dxa"/>
            </w:tcMar>
          </w:tcPr>
          <w:p w14:paraId="0B93DA7C" w14:textId="77777777" w:rsidR="00E67536" w:rsidRPr="00A71E55" w:rsidRDefault="00000000" w:rsidP="004C34CF">
            <w:pPr>
              <w:snapToGrid w:val="0"/>
              <w:jc w:val="left"/>
              <w:rPr>
                <w:rFonts w:ascii="宋体" w:hAnsi="宋体"/>
                <w:sz w:val="18"/>
                <w:szCs w:val="18"/>
              </w:rPr>
            </w:pPr>
            <w:r w:rsidRPr="00A71E55">
              <w:rPr>
                <w:sz w:val="18"/>
                <w:szCs w:val="18"/>
              </w:rPr>
              <w:t>结果通过：</w:t>
            </w:r>
            <w:r w:rsidRPr="00A71E55">
              <w:rPr>
                <w:sz w:val="18"/>
                <w:szCs w:val="18"/>
              </w:rPr>
              <w:t>/health</w:t>
            </w:r>
            <w:r w:rsidRPr="00A71E55">
              <w:rPr>
                <w:sz w:val="18"/>
                <w:szCs w:val="18"/>
              </w:rPr>
              <w:t>给出任务数、工具数量和路径信息；</w:t>
            </w:r>
            <w:r w:rsidRPr="00A71E55">
              <w:rPr>
                <w:sz w:val="18"/>
                <w:szCs w:val="18"/>
              </w:rPr>
              <w:t>readiness</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ready</w:t>
            </w:r>
            <w:r w:rsidRPr="00A71E55">
              <w:rPr>
                <w:sz w:val="18"/>
                <w:szCs w:val="18"/>
              </w:rPr>
              <w:t>、</w:t>
            </w:r>
            <w:r w:rsidRPr="00A71E55">
              <w:rPr>
                <w:sz w:val="18"/>
                <w:szCs w:val="18"/>
              </w:rPr>
              <w:t>degraded</w:t>
            </w:r>
            <w:r w:rsidRPr="00A71E55">
              <w:rPr>
                <w:sz w:val="18"/>
                <w:szCs w:val="18"/>
              </w:rPr>
              <w:t>、</w:t>
            </w:r>
            <w:r w:rsidRPr="00A71E55">
              <w:rPr>
                <w:sz w:val="18"/>
                <w:szCs w:val="18"/>
              </w:rPr>
              <w:t>unavailable</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423184B7" w14:textId="77777777" w:rsidR="00E67536" w:rsidRPr="00A71E55" w:rsidRDefault="00000000" w:rsidP="004C34CF">
            <w:pPr>
              <w:snapToGrid w:val="0"/>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220AB12B"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7384EF36" w14:textId="77777777" w:rsidR="00E67536" w:rsidRPr="00A71E55" w:rsidRDefault="00000000" w:rsidP="004C34CF">
            <w:pPr>
              <w:snapToGrid w:val="0"/>
              <w:jc w:val="left"/>
              <w:rPr>
                <w:rFonts w:ascii="宋体" w:hAnsi="宋体"/>
                <w:sz w:val="18"/>
                <w:szCs w:val="18"/>
              </w:rPr>
            </w:pPr>
            <w:r w:rsidRPr="00A71E55">
              <w:rPr>
                <w:sz w:val="18"/>
                <w:szCs w:val="18"/>
              </w:rPr>
              <w:t>TC-S02 API</w:t>
            </w:r>
            <w:r w:rsidRPr="00A71E55">
              <w:rPr>
                <w:sz w:val="18"/>
                <w:szCs w:val="18"/>
              </w:rPr>
              <w:t>合约与任务录入</w:t>
            </w:r>
          </w:p>
        </w:tc>
        <w:tc>
          <w:tcPr>
            <w:tcW w:w="1962" w:type="dxa"/>
            <w:tcBorders>
              <w:top w:val="nil"/>
              <w:left w:val="nil"/>
              <w:bottom w:val="nil"/>
              <w:right w:val="nil"/>
            </w:tcBorders>
            <w:tcMar>
              <w:top w:w="80" w:type="dxa"/>
              <w:left w:w="80" w:type="dxa"/>
              <w:bottom w:w="80" w:type="dxa"/>
              <w:right w:w="80" w:type="dxa"/>
            </w:tcMar>
          </w:tcPr>
          <w:p w14:paraId="4DD9EBCB" w14:textId="77777777" w:rsidR="00E67536" w:rsidRPr="00A71E55" w:rsidRDefault="00000000" w:rsidP="004C34CF">
            <w:pPr>
              <w:snapToGrid w:val="0"/>
              <w:jc w:val="left"/>
              <w:rPr>
                <w:rFonts w:ascii="宋体" w:hAnsi="宋体"/>
                <w:sz w:val="18"/>
                <w:szCs w:val="18"/>
              </w:rPr>
            </w:pPr>
            <w:r w:rsidRPr="00A71E55">
              <w:rPr>
                <w:sz w:val="18"/>
                <w:szCs w:val="18"/>
              </w:rPr>
              <w:t>验证</w:t>
            </w:r>
            <w:r w:rsidRPr="00A71E55">
              <w:rPr>
                <w:sz w:val="18"/>
                <w:szCs w:val="18"/>
              </w:rPr>
              <w:t>Task Intake</w:t>
            </w:r>
            <w:r w:rsidRPr="00A71E55">
              <w:rPr>
                <w:sz w:val="18"/>
                <w:szCs w:val="18"/>
              </w:rPr>
              <w:t>、任务创建、任务详情、事件和报告接口的契约边界。触发</w:t>
            </w:r>
            <w:r w:rsidRPr="00A71E55">
              <w:rPr>
                <w:sz w:val="18"/>
                <w:szCs w:val="18"/>
              </w:rPr>
              <w:t>schema</w:t>
            </w:r>
            <w:r w:rsidRPr="00A71E55">
              <w:rPr>
                <w:sz w:val="18"/>
                <w:szCs w:val="18"/>
              </w:rPr>
              <w:t>、草稿、</w:t>
            </w:r>
            <w:r w:rsidRPr="00A71E55">
              <w:rPr>
                <w:sz w:val="18"/>
                <w:szCs w:val="18"/>
              </w:rPr>
              <w:t>confirm</w:t>
            </w:r>
            <w:r w:rsidRPr="00A71E55">
              <w:rPr>
                <w:sz w:val="18"/>
                <w:szCs w:val="18"/>
              </w:rPr>
              <w:t>、互斥创建模式和典型查询接口。</w:t>
            </w:r>
          </w:p>
        </w:tc>
        <w:tc>
          <w:tcPr>
            <w:tcW w:w="1467" w:type="dxa"/>
            <w:tcBorders>
              <w:top w:val="nil"/>
              <w:left w:val="nil"/>
              <w:bottom w:val="nil"/>
              <w:right w:val="nil"/>
            </w:tcBorders>
            <w:tcMar>
              <w:top w:w="80" w:type="dxa"/>
              <w:left w:w="80" w:type="dxa"/>
              <w:bottom w:w="80" w:type="dxa"/>
              <w:right w:w="80" w:type="dxa"/>
            </w:tcMar>
          </w:tcPr>
          <w:p w14:paraId="3C37B5D2" w14:textId="77777777" w:rsidR="00E67536" w:rsidRPr="00A71E55" w:rsidRDefault="00000000" w:rsidP="004C34CF">
            <w:pPr>
              <w:snapToGrid w:val="0"/>
              <w:jc w:val="left"/>
              <w:rPr>
                <w:rFonts w:ascii="宋体" w:hAnsi="宋体"/>
                <w:sz w:val="18"/>
                <w:szCs w:val="18"/>
              </w:rPr>
            </w:pPr>
            <w:r w:rsidRPr="00A71E55">
              <w:rPr>
                <w:sz w:val="18"/>
                <w:szCs w:val="18"/>
              </w:rPr>
              <w:t>schema</w:t>
            </w:r>
            <w:r w:rsidRPr="00A71E55">
              <w:rPr>
                <w:sz w:val="18"/>
                <w:szCs w:val="18"/>
              </w:rPr>
              <w:t>可返回；缺字段或互斥模式被拒绝；</w:t>
            </w:r>
            <w:r w:rsidRPr="00A71E55">
              <w:rPr>
                <w:sz w:val="18"/>
                <w:szCs w:val="18"/>
              </w:rPr>
              <w:t>DONE</w:t>
            </w:r>
            <w:r w:rsidRPr="00A71E55">
              <w:rPr>
                <w:sz w:val="18"/>
                <w:szCs w:val="18"/>
              </w:rPr>
              <w:t>任务可读取报告；</w:t>
            </w:r>
            <w:r w:rsidRPr="00A71E55">
              <w:rPr>
                <w:sz w:val="18"/>
                <w:szCs w:val="18"/>
              </w:rPr>
              <w:t>DONE</w:t>
            </w:r>
            <w:r w:rsidRPr="00A71E55">
              <w:rPr>
                <w:sz w:val="18"/>
                <w:szCs w:val="18"/>
              </w:rPr>
              <w:t>任务没有</w:t>
            </w:r>
            <w:r w:rsidRPr="00A71E55">
              <w:rPr>
                <w:sz w:val="18"/>
                <w:szCs w:val="18"/>
              </w:rPr>
              <w:t>pending actions</w:t>
            </w:r>
            <w:r w:rsidRPr="00A71E55">
              <w:rPr>
                <w:sz w:val="18"/>
                <w:szCs w:val="18"/>
              </w:rPr>
              <w:t>；事件</w:t>
            </w:r>
            <w:r w:rsidRPr="00A71E55">
              <w:rPr>
                <w:sz w:val="18"/>
                <w:szCs w:val="18"/>
              </w:rPr>
              <w:t>API</w:t>
            </w:r>
            <w:r w:rsidRPr="00A71E55">
              <w:rPr>
                <w:sz w:val="18"/>
                <w:szCs w:val="18"/>
              </w:rPr>
              <w:t>可读取磁盘日志。</w:t>
            </w:r>
          </w:p>
        </w:tc>
        <w:tc>
          <w:tcPr>
            <w:tcW w:w="2249" w:type="dxa"/>
            <w:tcBorders>
              <w:top w:val="nil"/>
              <w:left w:val="nil"/>
              <w:bottom w:val="nil"/>
              <w:right w:val="nil"/>
            </w:tcBorders>
            <w:tcMar>
              <w:top w:w="80" w:type="dxa"/>
              <w:left w:w="80" w:type="dxa"/>
              <w:bottom w:w="80" w:type="dxa"/>
              <w:right w:w="80" w:type="dxa"/>
            </w:tcMar>
          </w:tcPr>
          <w:p w14:paraId="4047026B" w14:textId="77777777" w:rsidR="00E67536" w:rsidRPr="00A71E55" w:rsidRDefault="00000000" w:rsidP="004C34CF">
            <w:pPr>
              <w:snapToGrid w:val="0"/>
              <w:jc w:val="left"/>
              <w:rPr>
                <w:rFonts w:ascii="宋体" w:hAnsi="宋体"/>
                <w:sz w:val="18"/>
                <w:szCs w:val="18"/>
              </w:rPr>
            </w:pPr>
            <w:r w:rsidRPr="00A71E55">
              <w:rPr>
                <w:sz w:val="18"/>
                <w:szCs w:val="18"/>
              </w:rPr>
              <w:t>结果通过：</w:t>
            </w:r>
            <w:r w:rsidRPr="00A71E55">
              <w:rPr>
                <w:sz w:val="18"/>
                <w:szCs w:val="18"/>
              </w:rPr>
              <w:t>API</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schema</w:t>
            </w:r>
            <w:r w:rsidRPr="00A71E55">
              <w:rPr>
                <w:sz w:val="18"/>
                <w:szCs w:val="18"/>
              </w:rPr>
              <w:t>能返回完整字段注册表；错误请求会给出明确异常；真实实验任务的</w:t>
            </w:r>
            <w:r w:rsidRPr="00A71E55">
              <w:rPr>
                <w:sz w:val="18"/>
                <w:szCs w:val="18"/>
              </w:rPr>
              <w:t>events</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EVD-API-03</w:t>
            </w:r>
            <w:r w:rsidRPr="00A71E55">
              <w:rPr>
                <w:sz w:val="18"/>
                <w:szCs w:val="18"/>
              </w:rPr>
              <w:t>至</w:t>
            </w:r>
            <w:r w:rsidRPr="00A71E55">
              <w:rPr>
                <w:sz w:val="18"/>
                <w:szCs w:val="18"/>
              </w:rPr>
              <w:t>EVD-API-08</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7F34A77F" w14:textId="77777777" w:rsidR="00E67536" w:rsidRPr="00A71E55" w:rsidRDefault="00000000" w:rsidP="004C34CF">
            <w:pPr>
              <w:snapToGrid w:val="0"/>
              <w:jc w:val="left"/>
              <w:rPr>
                <w:rFonts w:ascii="宋体" w:hAnsi="宋体"/>
                <w:sz w:val="18"/>
                <w:szCs w:val="18"/>
              </w:rPr>
            </w:pPr>
            <w:r w:rsidRPr="00A71E55">
              <w:rPr>
                <w:sz w:val="18"/>
                <w:szCs w:val="18"/>
              </w:rPr>
              <w:t>该项支持</w:t>
            </w:r>
            <w:r w:rsidRPr="00A71E55">
              <w:rPr>
                <w:sz w:val="18"/>
                <w:szCs w:val="18"/>
              </w:rPr>
              <w:t>API</w:t>
            </w:r>
            <w:r w:rsidRPr="00A71E55">
              <w:rPr>
                <w:sz w:val="18"/>
                <w:szCs w:val="18"/>
              </w:rPr>
              <w:t>合约和主要异常边界可用，但不等同于已经穷尽未来所有字段组合。</w:t>
            </w:r>
          </w:p>
        </w:tc>
      </w:tr>
      <w:tr w:rsidR="00E67536" w:rsidRPr="00A71E55" w14:paraId="2DB4E128"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0F3B8608" w14:textId="77777777" w:rsidR="00E67536" w:rsidRPr="00A71E55" w:rsidRDefault="00000000" w:rsidP="004C34CF">
            <w:pPr>
              <w:snapToGrid w:val="0"/>
              <w:jc w:val="left"/>
              <w:rPr>
                <w:rFonts w:ascii="宋体" w:hAnsi="宋体"/>
                <w:sz w:val="18"/>
                <w:szCs w:val="18"/>
              </w:rPr>
            </w:pPr>
            <w:r w:rsidRPr="00A71E55">
              <w:rPr>
                <w:sz w:val="18"/>
                <w:szCs w:val="18"/>
              </w:rPr>
              <w:t>TC-S03</w:t>
            </w:r>
            <w:r w:rsidRPr="00A71E55">
              <w:rPr>
                <w:sz w:val="18"/>
                <w:szCs w:val="18"/>
              </w:rPr>
              <w:t>计划候选生成</w:t>
            </w:r>
          </w:p>
        </w:tc>
        <w:tc>
          <w:tcPr>
            <w:tcW w:w="1962" w:type="dxa"/>
            <w:tcBorders>
              <w:top w:val="nil"/>
              <w:left w:val="nil"/>
              <w:bottom w:val="nil"/>
              <w:right w:val="nil"/>
            </w:tcBorders>
            <w:tcMar>
              <w:top w:w="80" w:type="dxa"/>
              <w:left w:w="80" w:type="dxa"/>
              <w:bottom w:w="80" w:type="dxa"/>
              <w:right w:w="80" w:type="dxa"/>
            </w:tcMar>
          </w:tcPr>
          <w:p w14:paraId="7991985A" w14:textId="77777777" w:rsidR="00E67536" w:rsidRPr="00A71E55" w:rsidRDefault="00000000" w:rsidP="004C34CF">
            <w:pPr>
              <w:snapToGrid w:val="0"/>
              <w:jc w:val="left"/>
              <w:rPr>
                <w:rFonts w:ascii="宋体" w:hAnsi="宋体"/>
                <w:sz w:val="18"/>
                <w:szCs w:val="18"/>
              </w:rPr>
            </w:pPr>
            <w:r w:rsidRPr="00A71E55">
              <w:rPr>
                <w:sz w:val="18"/>
                <w:szCs w:val="18"/>
              </w:rPr>
              <w:t>检查</w:t>
            </w:r>
            <w:r w:rsidRPr="00A71E55">
              <w:rPr>
                <w:sz w:val="18"/>
                <w:szCs w:val="18"/>
              </w:rPr>
              <w:t>PlannerAgent</w:t>
            </w:r>
            <w:r w:rsidRPr="00A71E55">
              <w:rPr>
                <w:sz w:val="18"/>
                <w:szCs w:val="18"/>
              </w:rPr>
              <w:t>生成的候选计划是否带有必要契约字段，同时确认其职责边界。</w:t>
            </w:r>
          </w:p>
        </w:tc>
        <w:tc>
          <w:tcPr>
            <w:tcW w:w="1467" w:type="dxa"/>
            <w:tcBorders>
              <w:top w:val="nil"/>
              <w:left w:val="nil"/>
              <w:bottom w:val="nil"/>
              <w:right w:val="nil"/>
            </w:tcBorders>
            <w:tcMar>
              <w:top w:w="80" w:type="dxa"/>
              <w:left w:w="80" w:type="dxa"/>
              <w:bottom w:w="80" w:type="dxa"/>
              <w:right w:w="80" w:type="dxa"/>
            </w:tcMar>
          </w:tcPr>
          <w:p w14:paraId="618E9E6B" w14:textId="77777777" w:rsidR="00E67536" w:rsidRPr="00A71E55" w:rsidRDefault="00000000" w:rsidP="004C34CF">
            <w:pPr>
              <w:snapToGrid w:val="0"/>
              <w:jc w:val="left"/>
              <w:rPr>
                <w:rFonts w:ascii="宋体" w:hAnsi="宋体"/>
                <w:sz w:val="18"/>
                <w:szCs w:val="18"/>
              </w:rPr>
            </w:pPr>
            <w:r w:rsidRPr="00A71E55">
              <w:rPr>
                <w:sz w:val="18"/>
                <w:szCs w:val="18"/>
              </w:rPr>
              <w:t>候选需要包含</w:t>
            </w:r>
            <w:r w:rsidRPr="00A71E55">
              <w:rPr>
                <w:sz w:val="18"/>
                <w:szCs w:val="18"/>
              </w:rPr>
              <w:t>candidate_id</w:t>
            </w:r>
            <w:r w:rsidRPr="00A71E55">
              <w:rPr>
                <w:sz w:val="18"/>
                <w:szCs w:val="18"/>
              </w:rPr>
              <w:t>、评分分解、风险、成本、解释和来源引用；</w:t>
            </w:r>
            <w:r w:rsidRPr="00A71E55">
              <w:rPr>
                <w:sz w:val="18"/>
                <w:szCs w:val="18"/>
              </w:rPr>
              <w:t>Planner</w:t>
            </w:r>
            <w:r w:rsidRPr="00A71E55">
              <w:rPr>
                <w:sz w:val="18"/>
                <w:szCs w:val="18"/>
              </w:rPr>
              <w:t>不执行工具，也不直接改变任务状态。</w:t>
            </w:r>
          </w:p>
        </w:tc>
        <w:tc>
          <w:tcPr>
            <w:tcW w:w="2249" w:type="dxa"/>
            <w:tcBorders>
              <w:top w:val="nil"/>
              <w:left w:val="nil"/>
              <w:bottom w:val="nil"/>
              <w:right w:val="nil"/>
            </w:tcBorders>
            <w:tcMar>
              <w:top w:w="80" w:type="dxa"/>
              <w:left w:w="80" w:type="dxa"/>
              <w:bottom w:w="80" w:type="dxa"/>
              <w:right w:w="80" w:type="dxa"/>
            </w:tcMar>
          </w:tcPr>
          <w:p w14:paraId="3760541A" w14:textId="77777777" w:rsidR="00E67536" w:rsidRPr="00A71E55" w:rsidRDefault="00000000" w:rsidP="004C34CF">
            <w:pPr>
              <w:snapToGrid w:val="0"/>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PendingAction(plan_confirm)</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05872C23" w14:textId="77777777" w:rsidR="00E67536" w:rsidRPr="00A71E55" w:rsidRDefault="00000000" w:rsidP="004C34CF">
            <w:pPr>
              <w:snapToGrid w:val="0"/>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47636007" w14:textId="77777777" w:rsidTr="00394F1E">
        <w:trPr>
          <w:jc w:val="center"/>
        </w:trPr>
        <w:tc>
          <w:tcPr>
            <w:tcW w:w="1407" w:type="dxa"/>
            <w:tcBorders>
              <w:top w:val="nil"/>
              <w:left w:val="nil"/>
              <w:bottom w:val="single" w:sz="12" w:space="0" w:color="auto"/>
              <w:right w:val="nil"/>
            </w:tcBorders>
            <w:tcMar>
              <w:top w:w="80" w:type="dxa"/>
              <w:left w:w="80" w:type="dxa"/>
              <w:bottom w:w="80" w:type="dxa"/>
              <w:right w:w="80" w:type="dxa"/>
            </w:tcMar>
          </w:tcPr>
          <w:p w14:paraId="0F2E75FB" w14:textId="77777777" w:rsidR="00E67536" w:rsidRPr="00A71E55" w:rsidRDefault="00000000" w:rsidP="004C34CF">
            <w:pPr>
              <w:snapToGrid w:val="0"/>
              <w:jc w:val="left"/>
              <w:rPr>
                <w:rFonts w:ascii="宋体" w:hAnsi="宋体"/>
                <w:sz w:val="18"/>
                <w:szCs w:val="18"/>
              </w:rPr>
            </w:pPr>
            <w:r w:rsidRPr="00A71E55">
              <w:rPr>
                <w:sz w:val="18"/>
                <w:szCs w:val="18"/>
              </w:rPr>
              <w:t>TC-S04 HITL</w:t>
            </w:r>
            <w:r w:rsidRPr="00A71E55">
              <w:rPr>
                <w:sz w:val="18"/>
                <w:szCs w:val="18"/>
              </w:rPr>
              <w:t>决策一致性</w:t>
            </w:r>
          </w:p>
        </w:tc>
        <w:tc>
          <w:tcPr>
            <w:tcW w:w="1962" w:type="dxa"/>
            <w:tcBorders>
              <w:top w:val="nil"/>
              <w:left w:val="nil"/>
              <w:bottom w:val="single" w:sz="12" w:space="0" w:color="auto"/>
              <w:right w:val="nil"/>
            </w:tcBorders>
            <w:tcMar>
              <w:top w:w="80" w:type="dxa"/>
              <w:left w:w="80" w:type="dxa"/>
              <w:bottom w:w="80" w:type="dxa"/>
              <w:right w:w="80" w:type="dxa"/>
            </w:tcMar>
          </w:tcPr>
          <w:p w14:paraId="0470C560" w14:textId="77777777" w:rsidR="00E67536" w:rsidRPr="00A71E55" w:rsidRDefault="00000000" w:rsidP="004C34CF">
            <w:pPr>
              <w:snapToGrid w:val="0"/>
              <w:jc w:val="left"/>
              <w:rPr>
                <w:rFonts w:ascii="宋体" w:hAnsi="宋体"/>
                <w:sz w:val="18"/>
                <w:szCs w:val="18"/>
              </w:rPr>
            </w:pPr>
            <w:r w:rsidRPr="00A71E55">
              <w:rPr>
                <w:sz w:val="18"/>
                <w:szCs w:val="18"/>
              </w:rPr>
              <w:t>验证</w:t>
            </w:r>
            <w:r w:rsidRPr="00A71E55">
              <w:rPr>
                <w:sz w:val="18"/>
                <w:szCs w:val="18"/>
              </w:rPr>
              <w:t>PendingAction</w:t>
            </w:r>
            <w:r w:rsidRPr="00A71E55">
              <w:rPr>
                <w:sz w:val="18"/>
                <w:szCs w:val="18"/>
              </w:rPr>
              <w:t>与</w:t>
            </w:r>
            <w:r w:rsidRPr="00A71E55">
              <w:rPr>
                <w:sz w:val="18"/>
                <w:szCs w:val="18"/>
              </w:rPr>
              <w:t>Decision</w:t>
            </w:r>
            <w:r w:rsidRPr="00A71E55">
              <w:rPr>
                <w:sz w:val="18"/>
                <w:szCs w:val="18"/>
              </w:rPr>
              <w:t>的绑定、一次性决策和等待态执行停止。</w:t>
            </w:r>
          </w:p>
        </w:tc>
        <w:tc>
          <w:tcPr>
            <w:tcW w:w="1467" w:type="dxa"/>
            <w:tcBorders>
              <w:top w:val="nil"/>
              <w:left w:val="nil"/>
              <w:bottom w:val="single" w:sz="12" w:space="0" w:color="auto"/>
              <w:right w:val="nil"/>
            </w:tcBorders>
            <w:tcMar>
              <w:top w:w="80" w:type="dxa"/>
              <w:left w:w="80" w:type="dxa"/>
              <w:bottom w:w="80" w:type="dxa"/>
              <w:right w:w="80" w:type="dxa"/>
            </w:tcMar>
          </w:tcPr>
          <w:p w14:paraId="7550A746" w14:textId="77777777" w:rsidR="00E67536" w:rsidRPr="00A71E55" w:rsidRDefault="00000000" w:rsidP="004C34CF">
            <w:pPr>
              <w:snapToGrid w:val="0"/>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249" w:type="dxa"/>
            <w:tcBorders>
              <w:top w:val="nil"/>
              <w:left w:val="nil"/>
              <w:bottom w:val="single" w:sz="12" w:space="0" w:color="auto"/>
              <w:right w:val="nil"/>
            </w:tcBorders>
            <w:tcMar>
              <w:top w:w="80" w:type="dxa"/>
              <w:left w:w="80" w:type="dxa"/>
              <w:bottom w:w="80" w:type="dxa"/>
              <w:right w:w="80" w:type="dxa"/>
            </w:tcMar>
          </w:tcPr>
          <w:p w14:paraId="322E197F" w14:textId="77777777" w:rsidR="00E67536" w:rsidRPr="00A71E55" w:rsidRDefault="00000000" w:rsidP="004C34CF">
            <w:pPr>
              <w:snapToGrid w:val="0"/>
              <w:jc w:val="left"/>
              <w:rPr>
                <w:rFonts w:ascii="宋体" w:hAnsi="宋体"/>
                <w:sz w:val="18"/>
                <w:szCs w:val="18"/>
              </w:rPr>
            </w:pPr>
            <w:r w:rsidRPr="00A71E55">
              <w:rPr>
                <w:sz w:val="18"/>
                <w:szCs w:val="18"/>
              </w:rPr>
              <w:t>通过。</w:t>
            </w:r>
            <w:r w:rsidRPr="00A71E55">
              <w:rPr>
                <w:sz w:val="18"/>
                <w:szCs w:val="18"/>
              </w:rPr>
              <w:t>PendingAction</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419" w:type="dxa"/>
            <w:tcBorders>
              <w:top w:val="nil"/>
              <w:left w:val="nil"/>
              <w:bottom w:val="single" w:sz="12" w:space="0" w:color="auto"/>
              <w:right w:val="nil"/>
            </w:tcBorders>
            <w:tcMar>
              <w:top w:w="80" w:type="dxa"/>
              <w:left w:w="80" w:type="dxa"/>
              <w:bottom w:w="80" w:type="dxa"/>
              <w:right w:w="80" w:type="dxa"/>
            </w:tcMar>
          </w:tcPr>
          <w:p w14:paraId="2D94FAB9" w14:textId="77777777" w:rsidR="00E67536" w:rsidRPr="00A71E55" w:rsidRDefault="00000000" w:rsidP="004C34CF">
            <w:pPr>
              <w:snapToGrid w:val="0"/>
              <w:jc w:val="left"/>
              <w:rPr>
                <w:rFonts w:ascii="宋体" w:hAnsi="宋体"/>
                <w:sz w:val="18"/>
                <w:szCs w:val="18"/>
              </w:rPr>
            </w:pPr>
            <w:r w:rsidRPr="00A71E55">
              <w:rPr>
                <w:sz w:val="18"/>
                <w:szCs w:val="18"/>
              </w:rPr>
              <w:t>证明</w:t>
            </w:r>
            <w:r w:rsidRPr="00A71E55">
              <w:rPr>
                <w:sz w:val="18"/>
                <w:szCs w:val="18"/>
              </w:rPr>
              <w:t>HITL</w:t>
            </w:r>
            <w:r w:rsidRPr="00A71E55">
              <w:rPr>
                <w:sz w:val="18"/>
                <w:szCs w:val="18"/>
              </w:rPr>
              <w:t>运行时契约正确，不评价人工决策本身是否科学最优。</w:t>
            </w:r>
          </w:p>
        </w:tc>
      </w:tr>
    </w:tbl>
    <w:p w14:paraId="5D6CA2B6" w14:textId="2C91F9D1" w:rsidR="00302A3D" w:rsidRDefault="00302A3D" w:rsidP="00302A3D">
      <w:bookmarkStart w:id="205" w:name="_RefAuto_Tbl_A_5"/>
    </w:p>
    <w:p w14:paraId="77298650" w14:textId="77777777" w:rsidR="00302A3D" w:rsidRDefault="00302A3D">
      <w:pPr>
        <w:widowControl/>
        <w:suppressAutoHyphens w:val="0"/>
        <w:spacing w:line="240" w:lineRule="auto"/>
        <w:jc w:val="left"/>
      </w:pPr>
      <w:r>
        <w:br w:type="page"/>
      </w:r>
    </w:p>
    <w:p w14:paraId="55C2C87B" w14:textId="76DFFB5E" w:rsidR="00302A3D" w:rsidRPr="008D57B9" w:rsidRDefault="006A212A" w:rsidP="006A212A">
      <w:pPr>
        <w:jc w:val="right"/>
        <w:rPr>
          <w:sz w:val="21"/>
          <w:szCs w:val="21"/>
        </w:rPr>
      </w:pPr>
      <w:r w:rsidRPr="008D57B9">
        <w:rPr>
          <w:sz w:val="21"/>
          <w:szCs w:val="21"/>
        </w:rPr>
        <w:lastRenderedPageBreak/>
        <w:t>表</w:t>
      </w:r>
      <w:r w:rsidRPr="008D57B9">
        <w:rPr>
          <w:sz w:val="21"/>
          <w:szCs w:val="21"/>
        </w:rPr>
        <w:t>A-4</w:t>
      </w:r>
      <w:r w:rsidRPr="008D57B9">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932E0B" w14:paraId="39B57CFD" w14:textId="77777777" w:rsidTr="007B3985">
        <w:tc>
          <w:tcPr>
            <w:tcW w:w="1579" w:type="dxa"/>
            <w:tcBorders>
              <w:top w:val="single" w:sz="12" w:space="0" w:color="auto"/>
              <w:bottom w:val="single" w:sz="12" w:space="0" w:color="auto"/>
            </w:tcBorders>
            <w:vAlign w:val="center"/>
          </w:tcPr>
          <w:p w14:paraId="04A1D5DA" w14:textId="6C7A84C9" w:rsidR="00932E0B" w:rsidRDefault="00932E0B" w:rsidP="00A738A1">
            <w:pPr>
              <w:jc w:val="center"/>
            </w:pPr>
            <w:r w:rsidRPr="00A71E55">
              <w:rPr>
                <w:b/>
                <w:sz w:val="18"/>
                <w:szCs w:val="18"/>
              </w:rPr>
              <w:t>用例</w:t>
            </w:r>
          </w:p>
        </w:tc>
        <w:tc>
          <w:tcPr>
            <w:tcW w:w="1675" w:type="dxa"/>
            <w:tcBorders>
              <w:top w:val="single" w:sz="12" w:space="0" w:color="auto"/>
              <w:bottom w:val="single" w:sz="12" w:space="0" w:color="auto"/>
            </w:tcBorders>
            <w:vAlign w:val="center"/>
          </w:tcPr>
          <w:p w14:paraId="4F95D0E7" w14:textId="33450BE1" w:rsidR="00932E0B" w:rsidRDefault="00932E0B" w:rsidP="00A738A1">
            <w:pPr>
              <w:jc w:val="center"/>
            </w:pPr>
            <w:r w:rsidRPr="00A71E55">
              <w:rPr>
                <w:b/>
                <w:sz w:val="18"/>
                <w:szCs w:val="18"/>
              </w:rPr>
              <w:t>设计目的与触发</w:t>
            </w:r>
          </w:p>
        </w:tc>
        <w:tc>
          <w:tcPr>
            <w:tcW w:w="1647" w:type="dxa"/>
            <w:tcBorders>
              <w:top w:val="single" w:sz="12" w:space="0" w:color="auto"/>
              <w:bottom w:val="single" w:sz="12" w:space="0" w:color="auto"/>
            </w:tcBorders>
            <w:vAlign w:val="center"/>
          </w:tcPr>
          <w:p w14:paraId="417C1D69" w14:textId="7AE59020" w:rsidR="00932E0B" w:rsidRDefault="00932E0B" w:rsidP="00A738A1">
            <w:pPr>
              <w:jc w:val="center"/>
            </w:pPr>
            <w:r w:rsidRPr="00A71E55">
              <w:rPr>
                <w:b/>
                <w:sz w:val="18"/>
                <w:szCs w:val="18"/>
              </w:rPr>
              <w:t>预期结果</w:t>
            </w:r>
          </w:p>
        </w:tc>
        <w:tc>
          <w:tcPr>
            <w:tcW w:w="2001" w:type="dxa"/>
            <w:tcBorders>
              <w:top w:val="single" w:sz="12" w:space="0" w:color="auto"/>
              <w:bottom w:val="single" w:sz="12" w:space="0" w:color="auto"/>
            </w:tcBorders>
            <w:vAlign w:val="center"/>
          </w:tcPr>
          <w:p w14:paraId="518129C6" w14:textId="53D71036" w:rsidR="00932E0B" w:rsidRDefault="00932E0B" w:rsidP="00A738A1">
            <w:pPr>
              <w:jc w:val="center"/>
            </w:pPr>
            <w:r w:rsidRPr="00A71E55">
              <w:rPr>
                <w:b/>
                <w:sz w:val="18"/>
                <w:szCs w:val="18"/>
              </w:rPr>
              <w:t>实际结果与证据</w:t>
            </w:r>
          </w:p>
        </w:tc>
        <w:tc>
          <w:tcPr>
            <w:tcW w:w="1592" w:type="dxa"/>
            <w:tcBorders>
              <w:top w:val="single" w:sz="12" w:space="0" w:color="auto"/>
              <w:bottom w:val="single" w:sz="12" w:space="0" w:color="auto"/>
            </w:tcBorders>
            <w:vAlign w:val="center"/>
          </w:tcPr>
          <w:p w14:paraId="632C6898" w14:textId="7C95D9BB" w:rsidR="00932E0B" w:rsidRDefault="00932E0B" w:rsidP="00A738A1">
            <w:pPr>
              <w:jc w:val="center"/>
            </w:pPr>
            <w:r w:rsidRPr="00A71E55">
              <w:rPr>
                <w:b/>
                <w:sz w:val="18"/>
                <w:szCs w:val="18"/>
              </w:rPr>
              <w:t>结论边界</w:t>
            </w:r>
          </w:p>
        </w:tc>
      </w:tr>
      <w:tr w:rsidR="00302A3D" w14:paraId="5EB2203A" w14:textId="77777777" w:rsidTr="007B3985">
        <w:tc>
          <w:tcPr>
            <w:tcW w:w="1579" w:type="dxa"/>
            <w:tcBorders>
              <w:top w:val="single" w:sz="12" w:space="0" w:color="auto"/>
            </w:tcBorders>
          </w:tcPr>
          <w:p w14:paraId="0288D3B9" w14:textId="10A569F6" w:rsidR="00302A3D" w:rsidRDefault="00302A3D" w:rsidP="00CB6A61">
            <w:r w:rsidRPr="00A71E55">
              <w:rPr>
                <w:sz w:val="18"/>
                <w:szCs w:val="18"/>
              </w:rPr>
              <w:t>TC-S05 FSM</w:t>
            </w:r>
            <w:r w:rsidRPr="00A71E55">
              <w:rPr>
                <w:sz w:val="18"/>
                <w:szCs w:val="18"/>
              </w:rPr>
              <w:t>状态迁移</w:t>
            </w:r>
          </w:p>
        </w:tc>
        <w:tc>
          <w:tcPr>
            <w:tcW w:w="1675" w:type="dxa"/>
            <w:tcBorders>
              <w:top w:val="single" w:sz="12" w:space="0" w:color="auto"/>
            </w:tcBorders>
          </w:tcPr>
          <w:p w14:paraId="562F2391" w14:textId="34DEC8E1" w:rsidR="00302A3D" w:rsidRDefault="00302A3D" w:rsidP="00CB6A61">
            <w:r w:rsidRPr="00A71E55">
              <w:rPr>
                <w:sz w:val="18"/>
                <w:szCs w:val="18"/>
              </w:rPr>
              <w:t>验证有限状态机的合法迁移、非法迁移拒绝和终态不可变性。</w:t>
            </w:r>
          </w:p>
        </w:tc>
        <w:tc>
          <w:tcPr>
            <w:tcW w:w="1647" w:type="dxa"/>
            <w:tcBorders>
              <w:top w:val="single" w:sz="12" w:space="0" w:color="auto"/>
            </w:tcBorders>
          </w:tcPr>
          <w:p w14:paraId="697456D4" w14:textId="61CD1EA8" w:rsidR="00302A3D" w:rsidRDefault="00302A3D" w:rsidP="00CB6A61">
            <w:r w:rsidRPr="00A71E55">
              <w:rPr>
                <w:sz w:val="18"/>
                <w:szCs w:val="18"/>
              </w:rPr>
              <w:t>合法迁移成功；非法迁移被拒绝；终态不可变；</w:t>
            </w:r>
            <w:r w:rsidRPr="00A71E55">
              <w:rPr>
                <w:sz w:val="18"/>
                <w:szCs w:val="18"/>
              </w:rPr>
              <w:t>terminal_stop</w:t>
            </w:r>
            <w:r w:rsidRPr="00A71E55">
              <w:rPr>
                <w:sz w:val="18"/>
                <w:szCs w:val="18"/>
              </w:rPr>
              <w:t>接受后进入</w:t>
            </w:r>
            <w:r w:rsidRPr="00A71E55">
              <w:rPr>
                <w:sz w:val="18"/>
                <w:szCs w:val="18"/>
              </w:rPr>
              <w:t>FAILED</w:t>
            </w:r>
            <w:r w:rsidRPr="00A71E55">
              <w:rPr>
                <w:sz w:val="18"/>
                <w:szCs w:val="18"/>
              </w:rPr>
              <w:t>并保留审计链。</w:t>
            </w:r>
          </w:p>
        </w:tc>
        <w:tc>
          <w:tcPr>
            <w:tcW w:w="2001" w:type="dxa"/>
            <w:tcBorders>
              <w:top w:val="single" w:sz="12" w:space="0" w:color="auto"/>
            </w:tcBorders>
          </w:tcPr>
          <w:p w14:paraId="2F33FC1A" w14:textId="151E0AEB" w:rsidR="00302A3D" w:rsidRDefault="00302A3D" w:rsidP="00CB6A61">
            <w:r w:rsidRPr="00A71E55">
              <w:rPr>
                <w:sz w:val="18"/>
                <w:szCs w:val="18"/>
              </w:rPr>
              <w:t>通过。状态迁移测试覆盖关键路径；</w:t>
            </w:r>
            <w:r w:rsidRPr="00A71E55">
              <w:rPr>
                <w:sz w:val="18"/>
                <w:szCs w:val="18"/>
              </w:rPr>
              <w:t>terminal_stop</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785B394C" w14:textId="3C95A4D3" w:rsidR="00302A3D" w:rsidRDefault="00302A3D" w:rsidP="00CB6A61">
            <w:r w:rsidRPr="00A71E55">
              <w:rPr>
                <w:sz w:val="18"/>
                <w:szCs w:val="18"/>
              </w:rPr>
              <w:t>证明状态控制规则有效，不代表运行中永远不会出现外部进程中断。</w:t>
            </w:r>
          </w:p>
        </w:tc>
      </w:tr>
      <w:tr w:rsidR="00302A3D" w14:paraId="5C76C3D9" w14:textId="77777777" w:rsidTr="007B3985">
        <w:tc>
          <w:tcPr>
            <w:tcW w:w="1579" w:type="dxa"/>
            <w:tcBorders>
              <w:bottom w:val="nil"/>
            </w:tcBorders>
          </w:tcPr>
          <w:p w14:paraId="728B486E" w14:textId="53E1091E" w:rsidR="00302A3D" w:rsidRDefault="00302A3D" w:rsidP="00CB6A61">
            <w:r w:rsidRPr="00A71E55">
              <w:rPr>
                <w:sz w:val="18"/>
                <w:szCs w:val="18"/>
              </w:rPr>
              <w:t>TC-S06</w:t>
            </w:r>
            <w:r w:rsidRPr="00A71E55">
              <w:rPr>
                <w:sz w:val="18"/>
                <w:szCs w:val="18"/>
              </w:rPr>
              <w:t>快照持久化与恢复</w:t>
            </w:r>
          </w:p>
        </w:tc>
        <w:tc>
          <w:tcPr>
            <w:tcW w:w="1675" w:type="dxa"/>
            <w:tcBorders>
              <w:bottom w:val="nil"/>
            </w:tcBorders>
          </w:tcPr>
          <w:p w14:paraId="64668B5C" w14:textId="7B27B543" w:rsidR="00302A3D" w:rsidRDefault="00302A3D" w:rsidP="00CB6A61">
            <w:r w:rsidRPr="00A71E55">
              <w:rPr>
                <w:sz w:val="18"/>
                <w:szCs w:val="18"/>
              </w:rPr>
              <w:t>验证进入等待态前是否保存</w:t>
            </w:r>
            <w:r w:rsidRPr="00A71E55">
              <w:rPr>
                <w:sz w:val="18"/>
                <w:szCs w:val="18"/>
              </w:rPr>
              <w:t>PendingAction</w:t>
            </w:r>
            <w:r w:rsidRPr="00A71E55">
              <w:rPr>
                <w:sz w:val="18"/>
                <w:szCs w:val="18"/>
              </w:rPr>
              <w:t>、事件和</w:t>
            </w:r>
            <w:r w:rsidRPr="00A71E55">
              <w:rPr>
                <w:sz w:val="18"/>
                <w:szCs w:val="18"/>
              </w:rPr>
              <w:t>TaskSnapshot</w:t>
            </w:r>
            <w:r w:rsidRPr="00A71E55">
              <w:rPr>
                <w:sz w:val="18"/>
                <w:szCs w:val="18"/>
              </w:rPr>
              <w:t>，并确认恢复后不自动推进。</w:t>
            </w:r>
          </w:p>
        </w:tc>
        <w:tc>
          <w:tcPr>
            <w:tcW w:w="1647" w:type="dxa"/>
            <w:tcBorders>
              <w:bottom w:val="nil"/>
            </w:tcBorders>
          </w:tcPr>
          <w:p w14:paraId="4CFD3BBC" w14:textId="3D61C4B9" w:rsidR="00302A3D" w:rsidRDefault="00302A3D" w:rsidP="00CB6A61">
            <w:r w:rsidRPr="00A71E55">
              <w:rPr>
                <w:sz w:val="18"/>
                <w:szCs w:val="18"/>
              </w:rPr>
              <w:t>进入等待态前写入</w:t>
            </w:r>
            <w:r w:rsidRPr="00A71E55">
              <w:rPr>
                <w:sz w:val="18"/>
                <w:szCs w:val="18"/>
              </w:rPr>
              <w:t>pending action</w:t>
            </w:r>
            <w:r w:rsidRPr="00A71E55">
              <w:rPr>
                <w:sz w:val="18"/>
                <w:szCs w:val="18"/>
              </w:rPr>
              <w:t>、事件和快照；恢复后仍处于等待态；</w:t>
            </w:r>
            <w:r w:rsidRPr="00A71E55">
              <w:rPr>
                <w:sz w:val="18"/>
                <w:szCs w:val="18"/>
              </w:rPr>
              <w:t>runtime state</w:t>
            </w:r>
            <w:r w:rsidRPr="00A71E55">
              <w:rPr>
                <w:sz w:val="18"/>
                <w:szCs w:val="18"/>
              </w:rPr>
              <w:t>保存在</w:t>
            </w:r>
            <w:r w:rsidRPr="00A71E55">
              <w:rPr>
                <w:sz w:val="18"/>
                <w:szCs w:val="18"/>
              </w:rPr>
              <w:t>artifacts</w:t>
            </w:r>
            <w:r w:rsidRPr="00A71E55">
              <w:rPr>
                <w:sz w:val="18"/>
                <w:szCs w:val="18"/>
              </w:rPr>
              <w:t>中。</w:t>
            </w:r>
          </w:p>
        </w:tc>
        <w:tc>
          <w:tcPr>
            <w:tcW w:w="2001" w:type="dxa"/>
            <w:tcBorders>
              <w:bottom w:val="nil"/>
            </w:tcBorders>
          </w:tcPr>
          <w:p w14:paraId="29E98A0B" w14:textId="6AC4D0EF" w:rsidR="00302A3D" w:rsidRDefault="00302A3D" w:rsidP="00CB6A61">
            <w:r w:rsidRPr="00A71E55">
              <w:rPr>
                <w:sz w:val="18"/>
                <w:szCs w:val="18"/>
              </w:rPr>
              <w:t>通过。快照包含</w:t>
            </w:r>
            <w:r w:rsidRPr="00A71E55">
              <w:rPr>
                <w:sz w:val="18"/>
                <w:szCs w:val="18"/>
              </w:rPr>
              <w:t>pending_action_id</w:t>
            </w:r>
            <w:r w:rsidRPr="00A71E55">
              <w:rPr>
                <w:sz w:val="18"/>
                <w:szCs w:val="18"/>
              </w:rPr>
              <w:t>、</w:t>
            </w:r>
            <w:r w:rsidRPr="00A71E55">
              <w:rPr>
                <w:sz w:val="18"/>
                <w:szCs w:val="18"/>
              </w:rPr>
              <w:t>completed_step_ids</w:t>
            </w:r>
            <w:r w:rsidRPr="00A71E55">
              <w:rPr>
                <w:sz w:val="18"/>
                <w:szCs w:val="18"/>
              </w:rPr>
              <w:t>、</w:t>
            </w:r>
            <w:r w:rsidRPr="00A71E55">
              <w:rPr>
                <w:sz w:val="18"/>
                <w:szCs w:val="18"/>
              </w:rPr>
              <w:t>plan_version</w:t>
            </w:r>
            <w:r w:rsidRPr="00A71E55">
              <w:rPr>
                <w:sz w:val="18"/>
                <w:szCs w:val="18"/>
              </w:rPr>
              <w:t>和</w:t>
            </w:r>
            <w:r w:rsidRPr="00A71E55">
              <w:rPr>
                <w:sz w:val="18"/>
                <w:szCs w:val="18"/>
              </w:rPr>
              <w:t>artifacts.runtime_state</w:t>
            </w:r>
            <w:r w:rsidRPr="00A71E55">
              <w:rPr>
                <w:sz w:val="18"/>
                <w:szCs w:val="18"/>
              </w:rPr>
              <w:t>。证据：</w:t>
            </w:r>
            <w:r w:rsidRPr="00A71E55">
              <w:rPr>
                <w:sz w:val="18"/>
                <w:szCs w:val="18"/>
              </w:rPr>
              <w:t>EVD-TEST-02</w:t>
            </w:r>
            <w:r w:rsidRPr="00A71E55">
              <w:rPr>
                <w:sz w:val="18"/>
                <w:szCs w:val="18"/>
              </w:rPr>
              <w:t>、</w:t>
            </w:r>
            <w:r w:rsidRPr="00A71E55">
              <w:rPr>
                <w:sz w:val="18"/>
                <w:szCs w:val="18"/>
              </w:rPr>
              <w:t>EVD-LOG-01</w:t>
            </w:r>
            <w:r w:rsidRPr="00A71E55">
              <w:rPr>
                <w:sz w:val="18"/>
                <w:szCs w:val="18"/>
              </w:rPr>
              <w:t>至</w:t>
            </w:r>
            <w:r w:rsidRPr="00A71E55">
              <w:rPr>
                <w:sz w:val="18"/>
                <w:szCs w:val="18"/>
              </w:rPr>
              <w:t>EVD-LOG-03</w:t>
            </w:r>
            <w:r w:rsidRPr="00A71E55">
              <w:rPr>
                <w:sz w:val="18"/>
                <w:szCs w:val="18"/>
              </w:rPr>
              <w:t>。</w:t>
            </w:r>
          </w:p>
        </w:tc>
        <w:tc>
          <w:tcPr>
            <w:tcW w:w="1592" w:type="dxa"/>
            <w:tcBorders>
              <w:bottom w:val="nil"/>
            </w:tcBorders>
          </w:tcPr>
          <w:p w14:paraId="7F618D4D" w14:textId="1B9057F6" w:rsidR="00302A3D" w:rsidRDefault="00302A3D" w:rsidP="00CB6A61">
            <w:r w:rsidRPr="00A71E55">
              <w:rPr>
                <w:sz w:val="18"/>
                <w:szCs w:val="18"/>
              </w:rPr>
              <w:t>证明本地快照恢复语义正确，不等同于分布式容灾或多节点一致性。</w:t>
            </w:r>
          </w:p>
        </w:tc>
      </w:tr>
      <w:tr w:rsidR="00302A3D" w14:paraId="3662D2EC" w14:textId="77777777" w:rsidTr="007B3985">
        <w:tc>
          <w:tcPr>
            <w:tcW w:w="1579" w:type="dxa"/>
            <w:tcBorders>
              <w:top w:val="nil"/>
              <w:bottom w:val="single" w:sz="8" w:space="0" w:color="auto"/>
            </w:tcBorders>
          </w:tcPr>
          <w:p w14:paraId="534445DB" w14:textId="0B8B4ADE" w:rsidR="00302A3D" w:rsidRDefault="00302A3D" w:rsidP="00CB6A61">
            <w:r w:rsidRPr="00A71E55">
              <w:rPr>
                <w:sz w:val="18"/>
                <w:szCs w:val="18"/>
              </w:rPr>
              <w:t>TC-S07 Web</w:t>
            </w:r>
            <w:r w:rsidRPr="00A71E55">
              <w:rPr>
                <w:sz w:val="18"/>
                <w:szCs w:val="18"/>
              </w:rPr>
              <w:t>前端可用性</w:t>
            </w:r>
          </w:p>
        </w:tc>
        <w:tc>
          <w:tcPr>
            <w:tcW w:w="1675" w:type="dxa"/>
            <w:tcBorders>
              <w:top w:val="nil"/>
              <w:bottom w:val="single" w:sz="8" w:space="0" w:color="auto"/>
            </w:tcBorders>
          </w:tcPr>
          <w:p w14:paraId="7D38BD38" w14:textId="79C3D999" w:rsidR="00302A3D" w:rsidRDefault="00302A3D" w:rsidP="00CB6A61">
            <w:r w:rsidRPr="00A71E55">
              <w:rPr>
                <w:sz w:val="18"/>
                <w:szCs w:val="18"/>
              </w:rPr>
              <w:t>验证</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Event Timeline</w:t>
            </w:r>
            <w:r w:rsidRPr="00A71E55">
              <w:rPr>
                <w:sz w:val="18"/>
                <w:szCs w:val="18"/>
              </w:rPr>
              <w:t>是否能展示核心状态和交互入口。</w:t>
            </w:r>
          </w:p>
        </w:tc>
        <w:tc>
          <w:tcPr>
            <w:tcW w:w="1647" w:type="dxa"/>
            <w:tcBorders>
              <w:top w:val="nil"/>
              <w:bottom w:val="single" w:sz="8" w:space="0" w:color="auto"/>
            </w:tcBorders>
          </w:tcPr>
          <w:p w14:paraId="04C0054F" w14:textId="697FB033" w:rsidR="00302A3D" w:rsidRDefault="00302A3D" w:rsidP="00CB6A61">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API</w:t>
            </w:r>
            <w:r w:rsidRPr="00A71E55">
              <w:rPr>
                <w:sz w:val="18"/>
                <w:szCs w:val="18"/>
              </w:rPr>
              <w:t>保持一致。</w:t>
            </w:r>
          </w:p>
        </w:tc>
        <w:tc>
          <w:tcPr>
            <w:tcW w:w="2001" w:type="dxa"/>
            <w:tcBorders>
              <w:top w:val="nil"/>
              <w:bottom w:val="single" w:sz="8" w:space="0" w:color="auto"/>
            </w:tcBorders>
          </w:tcPr>
          <w:p w14:paraId="559853D5" w14:textId="62978AD6" w:rsidR="00302A3D" w:rsidRDefault="00302A3D" w:rsidP="00CB6A61">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Timeline</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Web smoke test</w:t>
            </w:r>
            <w:r w:rsidRPr="00A71E55">
              <w:rPr>
                <w:sz w:val="18"/>
                <w:szCs w:val="18"/>
              </w:rPr>
              <w:t>通过。证据：</w:t>
            </w:r>
            <w:r w:rsidRPr="00A71E55">
              <w:rPr>
                <w:sz w:val="18"/>
                <w:szCs w:val="18"/>
              </w:rPr>
              <w:t>FIG-SV-01</w:t>
            </w:r>
            <w:r w:rsidRPr="00A71E55">
              <w:rPr>
                <w:sz w:val="18"/>
                <w:szCs w:val="18"/>
              </w:rPr>
              <w:t>至</w:t>
            </w:r>
            <w:r w:rsidRPr="00A71E55">
              <w:rPr>
                <w:sz w:val="18"/>
                <w:szCs w:val="18"/>
              </w:rPr>
              <w:t>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8" w:space="0" w:color="auto"/>
            </w:tcBorders>
          </w:tcPr>
          <w:p w14:paraId="4FD4EBB1" w14:textId="6AB62CAD" w:rsidR="00302A3D" w:rsidRDefault="00302A3D" w:rsidP="00CB6A61">
            <w:r w:rsidRPr="00A71E55">
              <w:rPr>
                <w:sz w:val="18"/>
                <w:szCs w:val="18"/>
              </w:rPr>
              <w:t>截图和</w:t>
            </w:r>
            <w:r w:rsidRPr="00A71E55">
              <w:rPr>
                <w:sz w:val="18"/>
                <w:szCs w:val="18"/>
              </w:rPr>
              <w:t>smoke test</w:t>
            </w:r>
            <w:r w:rsidRPr="00A71E55">
              <w:rPr>
                <w:sz w:val="18"/>
                <w:szCs w:val="18"/>
              </w:rPr>
              <w:t>证明关键页面可用，不代表全面浏览器兼容性和无障碍测试。</w:t>
            </w:r>
          </w:p>
        </w:tc>
      </w:tr>
    </w:tbl>
    <w:p w14:paraId="2231B4E1" w14:textId="77777777" w:rsidR="006639E3" w:rsidRDefault="006639E3">
      <w:pPr>
        <w:widowControl/>
        <w:suppressAutoHyphens w:val="0"/>
        <w:spacing w:line="240" w:lineRule="auto"/>
        <w:jc w:val="left"/>
        <w:rPr>
          <w:sz w:val="21"/>
          <w:szCs w:val="21"/>
        </w:rPr>
      </w:pPr>
      <w:r>
        <w:br w:type="page"/>
      </w:r>
    </w:p>
    <w:p w14:paraId="6095C02B" w14:textId="7FA96FC4" w:rsidR="00E67536" w:rsidRDefault="00000000" w:rsidP="004C34CF">
      <w:pPr>
        <w:pStyle w:val="ae"/>
        <w:keepNext/>
        <w:snapToGrid w:val="0"/>
      </w:pPr>
      <w:r>
        <w:lastRenderedPageBreak/>
        <w:t>表</w:t>
      </w:r>
      <w:r>
        <w:t>A-5</w:t>
      </w:r>
      <w:r>
        <w:t>系统测试用例设计明细（</w:t>
      </w:r>
      <w:r>
        <w:t>TC-S08</w:t>
      </w:r>
      <w:r>
        <w:t>至</w:t>
      </w:r>
      <w:r>
        <w:t>TC-S13</w:t>
      </w:r>
      <w:r>
        <w:t>）</w:t>
      </w:r>
      <w:bookmarkEnd w:id="20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220"/>
        <w:gridCol w:w="1757"/>
        <w:gridCol w:w="1887"/>
        <w:gridCol w:w="2173"/>
        <w:gridCol w:w="1467"/>
      </w:tblGrid>
      <w:tr w:rsidR="00E67536" w:rsidRPr="00F25A2A" w14:paraId="18554BD5" w14:textId="77777777" w:rsidTr="006F21C1">
        <w:trPr>
          <w:tblHeader/>
          <w:jc w:val="center"/>
        </w:trPr>
        <w:tc>
          <w:tcPr>
            <w:tcW w:w="1220" w:type="dxa"/>
            <w:tcBorders>
              <w:top w:val="single" w:sz="12" w:space="0" w:color="auto"/>
              <w:left w:val="nil"/>
              <w:bottom w:val="single" w:sz="8" w:space="0" w:color="auto"/>
              <w:right w:val="nil"/>
            </w:tcBorders>
            <w:tcMar>
              <w:top w:w="80" w:type="dxa"/>
              <w:left w:w="80" w:type="dxa"/>
              <w:bottom w:w="80" w:type="dxa"/>
              <w:right w:w="80" w:type="dxa"/>
            </w:tcMar>
            <w:vAlign w:val="center"/>
          </w:tcPr>
          <w:p w14:paraId="6BFA0C82" w14:textId="77777777" w:rsidR="00E67536" w:rsidRPr="00F25A2A" w:rsidRDefault="00000000" w:rsidP="004C34CF">
            <w:pPr>
              <w:snapToGrid w:val="0"/>
              <w:jc w:val="center"/>
              <w:rPr>
                <w:rFonts w:ascii="宋体" w:hAnsi="宋体"/>
                <w:sz w:val="18"/>
                <w:szCs w:val="18"/>
              </w:rPr>
            </w:pPr>
            <w:r w:rsidRPr="00F25A2A">
              <w:rPr>
                <w:b/>
                <w:sz w:val="18"/>
                <w:szCs w:val="18"/>
              </w:rPr>
              <w:t>用例</w:t>
            </w:r>
          </w:p>
        </w:tc>
        <w:tc>
          <w:tcPr>
            <w:tcW w:w="175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2BEBDBA" w14:textId="77777777" w:rsidR="00E67536" w:rsidRPr="00F25A2A" w:rsidRDefault="00000000" w:rsidP="004C34CF">
            <w:pPr>
              <w:snapToGrid w:val="0"/>
              <w:jc w:val="center"/>
              <w:rPr>
                <w:rFonts w:ascii="宋体" w:hAnsi="宋体"/>
                <w:sz w:val="18"/>
                <w:szCs w:val="18"/>
              </w:rPr>
            </w:pPr>
            <w:r w:rsidRPr="00F25A2A">
              <w:rPr>
                <w:b/>
                <w:sz w:val="18"/>
                <w:szCs w:val="18"/>
              </w:rPr>
              <w:t>设计目的与触发</w:t>
            </w:r>
          </w:p>
        </w:tc>
        <w:tc>
          <w:tcPr>
            <w:tcW w:w="1887" w:type="dxa"/>
            <w:tcBorders>
              <w:top w:val="single" w:sz="12" w:space="0" w:color="auto"/>
              <w:left w:val="nil"/>
              <w:bottom w:val="single" w:sz="8" w:space="0" w:color="auto"/>
              <w:right w:val="nil"/>
            </w:tcBorders>
            <w:tcMar>
              <w:top w:w="80" w:type="dxa"/>
              <w:left w:w="80" w:type="dxa"/>
              <w:bottom w:w="80" w:type="dxa"/>
              <w:right w:w="80" w:type="dxa"/>
            </w:tcMar>
            <w:vAlign w:val="center"/>
          </w:tcPr>
          <w:p w14:paraId="1A8174FF" w14:textId="77777777" w:rsidR="00E67536" w:rsidRPr="00F25A2A" w:rsidRDefault="00000000" w:rsidP="00082B0B">
            <w:pPr>
              <w:snapToGrid w:val="0"/>
              <w:jc w:val="center"/>
              <w:rPr>
                <w:rFonts w:ascii="宋体" w:hAnsi="宋体"/>
                <w:sz w:val="18"/>
                <w:szCs w:val="18"/>
              </w:rPr>
            </w:pPr>
            <w:r w:rsidRPr="00F25A2A">
              <w:rPr>
                <w:b/>
                <w:sz w:val="18"/>
                <w:szCs w:val="18"/>
              </w:rPr>
              <w:t>预期结果</w:t>
            </w:r>
          </w:p>
        </w:tc>
        <w:tc>
          <w:tcPr>
            <w:tcW w:w="21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737207D1" w14:textId="77777777" w:rsidR="00E67536" w:rsidRPr="00F25A2A" w:rsidRDefault="00000000" w:rsidP="00E37298">
            <w:pPr>
              <w:snapToGrid w:val="0"/>
              <w:jc w:val="center"/>
              <w:rPr>
                <w:rFonts w:ascii="宋体" w:hAnsi="宋体"/>
                <w:sz w:val="18"/>
                <w:szCs w:val="18"/>
              </w:rPr>
            </w:pPr>
            <w:r w:rsidRPr="00F25A2A">
              <w:rPr>
                <w:b/>
                <w:sz w:val="18"/>
                <w:szCs w:val="18"/>
              </w:rPr>
              <w:t>实际结果与证据</w:t>
            </w:r>
          </w:p>
        </w:tc>
        <w:tc>
          <w:tcPr>
            <w:tcW w:w="146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8A2CB11" w14:textId="77777777" w:rsidR="00E67536" w:rsidRPr="00F25A2A" w:rsidRDefault="00000000" w:rsidP="004C34CF">
            <w:pPr>
              <w:snapToGrid w:val="0"/>
              <w:jc w:val="center"/>
              <w:rPr>
                <w:rFonts w:ascii="宋体" w:hAnsi="宋体"/>
                <w:sz w:val="18"/>
                <w:szCs w:val="18"/>
              </w:rPr>
            </w:pPr>
            <w:r w:rsidRPr="00F25A2A">
              <w:rPr>
                <w:b/>
                <w:sz w:val="18"/>
                <w:szCs w:val="18"/>
              </w:rPr>
              <w:t>结论边界</w:t>
            </w:r>
          </w:p>
        </w:tc>
      </w:tr>
      <w:tr w:rsidR="00E67536" w:rsidRPr="00F25A2A" w14:paraId="79ADF88C"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1B4AD936" w14:textId="77777777" w:rsidR="00E67536" w:rsidRPr="00F25A2A" w:rsidRDefault="00000000" w:rsidP="004C34CF">
            <w:pPr>
              <w:snapToGrid w:val="0"/>
              <w:jc w:val="left"/>
              <w:rPr>
                <w:rFonts w:ascii="宋体" w:hAnsi="宋体"/>
                <w:sz w:val="18"/>
                <w:szCs w:val="18"/>
              </w:rPr>
            </w:pPr>
            <w:r w:rsidRPr="00F25A2A">
              <w:rPr>
                <w:sz w:val="18"/>
                <w:szCs w:val="18"/>
              </w:rPr>
              <w:t>TC-S08 CLI</w:t>
            </w:r>
            <w:r w:rsidRPr="00F25A2A">
              <w:rPr>
                <w:sz w:val="18"/>
                <w:szCs w:val="18"/>
              </w:rPr>
              <w:t>可用性</w:t>
            </w:r>
          </w:p>
        </w:tc>
        <w:tc>
          <w:tcPr>
            <w:tcW w:w="1757" w:type="dxa"/>
            <w:tcBorders>
              <w:top w:val="nil"/>
              <w:left w:val="nil"/>
              <w:bottom w:val="nil"/>
              <w:right w:val="nil"/>
            </w:tcBorders>
            <w:tcMar>
              <w:top w:w="80" w:type="dxa"/>
              <w:left w:w="80" w:type="dxa"/>
              <w:bottom w:w="80" w:type="dxa"/>
              <w:right w:w="80" w:type="dxa"/>
            </w:tcMar>
          </w:tcPr>
          <w:p w14:paraId="217BB440" w14:textId="77777777" w:rsidR="00E67536" w:rsidRPr="00F25A2A" w:rsidRDefault="00000000" w:rsidP="004C34CF">
            <w:pPr>
              <w:snapToGrid w:val="0"/>
              <w:jc w:val="left"/>
              <w:rPr>
                <w:rFonts w:ascii="宋体" w:hAnsi="宋体"/>
                <w:sz w:val="18"/>
                <w:szCs w:val="18"/>
              </w:rPr>
            </w:pPr>
            <w:r w:rsidRPr="00F25A2A">
              <w:rPr>
                <w:sz w:val="18"/>
                <w:szCs w:val="18"/>
              </w:rPr>
              <w:t>验证命令行入口是否能支持</w:t>
            </w:r>
            <w:r w:rsidRPr="00F25A2A">
              <w:rPr>
                <w:sz w:val="18"/>
                <w:szCs w:val="18"/>
              </w:rPr>
              <w:t>schema</w:t>
            </w:r>
            <w:r w:rsidRPr="00F25A2A">
              <w:rPr>
                <w:sz w:val="18"/>
                <w:szCs w:val="18"/>
              </w:rPr>
              <w:t>查看、任务查看和报告</w:t>
            </w:r>
            <w:r w:rsidRPr="00F25A2A">
              <w:rPr>
                <w:sz w:val="18"/>
                <w:szCs w:val="18"/>
              </w:rPr>
              <w:t>/</w:t>
            </w:r>
            <w:r w:rsidRPr="00F25A2A">
              <w:rPr>
                <w:sz w:val="18"/>
                <w:szCs w:val="18"/>
              </w:rPr>
              <w:t>时间线访问。</w:t>
            </w:r>
          </w:p>
        </w:tc>
        <w:tc>
          <w:tcPr>
            <w:tcW w:w="1887" w:type="dxa"/>
            <w:tcBorders>
              <w:top w:val="nil"/>
              <w:left w:val="nil"/>
              <w:bottom w:val="nil"/>
              <w:right w:val="nil"/>
            </w:tcBorders>
            <w:tcMar>
              <w:top w:w="80" w:type="dxa"/>
              <w:left w:w="80" w:type="dxa"/>
              <w:bottom w:w="80" w:type="dxa"/>
              <w:right w:w="80" w:type="dxa"/>
            </w:tcMar>
          </w:tcPr>
          <w:p w14:paraId="21BEC79B" w14:textId="77777777" w:rsidR="00E67536" w:rsidRPr="00F25A2A" w:rsidRDefault="00000000" w:rsidP="00082B0B">
            <w:pPr>
              <w:snapToGrid w:val="0"/>
              <w:jc w:val="center"/>
              <w:rPr>
                <w:rFonts w:ascii="宋体" w:hAnsi="宋体"/>
                <w:sz w:val="18"/>
                <w:szCs w:val="18"/>
              </w:rPr>
            </w:pPr>
            <w:r w:rsidRPr="00F25A2A">
              <w:rPr>
                <w:sz w:val="18"/>
                <w:szCs w:val="18"/>
              </w:rPr>
              <w:t>schema</w:t>
            </w:r>
            <w:r w:rsidRPr="00F25A2A">
              <w:rPr>
                <w:sz w:val="18"/>
                <w:szCs w:val="18"/>
              </w:rPr>
              <w:t>和</w:t>
            </w:r>
            <w:r w:rsidRPr="00F25A2A">
              <w:rPr>
                <w:sz w:val="18"/>
                <w:szCs w:val="18"/>
              </w:rPr>
              <w:t>task show</w:t>
            </w:r>
            <w:r w:rsidRPr="00F25A2A">
              <w:rPr>
                <w:sz w:val="18"/>
                <w:szCs w:val="18"/>
              </w:rPr>
              <w:t>输出有效内容；</w:t>
            </w:r>
            <w:r w:rsidRPr="00F25A2A">
              <w:rPr>
                <w:sz w:val="18"/>
                <w:szCs w:val="18"/>
              </w:rPr>
              <w:t>timeline/report</w:t>
            </w:r>
            <w:r w:rsidRPr="00F25A2A">
              <w:rPr>
                <w:sz w:val="18"/>
                <w:szCs w:val="18"/>
              </w:rPr>
              <w:t>应能展示对应信息或暴露当前限制。</w:t>
            </w:r>
          </w:p>
        </w:tc>
        <w:tc>
          <w:tcPr>
            <w:tcW w:w="2173" w:type="dxa"/>
            <w:tcBorders>
              <w:top w:val="nil"/>
              <w:left w:val="nil"/>
              <w:bottom w:val="nil"/>
              <w:right w:val="nil"/>
            </w:tcBorders>
            <w:tcMar>
              <w:top w:w="80" w:type="dxa"/>
              <w:left w:w="80" w:type="dxa"/>
              <w:bottom w:w="80" w:type="dxa"/>
              <w:right w:w="80" w:type="dxa"/>
            </w:tcMar>
          </w:tcPr>
          <w:p w14:paraId="2EFC3C4F" w14:textId="7FEFB075" w:rsidR="00E67536" w:rsidRPr="00F25A2A" w:rsidRDefault="00000000" w:rsidP="00E37298">
            <w:pPr>
              <w:snapToGrid w:val="0"/>
              <w:jc w:val="center"/>
              <w:rPr>
                <w:rFonts w:ascii="宋体" w:hAnsi="宋体"/>
                <w:sz w:val="18"/>
                <w:szCs w:val="18"/>
              </w:rPr>
            </w:pPr>
            <w:r w:rsidRPr="00F25A2A">
              <w:rPr>
                <w:sz w:val="18"/>
                <w:szCs w:val="18"/>
              </w:rPr>
              <w:t>部分通过。</w:t>
            </w:r>
            <w:r w:rsidRPr="00F25A2A">
              <w:rPr>
                <w:sz w:val="18"/>
                <w:szCs w:val="18"/>
              </w:rPr>
              <w:t>CLI</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timeline show</w:t>
            </w:r>
            <w:r w:rsidRPr="00F25A2A">
              <w:rPr>
                <w:sz w:val="18"/>
                <w:szCs w:val="18"/>
              </w:rPr>
              <w:t>和</w:t>
            </w:r>
            <w:r w:rsidRPr="00F25A2A">
              <w:rPr>
                <w:sz w:val="18"/>
                <w:szCs w:val="18"/>
              </w:rPr>
              <w:t>report show</w:t>
            </w:r>
            <w:r w:rsidRPr="00F25A2A">
              <w:rPr>
                <w:sz w:val="18"/>
                <w:szCs w:val="18"/>
              </w:rPr>
              <w:t>当前仅输出</w:t>
            </w:r>
            <w:r w:rsidRPr="00F25A2A">
              <w:rPr>
                <w:sz w:val="18"/>
                <w:szCs w:val="18"/>
              </w:rPr>
              <w:t>usage</w:t>
            </w:r>
            <w:r w:rsidRPr="00F25A2A">
              <w:rPr>
                <w:sz w:val="18"/>
                <w:szCs w:val="18"/>
              </w:rPr>
              <w:t>。证据：</w:t>
            </w:r>
            <w:r w:rsidRPr="00F25A2A">
              <w:rPr>
                <w:sz w:val="18"/>
                <w:szCs w:val="18"/>
              </w:rPr>
              <w:t>EVD-CLI-01</w:t>
            </w:r>
            <w:r w:rsidRPr="00F25A2A">
              <w:rPr>
                <w:sz w:val="18"/>
                <w:szCs w:val="18"/>
              </w:rPr>
              <w:t>至</w:t>
            </w:r>
            <w:r w:rsidRPr="00F25A2A">
              <w:rPr>
                <w:sz w:val="18"/>
                <w:szCs w:val="18"/>
              </w:rPr>
              <w:t>EVD-CLI-04</w:t>
            </w:r>
            <w:r w:rsidRPr="00F25A2A">
              <w:rPr>
                <w:sz w:val="18"/>
                <w:szCs w:val="18"/>
              </w:rPr>
              <w:t>、</w:t>
            </w:r>
            <w:r w:rsidRPr="00F25A2A">
              <w:rPr>
                <w:sz w:val="18"/>
                <w:szCs w:val="18"/>
              </w:rPr>
              <w:t>EVD-TEST-04</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1DA2629E" w14:textId="77777777" w:rsidR="00E67536" w:rsidRPr="00F25A2A" w:rsidRDefault="00000000" w:rsidP="004C34CF">
            <w:pPr>
              <w:snapToGrid w:val="0"/>
              <w:jc w:val="left"/>
              <w:rPr>
                <w:rFonts w:ascii="宋体" w:hAnsi="宋体"/>
                <w:sz w:val="18"/>
                <w:szCs w:val="18"/>
              </w:rPr>
            </w:pPr>
            <w:r w:rsidRPr="00F25A2A">
              <w:rPr>
                <w:sz w:val="18"/>
                <w:szCs w:val="18"/>
              </w:rPr>
              <w:t>CLI</w:t>
            </w:r>
            <w:r w:rsidRPr="00F25A2A">
              <w:rPr>
                <w:sz w:val="18"/>
                <w:szCs w:val="18"/>
              </w:rPr>
              <w:t>主路径可用，但</w:t>
            </w:r>
            <w:r w:rsidRPr="00F25A2A">
              <w:rPr>
                <w:sz w:val="18"/>
                <w:szCs w:val="18"/>
              </w:rPr>
              <w:t>timeline/report</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5F2431B4"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2225190F" w14:textId="77777777" w:rsidR="00E67536" w:rsidRPr="00F25A2A" w:rsidRDefault="00000000" w:rsidP="004C34CF">
            <w:pPr>
              <w:snapToGrid w:val="0"/>
              <w:jc w:val="left"/>
              <w:rPr>
                <w:rFonts w:ascii="宋体" w:hAnsi="宋体"/>
                <w:sz w:val="18"/>
                <w:szCs w:val="18"/>
              </w:rPr>
            </w:pPr>
            <w:r w:rsidRPr="00F25A2A">
              <w:rPr>
                <w:sz w:val="18"/>
                <w:szCs w:val="18"/>
              </w:rPr>
              <w:t>TC-S09</w:t>
            </w:r>
            <w:r w:rsidRPr="00F25A2A">
              <w:rPr>
                <w:sz w:val="18"/>
                <w:szCs w:val="18"/>
              </w:rPr>
              <w:t>端到端任务流程</w:t>
            </w:r>
          </w:p>
        </w:tc>
        <w:tc>
          <w:tcPr>
            <w:tcW w:w="1757" w:type="dxa"/>
            <w:tcBorders>
              <w:top w:val="nil"/>
              <w:left w:val="nil"/>
              <w:bottom w:val="nil"/>
              <w:right w:val="nil"/>
            </w:tcBorders>
            <w:tcMar>
              <w:top w:w="80" w:type="dxa"/>
              <w:left w:w="80" w:type="dxa"/>
              <w:bottom w:w="80" w:type="dxa"/>
              <w:right w:w="80" w:type="dxa"/>
            </w:tcMar>
          </w:tcPr>
          <w:p w14:paraId="043F1438" w14:textId="77777777" w:rsidR="00E67536" w:rsidRPr="00F25A2A" w:rsidRDefault="00000000" w:rsidP="004C34CF">
            <w:pPr>
              <w:snapToGrid w:val="0"/>
              <w:jc w:val="left"/>
              <w:rPr>
                <w:rFonts w:ascii="宋体" w:hAnsi="宋体"/>
                <w:sz w:val="18"/>
                <w:szCs w:val="18"/>
              </w:rPr>
            </w:pPr>
            <w:r w:rsidRPr="00F25A2A">
              <w:rPr>
                <w:sz w:val="18"/>
                <w:szCs w:val="18"/>
              </w:rPr>
              <w:t>验证从任务输入到</w:t>
            </w:r>
            <w:r w:rsidRPr="00F25A2A">
              <w:rPr>
                <w:sz w:val="18"/>
                <w:szCs w:val="18"/>
              </w:rPr>
              <w:t>DONE</w:t>
            </w:r>
            <w:r w:rsidRPr="00F25A2A">
              <w:rPr>
                <w:sz w:val="18"/>
                <w:szCs w:val="18"/>
              </w:rPr>
              <w:t>终态和</w:t>
            </w:r>
            <w:r w:rsidRPr="00F25A2A">
              <w:rPr>
                <w:sz w:val="18"/>
                <w:szCs w:val="18"/>
              </w:rPr>
              <w:t>DesignResult</w:t>
            </w:r>
            <w:r w:rsidRPr="00F25A2A">
              <w:rPr>
                <w:sz w:val="18"/>
                <w:szCs w:val="18"/>
              </w:rPr>
              <w:t>的完整路径。运行</w:t>
            </w:r>
            <w:r w:rsidRPr="00F25A2A">
              <w:rPr>
                <w:sz w:val="18"/>
                <w:szCs w:val="18"/>
              </w:rPr>
              <w:t>t8 smoke run</w:t>
            </w:r>
            <w:r w:rsidRPr="00F25A2A">
              <w:rPr>
                <w:sz w:val="18"/>
                <w:szCs w:val="18"/>
              </w:rPr>
              <w:t>和</w:t>
            </w:r>
            <w:r w:rsidRPr="00F25A2A">
              <w:rPr>
                <w:sz w:val="18"/>
                <w:szCs w:val="18"/>
              </w:rPr>
              <w:t>t9 clean run</w:t>
            </w:r>
            <w:r w:rsidRPr="00F25A2A">
              <w:rPr>
                <w:sz w:val="18"/>
                <w:szCs w:val="18"/>
              </w:rPr>
              <w:t>并检查报告接口和聚合指标。</w:t>
            </w:r>
          </w:p>
        </w:tc>
        <w:tc>
          <w:tcPr>
            <w:tcW w:w="1887" w:type="dxa"/>
            <w:tcBorders>
              <w:top w:val="nil"/>
              <w:left w:val="nil"/>
              <w:bottom w:val="nil"/>
              <w:right w:val="nil"/>
            </w:tcBorders>
            <w:tcMar>
              <w:top w:w="80" w:type="dxa"/>
              <w:left w:w="80" w:type="dxa"/>
              <w:bottom w:w="80" w:type="dxa"/>
              <w:right w:w="80" w:type="dxa"/>
            </w:tcMar>
          </w:tcPr>
          <w:p w14:paraId="02F74B90" w14:textId="77777777" w:rsidR="00E67536" w:rsidRPr="00F25A2A" w:rsidRDefault="00000000" w:rsidP="00082B0B">
            <w:pPr>
              <w:snapToGrid w:val="0"/>
              <w:jc w:val="center"/>
              <w:rPr>
                <w:rFonts w:ascii="宋体" w:hAnsi="宋体"/>
                <w:sz w:val="18"/>
                <w:szCs w:val="18"/>
              </w:rPr>
            </w:pPr>
            <w:r w:rsidRPr="00F25A2A">
              <w:rPr>
                <w:sz w:val="18"/>
                <w:szCs w:val="18"/>
              </w:rPr>
              <w:t>任务完成并进入</w:t>
            </w:r>
            <w:r w:rsidRPr="00F25A2A">
              <w:rPr>
                <w:sz w:val="18"/>
                <w:szCs w:val="18"/>
              </w:rPr>
              <w:t>DONE</w:t>
            </w:r>
            <w:r w:rsidRPr="00F25A2A">
              <w:rPr>
                <w:sz w:val="18"/>
                <w:szCs w:val="18"/>
              </w:rPr>
              <w:t>；每个</w:t>
            </w:r>
            <w:r w:rsidRPr="00F25A2A">
              <w:rPr>
                <w:sz w:val="18"/>
                <w:szCs w:val="18"/>
              </w:rPr>
              <w:t>DONE</w:t>
            </w:r>
            <w:r w:rsidRPr="00F25A2A">
              <w:rPr>
                <w:sz w:val="18"/>
                <w:szCs w:val="18"/>
              </w:rPr>
              <w:t>任务有</w:t>
            </w:r>
            <w:r w:rsidRPr="00F25A2A">
              <w:rPr>
                <w:sz w:val="18"/>
                <w:szCs w:val="18"/>
              </w:rPr>
              <w:t>StepResult</w:t>
            </w:r>
            <w:r w:rsidRPr="00F25A2A">
              <w:rPr>
                <w:sz w:val="18"/>
                <w:szCs w:val="18"/>
              </w:rPr>
              <w:t>；</w:t>
            </w:r>
            <w:r w:rsidRPr="00F25A2A">
              <w:rPr>
                <w:sz w:val="18"/>
                <w:szCs w:val="18"/>
              </w:rPr>
              <w:t>report</w:t>
            </w:r>
            <w:r w:rsidRPr="00F25A2A">
              <w:rPr>
                <w:sz w:val="18"/>
                <w:szCs w:val="18"/>
              </w:rPr>
              <w:t>返回有效结果；未完成任务请求</w:t>
            </w:r>
            <w:r w:rsidRPr="00F25A2A">
              <w:rPr>
                <w:sz w:val="18"/>
                <w:szCs w:val="18"/>
              </w:rPr>
              <w:t>report</w:t>
            </w:r>
            <w:r w:rsidRPr="00F25A2A">
              <w:rPr>
                <w:sz w:val="18"/>
                <w:szCs w:val="18"/>
              </w:rPr>
              <w:t>返回</w:t>
            </w:r>
            <w:r w:rsidRPr="00F25A2A">
              <w:rPr>
                <w:sz w:val="18"/>
                <w:szCs w:val="18"/>
              </w:rPr>
              <w:t xml:space="preserve"> 404</w:t>
            </w:r>
            <w:r w:rsidRPr="00F25A2A">
              <w:rPr>
                <w:sz w:val="18"/>
                <w:szCs w:val="18"/>
              </w:rPr>
              <w:t>。</w:t>
            </w:r>
          </w:p>
        </w:tc>
        <w:tc>
          <w:tcPr>
            <w:tcW w:w="2173" w:type="dxa"/>
            <w:tcBorders>
              <w:top w:val="nil"/>
              <w:left w:val="nil"/>
              <w:bottom w:val="nil"/>
              <w:right w:val="nil"/>
            </w:tcBorders>
            <w:tcMar>
              <w:top w:w="80" w:type="dxa"/>
              <w:left w:w="80" w:type="dxa"/>
              <w:bottom w:w="80" w:type="dxa"/>
              <w:right w:w="80" w:type="dxa"/>
            </w:tcMar>
          </w:tcPr>
          <w:p w14:paraId="641A9506" w14:textId="77777777" w:rsidR="00E67536" w:rsidRPr="00F25A2A" w:rsidRDefault="00000000" w:rsidP="00E37298">
            <w:pPr>
              <w:snapToGrid w:val="0"/>
              <w:jc w:val="center"/>
              <w:rPr>
                <w:rFonts w:ascii="宋体" w:hAnsi="宋体"/>
                <w:sz w:val="18"/>
                <w:szCs w:val="18"/>
              </w:rPr>
            </w:pPr>
            <w:r w:rsidRPr="00F25A2A">
              <w:rPr>
                <w:sz w:val="18"/>
                <w:szCs w:val="18"/>
              </w:rPr>
              <w:t>通过。</w:t>
            </w:r>
            <w:r w:rsidRPr="00F25A2A">
              <w:rPr>
                <w:sz w:val="18"/>
                <w:szCs w:val="18"/>
              </w:rPr>
              <w:t>t8</w:t>
            </w:r>
            <w:r w:rsidRPr="00F25A2A">
              <w:rPr>
                <w:sz w:val="18"/>
                <w:szCs w:val="18"/>
              </w:rPr>
              <w:t>四组</w:t>
            </w:r>
            <w:r w:rsidRPr="00F25A2A">
              <w:rPr>
                <w:sz w:val="18"/>
                <w:szCs w:val="18"/>
              </w:rPr>
              <w:t>smoke</w:t>
            </w:r>
            <w:r w:rsidRPr="00F25A2A">
              <w:rPr>
                <w:sz w:val="18"/>
                <w:szCs w:val="18"/>
              </w:rPr>
              <w:t>和</w:t>
            </w:r>
            <w:r w:rsidRPr="00F25A2A">
              <w:rPr>
                <w:sz w:val="18"/>
                <w:szCs w:val="18"/>
              </w:rPr>
              <w:t>t9</w:t>
            </w:r>
            <w:r w:rsidRPr="00F25A2A">
              <w:rPr>
                <w:sz w:val="18"/>
                <w:szCs w:val="18"/>
              </w:rPr>
              <w:t>四组</w:t>
            </w:r>
            <w:r w:rsidRPr="00F25A2A">
              <w:rPr>
                <w:sz w:val="18"/>
                <w:szCs w:val="18"/>
              </w:rPr>
              <w:t>clean run</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DONE</w:t>
            </w:r>
            <w:r w:rsidRPr="00F25A2A">
              <w:rPr>
                <w:sz w:val="18"/>
                <w:szCs w:val="18"/>
              </w:rPr>
              <w:t>，</w:t>
            </w:r>
            <w:r w:rsidRPr="00F25A2A">
              <w:rPr>
                <w:sz w:val="18"/>
                <w:szCs w:val="18"/>
              </w:rPr>
              <w:t>success rate</w:t>
            </w:r>
            <w:r w:rsidRPr="00F25A2A">
              <w:rPr>
                <w:sz w:val="18"/>
                <w:szCs w:val="18"/>
              </w:rPr>
              <w:t>、</w:t>
            </w:r>
            <w:r w:rsidRPr="00F25A2A">
              <w:rPr>
                <w:sz w:val="18"/>
                <w:szCs w:val="18"/>
              </w:rPr>
              <w:t>schema valid rate</w:t>
            </w:r>
            <w:r w:rsidRPr="00F25A2A">
              <w:rPr>
                <w:sz w:val="18"/>
                <w:szCs w:val="18"/>
              </w:rPr>
              <w:t>和</w:t>
            </w:r>
            <w:r w:rsidRPr="00F25A2A">
              <w:rPr>
                <w:sz w:val="18"/>
                <w:szCs w:val="18"/>
              </w:rPr>
              <w:t>executable plan rate</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6AD3EC7C" w14:textId="77777777" w:rsidR="00E67536" w:rsidRPr="00F25A2A" w:rsidRDefault="00000000" w:rsidP="004C34CF">
            <w:pPr>
              <w:snapToGrid w:val="0"/>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4582F678"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0A93AC5F" w14:textId="77777777" w:rsidR="00E67536" w:rsidRPr="00F25A2A" w:rsidRDefault="00000000" w:rsidP="004C34CF">
            <w:pPr>
              <w:snapToGrid w:val="0"/>
              <w:jc w:val="left"/>
              <w:rPr>
                <w:rFonts w:ascii="宋体" w:hAnsi="宋体"/>
                <w:sz w:val="18"/>
                <w:szCs w:val="18"/>
              </w:rPr>
            </w:pPr>
            <w:r w:rsidRPr="00F25A2A">
              <w:rPr>
                <w:sz w:val="18"/>
                <w:szCs w:val="18"/>
              </w:rPr>
              <w:t>TC-S10</w:t>
            </w:r>
            <w:r w:rsidRPr="00F25A2A">
              <w:rPr>
                <w:sz w:val="18"/>
                <w:szCs w:val="18"/>
              </w:rPr>
              <w:t>异常输入与安全边界</w:t>
            </w:r>
          </w:p>
        </w:tc>
        <w:tc>
          <w:tcPr>
            <w:tcW w:w="1757" w:type="dxa"/>
            <w:tcBorders>
              <w:top w:val="nil"/>
              <w:left w:val="nil"/>
              <w:bottom w:val="nil"/>
              <w:right w:val="nil"/>
            </w:tcBorders>
            <w:tcMar>
              <w:top w:w="80" w:type="dxa"/>
              <w:left w:w="80" w:type="dxa"/>
              <w:bottom w:w="80" w:type="dxa"/>
              <w:right w:w="80" w:type="dxa"/>
            </w:tcMar>
          </w:tcPr>
          <w:p w14:paraId="5E487427" w14:textId="77777777" w:rsidR="00E67536" w:rsidRPr="00F25A2A" w:rsidRDefault="00000000" w:rsidP="004C34CF">
            <w:pPr>
              <w:snapToGrid w:val="0"/>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warn/block</w:t>
            </w:r>
            <w:r w:rsidRPr="00F25A2A">
              <w:rPr>
                <w:sz w:val="18"/>
                <w:szCs w:val="18"/>
              </w:rPr>
              <w:t>和工具调用阻断。</w:t>
            </w:r>
          </w:p>
        </w:tc>
        <w:tc>
          <w:tcPr>
            <w:tcW w:w="1887" w:type="dxa"/>
            <w:tcBorders>
              <w:top w:val="nil"/>
              <w:left w:val="nil"/>
              <w:bottom w:val="nil"/>
              <w:right w:val="nil"/>
            </w:tcBorders>
            <w:tcMar>
              <w:top w:w="80" w:type="dxa"/>
              <w:left w:w="80" w:type="dxa"/>
              <w:bottom w:w="80" w:type="dxa"/>
              <w:right w:w="80" w:type="dxa"/>
            </w:tcMar>
          </w:tcPr>
          <w:p w14:paraId="1C9CEC7D" w14:textId="77777777" w:rsidR="00E67536" w:rsidRPr="00F25A2A" w:rsidRDefault="00000000" w:rsidP="00082B0B">
            <w:pPr>
              <w:snapToGrid w:val="0"/>
              <w:jc w:val="center"/>
              <w:rPr>
                <w:rFonts w:ascii="宋体" w:hAnsi="宋体"/>
                <w:sz w:val="18"/>
                <w:szCs w:val="18"/>
              </w:rPr>
            </w:pPr>
            <w:r w:rsidRPr="00F25A2A">
              <w:rPr>
                <w:sz w:val="18"/>
                <w:szCs w:val="18"/>
              </w:rPr>
              <w:t>block</w:t>
            </w:r>
            <w:r w:rsidRPr="00F25A2A">
              <w:rPr>
                <w:sz w:val="18"/>
                <w:szCs w:val="18"/>
              </w:rPr>
              <w:t>阻止工具调用；</w:t>
            </w:r>
            <w:r w:rsidRPr="00F25A2A">
              <w:rPr>
                <w:sz w:val="18"/>
                <w:szCs w:val="18"/>
              </w:rPr>
              <w:t>allow</w:t>
            </w:r>
            <w:r w:rsidRPr="00F25A2A">
              <w:rPr>
                <w:sz w:val="18"/>
                <w:szCs w:val="18"/>
              </w:rPr>
              <w:t>不误阻断；</w:t>
            </w:r>
            <w:r w:rsidRPr="00F25A2A">
              <w:rPr>
                <w:sz w:val="18"/>
                <w:szCs w:val="18"/>
              </w:rPr>
              <w:t>warn</w:t>
            </w:r>
            <w:r w:rsidRPr="00F25A2A">
              <w:rPr>
                <w:sz w:val="18"/>
                <w:szCs w:val="18"/>
              </w:rPr>
              <w:t>放行但记录风险标记和安全事件。</w:t>
            </w:r>
          </w:p>
        </w:tc>
        <w:tc>
          <w:tcPr>
            <w:tcW w:w="2173" w:type="dxa"/>
            <w:tcBorders>
              <w:top w:val="nil"/>
              <w:left w:val="nil"/>
              <w:bottom w:val="nil"/>
              <w:right w:val="nil"/>
            </w:tcBorders>
            <w:tcMar>
              <w:top w:w="80" w:type="dxa"/>
              <w:left w:w="80" w:type="dxa"/>
              <w:bottom w:w="80" w:type="dxa"/>
              <w:right w:w="80" w:type="dxa"/>
            </w:tcMar>
          </w:tcPr>
          <w:p w14:paraId="4B29359A" w14:textId="77777777" w:rsidR="00E67536" w:rsidRPr="00F25A2A" w:rsidRDefault="00000000" w:rsidP="00E37298">
            <w:pPr>
              <w:snapToGrid w:val="0"/>
              <w:jc w:val="center"/>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focused tests</w:t>
            </w:r>
            <w:r w:rsidRPr="00F25A2A">
              <w:rPr>
                <w:sz w:val="18"/>
                <w:szCs w:val="18"/>
              </w:rPr>
              <w:t>覆盖安全判定到执行阻断链路。证据：</w:t>
            </w:r>
            <w:r w:rsidRPr="00F25A2A">
              <w:rPr>
                <w:sz w:val="18"/>
                <w:szCs w:val="18"/>
              </w:rPr>
              <w:t>EVD-TEST-03</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06FA25A6" w14:textId="43B400F5" w:rsidR="00E67536" w:rsidRPr="00F25A2A" w:rsidRDefault="00000000" w:rsidP="004C34CF">
            <w:pPr>
              <w:snapToGrid w:val="0"/>
              <w:jc w:val="left"/>
              <w:rPr>
                <w:rFonts w:ascii="宋体" w:hAnsi="宋体"/>
                <w:sz w:val="18"/>
                <w:szCs w:val="18"/>
              </w:rPr>
            </w:pPr>
            <w:r w:rsidRPr="00F25A2A">
              <w:rPr>
                <w:sz w:val="18"/>
                <w:szCs w:val="18"/>
              </w:rPr>
              <w:t>证明安全机制路径可达矩阵实验中安全任务未充分触发</w:t>
            </w:r>
            <w:r w:rsidRPr="00F25A2A">
              <w:rPr>
                <w:sz w:val="18"/>
                <w:szCs w:val="18"/>
              </w:rPr>
              <w:t>block</w:t>
            </w:r>
            <w:r w:rsidRPr="00F25A2A">
              <w:rPr>
                <w:sz w:val="18"/>
                <w:szCs w:val="18"/>
              </w:rPr>
              <w:t>。</w:t>
            </w:r>
          </w:p>
        </w:tc>
      </w:tr>
      <w:tr w:rsidR="00E67536" w:rsidRPr="00F25A2A" w14:paraId="70EDA246" w14:textId="77777777" w:rsidTr="0025480D">
        <w:trPr>
          <w:jc w:val="center"/>
        </w:trPr>
        <w:tc>
          <w:tcPr>
            <w:tcW w:w="1220" w:type="dxa"/>
            <w:tcBorders>
              <w:top w:val="nil"/>
              <w:left w:val="nil"/>
              <w:bottom w:val="nil"/>
              <w:right w:val="nil"/>
            </w:tcBorders>
            <w:tcMar>
              <w:top w:w="80" w:type="dxa"/>
              <w:left w:w="80" w:type="dxa"/>
              <w:bottom w:w="80" w:type="dxa"/>
              <w:right w:w="80" w:type="dxa"/>
            </w:tcMar>
          </w:tcPr>
          <w:p w14:paraId="4C363707" w14:textId="77777777" w:rsidR="00E67536" w:rsidRPr="00F25A2A" w:rsidRDefault="00000000" w:rsidP="004C34CF">
            <w:pPr>
              <w:snapToGrid w:val="0"/>
              <w:jc w:val="left"/>
              <w:rPr>
                <w:rFonts w:ascii="宋体" w:hAnsi="宋体"/>
                <w:sz w:val="18"/>
                <w:szCs w:val="18"/>
              </w:rPr>
            </w:pPr>
            <w:r w:rsidRPr="00F25A2A">
              <w:rPr>
                <w:sz w:val="18"/>
                <w:szCs w:val="18"/>
              </w:rPr>
              <w:t>TC-S11</w:t>
            </w:r>
            <w:r w:rsidRPr="00F25A2A">
              <w:rPr>
                <w:sz w:val="18"/>
                <w:szCs w:val="18"/>
              </w:rPr>
              <w:t>工具链执行与</w:t>
            </w:r>
            <w:r w:rsidRPr="00F25A2A">
              <w:rPr>
                <w:sz w:val="18"/>
                <w:szCs w:val="18"/>
              </w:rPr>
              <w:t>I/O</w:t>
            </w:r>
          </w:p>
        </w:tc>
        <w:tc>
          <w:tcPr>
            <w:tcW w:w="1757" w:type="dxa"/>
            <w:tcBorders>
              <w:top w:val="nil"/>
              <w:left w:val="nil"/>
              <w:bottom w:val="nil"/>
              <w:right w:val="nil"/>
            </w:tcBorders>
            <w:tcMar>
              <w:top w:w="80" w:type="dxa"/>
              <w:left w:w="80" w:type="dxa"/>
              <w:bottom w:w="80" w:type="dxa"/>
              <w:right w:w="80" w:type="dxa"/>
            </w:tcMar>
          </w:tcPr>
          <w:p w14:paraId="56E9F4CA" w14:textId="77777777" w:rsidR="00E67536" w:rsidRPr="00F25A2A" w:rsidRDefault="00000000" w:rsidP="004C34CF">
            <w:pPr>
              <w:snapToGrid w:val="0"/>
              <w:jc w:val="left"/>
              <w:rPr>
                <w:rFonts w:ascii="宋体" w:hAnsi="宋体"/>
                <w:sz w:val="18"/>
                <w:szCs w:val="18"/>
              </w:rPr>
            </w:pPr>
            <w:r w:rsidRPr="00F25A2A">
              <w:rPr>
                <w:sz w:val="18"/>
                <w:szCs w:val="18"/>
              </w:rPr>
              <w:t>验证工具适配器调用、输入输出边界和候选可执行性检查。</w:t>
            </w:r>
          </w:p>
        </w:tc>
        <w:tc>
          <w:tcPr>
            <w:tcW w:w="1887" w:type="dxa"/>
            <w:tcBorders>
              <w:top w:val="nil"/>
              <w:left w:val="nil"/>
              <w:bottom w:val="nil"/>
              <w:right w:val="nil"/>
            </w:tcBorders>
            <w:tcMar>
              <w:top w:w="80" w:type="dxa"/>
              <w:left w:w="80" w:type="dxa"/>
              <w:bottom w:w="80" w:type="dxa"/>
              <w:right w:w="80" w:type="dxa"/>
            </w:tcMar>
          </w:tcPr>
          <w:p w14:paraId="6860BCC7" w14:textId="77777777" w:rsidR="00E67536" w:rsidRPr="00F25A2A" w:rsidRDefault="00000000" w:rsidP="00082B0B">
            <w:pPr>
              <w:snapToGrid w:val="0"/>
              <w:jc w:val="center"/>
              <w:rPr>
                <w:rFonts w:ascii="宋体" w:hAnsi="宋体"/>
                <w:sz w:val="18"/>
                <w:szCs w:val="18"/>
              </w:rPr>
            </w:pPr>
            <w:r w:rsidRPr="00F25A2A">
              <w:rPr>
                <w:sz w:val="18"/>
                <w:szCs w:val="18"/>
              </w:rPr>
              <w:t>工具调用成功；无</w:t>
            </w:r>
            <w:r w:rsidRPr="00F25A2A">
              <w:rPr>
                <w:sz w:val="18"/>
                <w:szCs w:val="18"/>
              </w:rPr>
              <w:t>dummy</w:t>
            </w:r>
            <w:r w:rsidRPr="00F25A2A">
              <w:rPr>
                <w:sz w:val="18"/>
                <w:szCs w:val="18"/>
              </w:rPr>
              <w:t>输入；无</w:t>
            </w:r>
            <w:r w:rsidRPr="00F25A2A">
              <w:rPr>
                <w:sz w:val="18"/>
                <w:szCs w:val="18"/>
              </w:rPr>
              <w:t>provider payload validation error</w:t>
            </w:r>
            <w:r w:rsidRPr="00F25A2A">
              <w:rPr>
                <w:sz w:val="18"/>
                <w:szCs w:val="18"/>
              </w:rPr>
              <w:t>；无效候选在执行前被结构化拒绝。</w:t>
            </w:r>
          </w:p>
        </w:tc>
        <w:tc>
          <w:tcPr>
            <w:tcW w:w="2173" w:type="dxa"/>
            <w:tcBorders>
              <w:top w:val="nil"/>
              <w:left w:val="nil"/>
              <w:bottom w:val="nil"/>
              <w:right w:val="nil"/>
            </w:tcBorders>
            <w:tcMar>
              <w:top w:w="80" w:type="dxa"/>
              <w:left w:w="80" w:type="dxa"/>
              <w:bottom w:w="80" w:type="dxa"/>
              <w:right w:w="80" w:type="dxa"/>
            </w:tcMar>
          </w:tcPr>
          <w:p w14:paraId="6236FE80" w14:textId="77777777" w:rsidR="00E67536" w:rsidRPr="00F25A2A" w:rsidRDefault="00000000" w:rsidP="00E37298">
            <w:pPr>
              <w:snapToGrid w:val="0"/>
              <w:jc w:val="center"/>
              <w:rPr>
                <w:rFonts w:ascii="宋体" w:hAnsi="宋体"/>
                <w:sz w:val="18"/>
                <w:szCs w:val="18"/>
              </w:rPr>
            </w:pPr>
            <w:r w:rsidRPr="00F25A2A">
              <w:rPr>
                <w:sz w:val="18"/>
                <w:szCs w:val="18"/>
              </w:rPr>
              <w:t>结果通过：</w:t>
            </w:r>
            <w:r w:rsidRPr="00F25A2A">
              <w:rPr>
                <w:sz w:val="18"/>
                <w:szCs w:val="18"/>
              </w:rPr>
              <w:t>t8/t9</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success</w:t>
            </w:r>
            <w:r w:rsidRPr="00F25A2A">
              <w:rPr>
                <w:sz w:val="18"/>
                <w:szCs w:val="18"/>
              </w:rPr>
              <w:t>；</w:t>
            </w:r>
            <w:r w:rsidRPr="00F25A2A">
              <w:rPr>
                <w:sz w:val="18"/>
                <w:szCs w:val="18"/>
              </w:rPr>
              <w:t>I/O</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72CE5707" w14:textId="0401C6D2" w:rsidR="00E67536" w:rsidRPr="00F25A2A" w:rsidRDefault="00000000" w:rsidP="004C34CF">
            <w:pPr>
              <w:snapToGrid w:val="0"/>
              <w:jc w:val="left"/>
              <w:rPr>
                <w:rFonts w:ascii="宋体" w:hAnsi="宋体"/>
                <w:sz w:val="18"/>
                <w:szCs w:val="18"/>
              </w:rPr>
            </w:pPr>
            <w:r w:rsidRPr="00F25A2A">
              <w:rPr>
                <w:sz w:val="18"/>
                <w:szCs w:val="18"/>
              </w:rPr>
              <w:t>当前工具适配路径有效</w:t>
            </w:r>
            <w:r w:rsidR="007B0998">
              <w:rPr>
                <w:rFonts w:hint="eastAsia"/>
                <w:sz w:val="18"/>
                <w:szCs w:val="18"/>
              </w:rPr>
              <w:t>，无法证明外界环境同样有效</w:t>
            </w:r>
          </w:p>
        </w:tc>
      </w:tr>
      <w:tr w:rsidR="006606A7" w14:paraId="7D7AD6FF" w14:textId="77777777" w:rsidTr="0025480D">
        <w:trPr>
          <w:jc w:val="center"/>
        </w:trPr>
        <w:tc>
          <w:tcPr>
            <w:tcW w:w="1220" w:type="dxa"/>
            <w:tcBorders>
              <w:top w:val="nil"/>
              <w:bottom w:val="nil"/>
            </w:tcBorders>
          </w:tcPr>
          <w:p w14:paraId="19DE2C83" w14:textId="77777777" w:rsidR="006606A7" w:rsidRDefault="006606A7" w:rsidP="004C34CF">
            <w:pPr>
              <w:pStyle w:val="ab"/>
              <w:ind w:firstLineChars="0" w:firstLine="0"/>
              <w:jc w:val="center"/>
            </w:pPr>
            <w:r w:rsidRPr="00F25A2A">
              <w:rPr>
                <w:sz w:val="18"/>
                <w:szCs w:val="18"/>
              </w:rPr>
              <w:t>TC-S12</w:t>
            </w:r>
            <w:r w:rsidRPr="00F25A2A">
              <w:rPr>
                <w:sz w:val="18"/>
                <w:szCs w:val="18"/>
              </w:rPr>
              <w:t>失败恢复流程</w:t>
            </w:r>
          </w:p>
        </w:tc>
        <w:tc>
          <w:tcPr>
            <w:tcW w:w="1757" w:type="dxa"/>
            <w:tcBorders>
              <w:top w:val="nil"/>
              <w:bottom w:val="nil"/>
            </w:tcBorders>
          </w:tcPr>
          <w:p w14:paraId="7B5E4B4B" w14:textId="77777777" w:rsidR="006606A7" w:rsidRDefault="006606A7" w:rsidP="004C34CF">
            <w:pPr>
              <w:pStyle w:val="ab"/>
              <w:ind w:firstLineChars="0" w:firstLine="0"/>
              <w:jc w:val="center"/>
            </w:pPr>
            <w:r w:rsidRPr="00F25A2A">
              <w:rPr>
                <w:sz w:val="18"/>
                <w:szCs w:val="18"/>
              </w:rPr>
              <w:t>验证</w:t>
            </w:r>
            <w:r w:rsidRPr="00F25A2A">
              <w:rPr>
                <w:sz w:val="18"/>
                <w:szCs w:val="18"/>
              </w:rPr>
              <w:t>retry</w:t>
            </w:r>
            <w:r w:rsidRPr="00F25A2A">
              <w:rPr>
                <w:sz w:val="18"/>
                <w:szCs w:val="18"/>
              </w:rPr>
              <w:t>、局部修补、后缀重规划的分层恢复路径。</w:t>
            </w:r>
          </w:p>
        </w:tc>
        <w:tc>
          <w:tcPr>
            <w:tcW w:w="1887" w:type="dxa"/>
            <w:tcBorders>
              <w:top w:val="nil"/>
              <w:bottom w:val="nil"/>
            </w:tcBorders>
          </w:tcPr>
          <w:p w14:paraId="6B7B74CE" w14:textId="77777777" w:rsidR="006606A7" w:rsidRDefault="006606A7" w:rsidP="00082B0B">
            <w:pPr>
              <w:pStyle w:val="ab"/>
              <w:ind w:firstLineChars="0" w:firstLine="0"/>
              <w:jc w:val="center"/>
            </w:pPr>
            <w:r w:rsidRPr="00F25A2A">
              <w:rPr>
                <w:sz w:val="18"/>
                <w:szCs w:val="18"/>
              </w:rPr>
              <w:t>可重试失败先进入有界重试；耗尽后转入恢复逻辑；</w:t>
            </w:r>
            <w:r w:rsidRPr="00F25A2A">
              <w:rPr>
                <w:sz w:val="18"/>
                <w:szCs w:val="18"/>
              </w:rPr>
              <w:t>patch_local / suffix_replan</w:t>
            </w:r>
            <w:r w:rsidRPr="00F25A2A">
              <w:rPr>
                <w:sz w:val="18"/>
                <w:szCs w:val="18"/>
              </w:rPr>
              <w:t>候选进入</w:t>
            </w:r>
            <w:r w:rsidRPr="00F25A2A">
              <w:rPr>
                <w:sz w:val="18"/>
                <w:szCs w:val="18"/>
              </w:rPr>
              <w:t>HITL</w:t>
            </w:r>
            <w:r w:rsidRPr="00F25A2A">
              <w:rPr>
                <w:sz w:val="18"/>
                <w:szCs w:val="18"/>
              </w:rPr>
              <w:t>；恢复事件可统计。</w:t>
            </w:r>
          </w:p>
        </w:tc>
        <w:tc>
          <w:tcPr>
            <w:tcW w:w="2173" w:type="dxa"/>
            <w:tcBorders>
              <w:top w:val="nil"/>
              <w:bottom w:val="nil"/>
            </w:tcBorders>
          </w:tcPr>
          <w:p w14:paraId="7A3CE6B6" w14:textId="58878308" w:rsidR="006606A7" w:rsidRDefault="006606A7" w:rsidP="00E37298">
            <w:pPr>
              <w:pStyle w:val="ab"/>
              <w:ind w:firstLineChars="0" w:firstLine="0"/>
              <w:jc w:val="center"/>
            </w:pPr>
            <w:r w:rsidRPr="00F25A2A">
              <w:rPr>
                <w:sz w:val="18"/>
                <w:szCs w:val="18"/>
              </w:rPr>
              <w:t>通过。</w:t>
            </w:r>
            <w:r w:rsidRPr="00F25A2A">
              <w:rPr>
                <w:sz w:val="18"/>
                <w:szCs w:val="18"/>
              </w:rPr>
              <w:t>retry patch</w:t>
            </w:r>
            <w:r w:rsidRPr="00F25A2A">
              <w:rPr>
                <w:sz w:val="18"/>
                <w:szCs w:val="18"/>
              </w:rPr>
              <w:t>样本产生</w:t>
            </w:r>
            <w:r w:rsidRPr="00F25A2A">
              <w:rPr>
                <w:sz w:val="18"/>
                <w:szCs w:val="18"/>
              </w:rPr>
              <w:t>patch_event_count=1</w:t>
            </w:r>
            <w:r w:rsidRPr="00F25A2A">
              <w:rPr>
                <w:sz w:val="18"/>
                <w:szCs w:val="18"/>
              </w:rPr>
              <w:t>、</w:t>
            </w:r>
            <w:r w:rsidRPr="00F25A2A">
              <w:rPr>
                <w:sz w:val="18"/>
                <w:szCs w:val="18"/>
              </w:rPr>
              <w:t>first_pass_success=False</w:t>
            </w:r>
            <w:r w:rsidRPr="00F25A2A">
              <w:rPr>
                <w:sz w:val="18"/>
                <w:szCs w:val="18"/>
              </w:rPr>
              <w:t>、</w:t>
            </w:r>
            <w:r w:rsidRPr="00F25A2A">
              <w:rPr>
                <w:sz w:val="18"/>
                <w:szCs w:val="18"/>
              </w:rPr>
              <w:t>replan_event_count=0</w:t>
            </w:r>
            <w:r w:rsidRPr="00F25A2A">
              <w:rPr>
                <w:sz w:val="18"/>
                <w:szCs w:val="18"/>
              </w:rPr>
              <w:t>；证据：</w:t>
            </w:r>
            <w:r w:rsidRPr="00F25A2A">
              <w:rPr>
                <w:sz w:val="18"/>
                <w:szCs w:val="18"/>
              </w:rPr>
              <w:t>EVD-TEST-03</w:t>
            </w:r>
            <w:r w:rsidRPr="00F25A2A">
              <w:rPr>
                <w:sz w:val="18"/>
                <w:szCs w:val="18"/>
              </w:rPr>
              <w:t>、</w:t>
            </w:r>
            <w:r w:rsidRPr="00F25A2A">
              <w:rPr>
                <w:sz w:val="18"/>
                <w:szCs w:val="18"/>
              </w:rPr>
              <w:t>EVD-LOG-01</w:t>
            </w:r>
            <w:r w:rsidRPr="00F25A2A">
              <w:rPr>
                <w:sz w:val="18"/>
                <w:szCs w:val="18"/>
              </w:rPr>
              <w:t>至</w:t>
            </w:r>
            <w:r w:rsidRPr="00F25A2A">
              <w:rPr>
                <w:sz w:val="18"/>
                <w:szCs w:val="18"/>
              </w:rPr>
              <w:t>EVD-LOG-03</w:t>
            </w:r>
            <w:r w:rsidRPr="00F25A2A">
              <w:rPr>
                <w:sz w:val="18"/>
                <w:szCs w:val="18"/>
              </w:rPr>
              <w:t>。</w:t>
            </w:r>
          </w:p>
        </w:tc>
        <w:tc>
          <w:tcPr>
            <w:tcW w:w="1467" w:type="dxa"/>
            <w:tcBorders>
              <w:top w:val="nil"/>
              <w:bottom w:val="nil"/>
            </w:tcBorders>
          </w:tcPr>
          <w:p w14:paraId="0D6BD945" w14:textId="77777777" w:rsidR="006606A7" w:rsidRDefault="006606A7" w:rsidP="004C34CF">
            <w:pPr>
              <w:pStyle w:val="ab"/>
              <w:ind w:firstLineChars="0" w:firstLine="0"/>
              <w:jc w:val="center"/>
            </w:pPr>
            <w:r w:rsidRPr="00F25A2A">
              <w:rPr>
                <w:sz w:val="18"/>
                <w:szCs w:val="18"/>
              </w:rPr>
              <w:t>证明恢复路径存在并可审计，不代表所有失败类型都能恢复为</w:t>
            </w:r>
            <w:r w:rsidRPr="00F25A2A">
              <w:rPr>
                <w:sz w:val="18"/>
                <w:szCs w:val="18"/>
              </w:rPr>
              <w:t>DONE</w:t>
            </w:r>
            <w:r w:rsidRPr="00F25A2A">
              <w:rPr>
                <w:sz w:val="18"/>
                <w:szCs w:val="18"/>
              </w:rPr>
              <w:t>。</w:t>
            </w:r>
          </w:p>
        </w:tc>
      </w:tr>
      <w:tr w:rsidR="006606A7" w14:paraId="4BFFF54E" w14:textId="77777777" w:rsidTr="006F21C1">
        <w:trPr>
          <w:jc w:val="center"/>
        </w:trPr>
        <w:tc>
          <w:tcPr>
            <w:tcW w:w="1220" w:type="dxa"/>
            <w:tcBorders>
              <w:top w:val="nil"/>
              <w:bottom w:val="single" w:sz="8" w:space="0" w:color="auto"/>
            </w:tcBorders>
          </w:tcPr>
          <w:p w14:paraId="6C96F7E9" w14:textId="77777777" w:rsidR="006606A7" w:rsidRDefault="006606A7" w:rsidP="004C34CF">
            <w:pPr>
              <w:pStyle w:val="ab"/>
              <w:ind w:firstLineChars="0" w:firstLine="0"/>
              <w:jc w:val="center"/>
            </w:pPr>
            <w:r w:rsidRPr="00F25A2A">
              <w:rPr>
                <w:sz w:val="18"/>
                <w:szCs w:val="18"/>
              </w:rPr>
              <w:t>TC-S13</w:t>
            </w:r>
            <w:r w:rsidRPr="00F25A2A">
              <w:rPr>
                <w:sz w:val="18"/>
                <w:szCs w:val="18"/>
              </w:rPr>
              <w:t>恢复止损与审计链路</w:t>
            </w:r>
          </w:p>
        </w:tc>
        <w:tc>
          <w:tcPr>
            <w:tcW w:w="1757" w:type="dxa"/>
            <w:tcBorders>
              <w:top w:val="nil"/>
              <w:bottom w:val="single" w:sz="8" w:space="0" w:color="auto"/>
            </w:tcBorders>
          </w:tcPr>
          <w:p w14:paraId="76B18879" w14:textId="77777777" w:rsidR="006606A7" w:rsidRDefault="006606A7" w:rsidP="004C34CF">
            <w:pPr>
              <w:pStyle w:val="ab"/>
              <w:ind w:firstLineChars="0" w:firstLine="0"/>
              <w:jc w:val="center"/>
            </w:pPr>
            <w:r w:rsidRPr="00F25A2A">
              <w:rPr>
                <w:sz w:val="18"/>
                <w:szCs w:val="18"/>
              </w:rPr>
              <w:t>验证</w:t>
            </w:r>
            <w:r w:rsidRPr="00F25A2A">
              <w:rPr>
                <w:sz w:val="18"/>
                <w:szCs w:val="18"/>
              </w:rPr>
              <w:t>terminal_stop</w:t>
            </w:r>
            <w:r w:rsidRPr="00F25A2A">
              <w:rPr>
                <w:sz w:val="18"/>
                <w:szCs w:val="18"/>
              </w:rPr>
              <w:t>作为恢复动作时是否通过</w:t>
            </w:r>
            <w:r w:rsidRPr="00F25A2A">
              <w:rPr>
                <w:sz w:val="18"/>
                <w:szCs w:val="18"/>
              </w:rPr>
              <w:t>FSM/HITL</w:t>
            </w:r>
            <w:r w:rsidRPr="00F25A2A">
              <w:rPr>
                <w:sz w:val="18"/>
                <w:szCs w:val="18"/>
              </w:rPr>
              <w:t>进入</w:t>
            </w:r>
            <w:r w:rsidRPr="00F25A2A">
              <w:rPr>
                <w:sz w:val="18"/>
                <w:szCs w:val="18"/>
              </w:rPr>
              <w:t>FAILED</w:t>
            </w:r>
            <w:r w:rsidRPr="00F25A2A">
              <w:rPr>
                <w:sz w:val="18"/>
                <w:szCs w:val="18"/>
              </w:rPr>
              <w:t>，并保留审计链。</w:t>
            </w:r>
          </w:p>
        </w:tc>
        <w:tc>
          <w:tcPr>
            <w:tcW w:w="1887" w:type="dxa"/>
            <w:tcBorders>
              <w:top w:val="nil"/>
              <w:bottom w:val="single" w:sz="8" w:space="0" w:color="auto"/>
            </w:tcBorders>
          </w:tcPr>
          <w:p w14:paraId="13CD7A47" w14:textId="7D3716D0" w:rsidR="006606A7" w:rsidRDefault="006606A7" w:rsidP="00082B0B">
            <w:pPr>
              <w:pStyle w:val="ab"/>
              <w:ind w:firstLineChars="0" w:firstLine="0"/>
              <w:jc w:val="center"/>
            </w:pPr>
            <w:r w:rsidRPr="00F25A2A">
              <w:rPr>
                <w:sz w:val="18"/>
                <w:szCs w:val="18"/>
              </w:rPr>
              <w:t>决策应用后任务进入</w:t>
            </w:r>
            <w:r w:rsidRPr="00F25A2A">
              <w:rPr>
                <w:sz w:val="18"/>
                <w:szCs w:val="18"/>
              </w:rPr>
              <w:t>FAILED</w:t>
            </w:r>
            <w:r w:rsidRPr="00F25A2A">
              <w:rPr>
                <w:sz w:val="18"/>
                <w:szCs w:val="18"/>
              </w:rPr>
              <w:t>终态；事件日志记录</w:t>
            </w:r>
            <w:r w:rsidRPr="00F25A2A">
              <w:rPr>
                <w:sz w:val="18"/>
                <w:szCs w:val="18"/>
              </w:rPr>
              <w:t>DECISION_APPLIED</w:t>
            </w:r>
            <w:r w:rsidRPr="00F25A2A">
              <w:rPr>
                <w:sz w:val="18"/>
                <w:szCs w:val="18"/>
              </w:rPr>
              <w:t>、</w:t>
            </w:r>
            <w:r w:rsidRPr="00F25A2A">
              <w:rPr>
                <w:sz w:val="18"/>
                <w:szCs w:val="18"/>
              </w:rPr>
              <w:t>WAITING_EXIT</w:t>
            </w:r>
            <w:r w:rsidRPr="00F25A2A">
              <w:rPr>
                <w:sz w:val="18"/>
                <w:szCs w:val="18"/>
              </w:rPr>
              <w:t>等关键事件。</w:t>
            </w:r>
          </w:p>
        </w:tc>
        <w:tc>
          <w:tcPr>
            <w:tcW w:w="2173" w:type="dxa"/>
            <w:tcBorders>
              <w:top w:val="nil"/>
              <w:bottom w:val="single" w:sz="8" w:space="0" w:color="auto"/>
            </w:tcBorders>
          </w:tcPr>
          <w:p w14:paraId="4CD8B40F" w14:textId="77777777" w:rsidR="006606A7" w:rsidRDefault="006606A7" w:rsidP="00E37298">
            <w:pPr>
              <w:pStyle w:val="ab"/>
              <w:ind w:firstLineChars="0" w:firstLine="0"/>
              <w:jc w:val="center"/>
            </w:pPr>
            <w:r w:rsidRPr="00F25A2A">
              <w:rPr>
                <w:sz w:val="18"/>
                <w:szCs w:val="18"/>
              </w:rPr>
              <w:t>结果通过：</w:t>
            </w:r>
            <w:r w:rsidRPr="00F25A2A">
              <w:rPr>
                <w:sz w:val="18"/>
                <w:szCs w:val="18"/>
              </w:rPr>
              <w:t>terminal_stop</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67" w:type="dxa"/>
            <w:tcBorders>
              <w:top w:val="nil"/>
              <w:bottom w:val="single" w:sz="8" w:space="0" w:color="auto"/>
            </w:tcBorders>
          </w:tcPr>
          <w:p w14:paraId="30807B1E" w14:textId="77777777" w:rsidR="006606A7" w:rsidRDefault="006606A7" w:rsidP="004C34CF">
            <w:pPr>
              <w:pStyle w:val="ab"/>
              <w:ind w:firstLineChars="0" w:firstLine="0"/>
              <w:jc w:val="center"/>
            </w:pPr>
            <w:r w:rsidRPr="00F25A2A">
              <w:rPr>
                <w:sz w:val="18"/>
                <w:szCs w:val="18"/>
              </w:rPr>
              <w:t>该项说明止损路径处于受控状态；</w:t>
            </w:r>
            <w:r w:rsidRPr="00F25A2A">
              <w:rPr>
                <w:sz w:val="18"/>
                <w:szCs w:val="18"/>
              </w:rPr>
              <w:t>FAILED</w:t>
            </w:r>
            <w:r w:rsidRPr="00F25A2A">
              <w:rPr>
                <w:sz w:val="18"/>
                <w:szCs w:val="18"/>
              </w:rPr>
              <w:t>不一定意味着系统错误，也可能来自策略性终止。</w:t>
            </w:r>
          </w:p>
        </w:tc>
      </w:tr>
    </w:tbl>
    <w:p w14:paraId="06EA682B" w14:textId="77777777" w:rsidR="00A555B8" w:rsidRDefault="004147D3" w:rsidP="004C34CF">
      <w:pPr>
        <w:pStyle w:val="aa"/>
        <w:snapToGrid w:val="0"/>
        <w:rPr>
          <w:rFonts w:ascii="黑体" w:hAnsi="黑体" w:cs="宋体"/>
          <w:sz w:val="30"/>
          <w:szCs w:val="30"/>
        </w:rPr>
      </w:pPr>
      <w:bookmarkStart w:id="206" w:name="_Toc230318103"/>
      <w:bookmarkStart w:id="207" w:name="_Toc230905629"/>
      <w:r>
        <w:rPr>
          <w:rFonts w:hint="eastAsia"/>
        </w:rPr>
        <w:lastRenderedPageBreak/>
        <w:t>哈尔滨工业大学本科毕业论文（</w:t>
      </w:r>
      <w:r>
        <w:t>设计</w:t>
      </w:r>
      <w:r>
        <w:rPr>
          <w:rFonts w:hint="eastAsia"/>
        </w:rPr>
        <w:t>）</w:t>
      </w:r>
      <w:r>
        <w:br/>
      </w:r>
      <w:r>
        <w:rPr>
          <w:rFonts w:hint="eastAsia"/>
        </w:rPr>
        <w:t>原创性声明和使用权限</w:t>
      </w:r>
      <w:bookmarkEnd w:id="206"/>
      <w:bookmarkEnd w:id="207"/>
    </w:p>
    <w:p w14:paraId="69AAF869" w14:textId="77777777" w:rsidR="00A555B8" w:rsidRDefault="00000000" w:rsidP="004C34CF">
      <w:pPr>
        <w:snapToGrid w:val="0"/>
        <w:spacing w:before="195" w:after="195"/>
        <w:jc w:val="center"/>
      </w:pPr>
      <w:r>
        <w:rPr>
          <w:rFonts w:ascii="黑体" w:eastAsia="黑体" w:hAnsi="黑体" w:cs="宋体" w:hint="eastAsia"/>
          <w:sz w:val="30"/>
          <w:szCs w:val="30"/>
        </w:rPr>
        <w:t>本科毕业论文（设计）原创性声明</w:t>
      </w:r>
    </w:p>
    <w:p w14:paraId="5F08B639" w14:textId="77777777" w:rsidR="00A555B8" w:rsidRDefault="00000000" w:rsidP="004C34CF">
      <w:pPr>
        <w:snapToGrid w:val="0"/>
        <w:ind w:firstLineChars="200" w:firstLine="480"/>
      </w:pPr>
      <w:r>
        <w:t>本人郑重声明：此处所提交的本科毕业论文（设计）《基于大模型驱动的</w:t>
      </w:r>
      <w:r>
        <w:t>Agent</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AI</w:t>
      </w:r>
      <w:r>
        <w:t>工具的情况进行了明确标注。</w:t>
      </w:r>
    </w:p>
    <w:p w14:paraId="6C439FFE" w14:textId="77777777" w:rsidR="00A555B8" w:rsidRDefault="00A555B8" w:rsidP="004C34CF">
      <w:pPr>
        <w:snapToGrid w:val="0"/>
        <w:ind w:firstLineChars="200" w:firstLine="480"/>
      </w:pPr>
    </w:p>
    <w:p w14:paraId="795DB3B4" w14:textId="77777777" w:rsidR="00A555B8" w:rsidRDefault="00A555B8" w:rsidP="004C34CF">
      <w:pPr>
        <w:snapToGrid w:val="0"/>
        <w:ind w:firstLine="570"/>
      </w:pPr>
    </w:p>
    <w:p w14:paraId="1AC3F7E7" w14:textId="77777777" w:rsidR="00A555B8" w:rsidRDefault="00000000" w:rsidP="004C34CF">
      <w:pPr>
        <w:snapToGrid w:val="0"/>
        <w:ind w:firstLineChars="800" w:firstLine="1920"/>
        <w:rPr>
          <w:sz w:val="28"/>
        </w:rPr>
      </w:pPr>
      <w:r>
        <w:rPr>
          <w:rFonts w:hint="eastAsia"/>
        </w:rPr>
        <w:t>作者签名：</w:t>
      </w:r>
      <w:r w:rsidR="00A5138D">
        <w:rPr>
          <w:noProof/>
          <w:lang w:val="zh-CN"/>
        </w:rPr>
        <w:drawing>
          <wp:inline distT="0" distB="0" distL="0" distR="0" wp14:anchorId="2AA26DCB" wp14:editId="08CAD9DB">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6B0A27F7" w14:textId="77777777" w:rsidR="00A555B8" w:rsidRDefault="00A555B8" w:rsidP="004C34CF">
      <w:pPr>
        <w:snapToGrid w:val="0"/>
        <w:ind w:firstLine="570"/>
        <w:rPr>
          <w:sz w:val="28"/>
        </w:rPr>
      </w:pPr>
    </w:p>
    <w:p w14:paraId="7FAC20C5" w14:textId="77777777" w:rsidR="00A555B8" w:rsidRDefault="00A555B8" w:rsidP="004C34CF">
      <w:pPr>
        <w:snapToGrid w:val="0"/>
        <w:rPr>
          <w:sz w:val="28"/>
        </w:rPr>
      </w:pPr>
    </w:p>
    <w:p w14:paraId="097210F1" w14:textId="77777777" w:rsidR="00A555B8" w:rsidRDefault="00000000" w:rsidP="004C34CF">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800AC43" w14:textId="77777777" w:rsidR="00A555B8" w:rsidRDefault="00000000" w:rsidP="004C34CF">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CDD87D1" w14:textId="77777777" w:rsidR="00A555B8" w:rsidRDefault="00000000" w:rsidP="004C34CF">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69B031F8" w14:textId="77777777" w:rsidR="00A555B8" w:rsidRDefault="00000000" w:rsidP="004C34CF">
      <w:pPr>
        <w:snapToGrid w:val="0"/>
        <w:ind w:firstLineChars="200" w:firstLine="480"/>
      </w:pPr>
      <w:r>
        <w:t>保密论文在保密期内遵守有关保密规定，解密后适用于此使用权限规定。</w:t>
      </w:r>
    </w:p>
    <w:p w14:paraId="2779D727" w14:textId="77777777" w:rsidR="00A555B8" w:rsidRDefault="00000000" w:rsidP="004C34CF">
      <w:pPr>
        <w:snapToGrid w:val="0"/>
        <w:ind w:firstLineChars="200" w:firstLine="482"/>
      </w:pPr>
      <w:r>
        <w:rPr>
          <w:b/>
        </w:rPr>
        <w:t>本人知悉</w:t>
      </w:r>
      <w:r>
        <w:rPr>
          <w:rFonts w:hint="eastAsia"/>
          <w:b/>
        </w:rPr>
        <w:t>本科</w:t>
      </w:r>
      <w:r>
        <w:rPr>
          <w:b/>
        </w:rPr>
        <w:t>毕业论文（设计）的使用权限，并将遵守有关规定。</w:t>
      </w:r>
    </w:p>
    <w:p w14:paraId="083FC7C4" w14:textId="77777777" w:rsidR="00A555B8" w:rsidRDefault="00A555B8" w:rsidP="004C34CF">
      <w:pPr>
        <w:snapToGrid w:val="0"/>
      </w:pPr>
    </w:p>
    <w:p w14:paraId="11DF6074" w14:textId="77777777" w:rsidR="00A555B8" w:rsidRDefault="00A555B8" w:rsidP="004C34CF">
      <w:pPr>
        <w:snapToGrid w:val="0"/>
      </w:pPr>
    </w:p>
    <w:p w14:paraId="41840919" w14:textId="77777777" w:rsidR="00A555B8" w:rsidRDefault="00000000" w:rsidP="004C34CF">
      <w:pPr>
        <w:snapToGrid w:val="0"/>
        <w:ind w:firstLineChars="750" w:firstLine="1800"/>
      </w:pPr>
      <w:r>
        <w:t>作者签名：</w:t>
      </w:r>
      <w:r w:rsidR="00BA6298">
        <w:rPr>
          <w:noProof/>
          <w:lang w:val="zh-CN"/>
        </w:rPr>
        <w:drawing>
          <wp:inline distT="0" distB="0" distL="0" distR="0" wp14:anchorId="12AFDB6E" wp14:editId="3B3203DC">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015DDE73" w14:textId="77777777" w:rsidR="00370D47" w:rsidRPr="00470FE3" w:rsidRDefault="00000000" w:rsidP="004C34CF">
      <w:pPr>
        <w:snapToGrid w:val="0"/>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092B9781" w14:textId="77777777" w:rsidR="00A555B8" w:rsidRDefault="00000000" w:rsidP="004C34CF">
      <w:pPr>
        <w:pStyle w:val="aa"/>
        <w:snapToGrid w:val="0"/>
      </w:pPr>
      <w:bookmarkStart w:id="208" w:name="_Toc230318104"/>
      <w:bookmarkStart w:id="209" w:name="_Toc230905630"/>
      <w:r>
        <w:rPr>
          <w:rFonts w:hint="eastAsia"/>
        </w:rPr>
        <w:lastRenderedPageBreak/>
        <w:t>致</w:t>
      </w:r>
      <w:r>
        <w:rPr>
          <w:rFonts w:hint="eastAsia"/>
        </w:rPr>
        <w:t xml:space="preserve">  </w:t>
      </w:r>
      <w:r>
        <w:rPr>
          <w:rFonts w:hint="eastAsia"/>
        </w:rPr>
        <w:t>谢</w:t>
      </w:r>
      <w:bookmarkEnd w:id="208"/>
      <w:bookmarkEnd w:id="209"/>
    </w:p>
    <w:p w14:paraId="685FEC68" w14:textId="77777777" w:rsidR="00180F4F" w:rsidRPr="00180F4F" w:rsidRDefault="00180F4F" w:rsidP="004C34CF">
      <w:pPr>
        <w:pStyle w:val="ab"/>
        <w:ind w:firstLine="480"/>
      </w:pPr>
      <w:r w:rsidRPr="00180F4F">
        <w:t>四年的本科学习即将结束，回顾本次毕业设计与论文写作的过程，我在系统开发、问题分析、论文组织等方面都得到了许多帮助。在此，向所有给予我指导、支持与陪伴的人表示诚挚的感谢。</w:t>
      </w:r>
    </w:p>
    <w:p w14:paraId="42FD2E21" w14:textId="77777777" w:rsidR="00180F4F" w:rsidRPr="00180F4F" w:rsidRDefault="00180F4F" w:rsidP="004C34CF">
      <w:pPr>
        <w:pStyle w:val="ab"/>
        <w:ind w:firstLine="480"/>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05DF9024" w14:textId="77777777" w:rsidR="00180F4F" w:rsidRPr="00180F4F" w:rsidRDefault="00180F4F" w:rsidP="004C34CF">
      <w:pPr>
        <w:pStyle w:val="ab"/>
        <w:ind w:firstLine="480"/>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6CA97AFC" w14:textId="77777777" w:rsidR="00180F4F" w:rsidRPr="00180F4F" w:rsidRDefault="00180F4F" w:rsidP="004C34CF">
      <w:pPr>
        <w:pStyle w:val="ab"/>
        <w:ind w:firstLine="480"/>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3CE00172" w14:textId="77777777" w:rsidR="00180F4F" w:rsidRPr="00180F4F" w:rsidRDefault="00180F4F" w:rsidP="004C34CF">
      <w:pPr>
        <w:pStyle w:val="ab"/>
        <w:ind w:firstLine="480"/>
      </w:pPr>
      <w:r w:rsidRPr="00180F4F">
        <w:t>最后，感谢我的家人一直以来的理解、支持与包容。正是你们在背后的关心、鼓励与支持，使我能够安心完成本科学业，并以更加坚定的心态面对未来的学习、工作与生活。</w:t>
      </w:r>
    </w:p>
    <w:p w14:paraId="78A43B77" w14:textId="77777777" w:rsidR="001A48B0" w:rsidRPr="00180F4F" w:rsidRDefault="00180F4F" w:rsidP="004C34CF">
      <w:pPr>
        <w:pStyle w:val="ab"/>
        <w:ind w:firstLine="480"/>
      </w:pPr>
      <w:r w:rsidRPr="00180F4F">
        <w:t>谨以此文，向所有关心和帮助过我的老师、同学、朋友和家人表示衷心的感谢。</w:t>
      </w:r>
    </w:p>
    <w:sectPr w:rsidR="001A48B0" w:rsidRPr="00180F4F">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FC980" w14:textId="77777777" w:rsidR="00F36341" w:rsidRDefault="00F36341">
      <w:r>
        <w:separator/>
      </w:r>
    </w:p>
  </w:endnote>
  <w:endnote w:type="continuationSeparator" w:id="0">
    <w:p w14:paraId="1A369A6E" w14:textId="77777777" w:rsidR="00F36341" w:rsidRDefault="00F363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E641"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6BDA"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E929D"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B3F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73754"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A3E"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67EAA"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6625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CE588"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1454D"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FE720"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5CF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2B6DC" w14:textId="77777777" w:rsidR="00F36341" w:rsidRDefault="00F36341">
      <w:r>
        <w:separator/>
      </w:r>
    </w:p>
  </w:footnote>
  <w:footnote w:type="continuationSeparator" w:id="0">
    <w:p w14:paraId="0681CAF8" w14:textId="77777777" w:rsidR="00F36341" w:rsidRDefault="00F363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2631F"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F792"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EDDE"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216E0"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2A5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2213"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88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7735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731DB"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93A59"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F65C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63841"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18C0E34"/>
    <w:lvl w:ilvl="0">
      <w:start w:val="1"/>
      <w:numFmt w:val="decimal"/>
      <w:pStyle w:val="1"/>
      <w:suff w:val="nothing"/>
      <w:lvlText w:val="第%1章  "/>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0A84A40"/>
    <w:multiLevelType w:val="multilevel"/>
    <w:tmpl w:val="C964BB20"/>
    <w:styleLink w:val="12"/>
    <w:lvl w:ilvl="0">
      <w:start w:val="1"/>
      <w:numFmt w:val="decimal"/>
      <w:suff w:val="nothing"/>
      <w:lvlText w:val="第%1章  "/>
      <w:lvlJc w:val="left"/>
      <w:pPr>
        <w:ind w:left="0" w:firstLine="0"/>
      </w:pPr>
      <w:rPr>
        <w:rFonts w:ascii="黑体" w:eastAsia="黑体" w:hAnsi="黑体" w:hint="eastAsia"/>
        <w:spacing w:val="5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5BC37A9"/>
    <w:multiLevelType w:val="multilevel"/>
    <w:tmpl w:val="CE2C06FE"/>
    <w:styleLink w:val="19"/>
    <w:lvl w:ilvl="0">
      <w:start w:val="1"/>
      <w:numFmt w:val="decimal"/>
      <w:suff w:val="nothing"/>
      <w:lvlText w:val="第%1章  "/>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081117EB"/>
    <w:multiLevelType w:val="multilevel"/>
    <w:tmpl w:val="1586F60A"/>
    <w:styleLink w:val="18"/>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6" w15:restartNumberingAfterBreak="0">
    <w:nsid w:val="166C58CA"/>
    <w:multiLevelType w:val="multilevel"/>
    <w:tmpl w:val="6902CD6A"/>
    <w:styleLink w:val="15"/>
    <w:lvl w:ilvl="0">
      <w:start w:val="1"/>
      <w:numFmt w:val="decimal"/>
      <w:suff w:val="nothing"/>
      <w:lvlText w:val="第%1章  "/>
      <w:lvlJc w:val="left"/>
      <w:pPr>
        <w:ind w:left="0" w:firstLine="0"/>
      </w:pPr>
      <w:rPr>
        <w:rFonts w:ascii="黑体" w:eastAsia="黑体" w:hAnsi="黑体" w:hint="eastAsia"/>
        <w:spacing w:val="50"/>
        <w:w w:val="100"/>
        <w:kern w:val="36"/>
        <w:position w:val="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1C593119"/>
    <w:multiLevelType w:val="multilevel"/>
    <w:tmpl w:val="BD341D0E"/>
    <w:styleLink w:val="14"/>
    <w:lvl w:ilvl="0">
      <w:start w:val="1"/>
      <w:numFmt w:val="decimal"/>
      <w:suff w:val="nothing"/>
      <w:lvlText w:val="第%1章  "/>
      <w:lvlJc w:val="left"/>
      <w:pPr>
        <w:ind w:left="0" w:firstLine="0"/>
      </w:pPr>
      <w:rPr>
        <w:rFonts w:ascii="黑体" w:eastAsia="黑体" w:hAnsi="黑体" w:hint="eastAsia"/>
        <w:spacing w:val="50"/>
        <w:w w:val="100"/>
        <w:kern w:val="36"/>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1E222ACE"/>
    <w:multiLevelType w:val="multilevel"/>
    <w:tmpl w:val="09F0AC28"/>
    <w:styleLink w:val="20"/>
    <w:lvl w:ilvl="0">
      <w:start w:val="1"/>
      <w:numFmt w:val="decimal"/>
      <w:suff w:val="nothing"/>
      <w:lvlText w:val="第%1章"/>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0" w15:restartNumberingAfterBreak="0">
    <w:nsid w:val="218D4992"/>
    <w:multiLevelType w:val="multilevel"/>
    <w:tmpl w:val="06B21FB8"/>
    <w:styleLink w:val="11"/>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1"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2" w15:restartNumberingAfterBreak="0">
    <w:nsid w:val="2A2A527A"/>
    <w:multiLevelType w:val="multilevel"/>
    <w:tmpl w:val="EE082798"/>
    <w:styleLink w:val="21"/>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3"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6"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0"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1" w15:restartNumberingAfterBreak="0">
    <w:nsid w:val="4F46011B"/>
    <w:multiLevelType w:val="multilevel"/>
    <w:tmpl w:val="D85E235C"/>
    <w:styleLink w:val="16"/>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2"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3"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5"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6"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7" w15:restartNumberingAfterBreak="0">
    <w:nsid w:val="7DE105D7"/>
    <w:multiLevelType w:val="multilevel"/>
    <w:tmpl w:val="576C4E4A"/>
    <w:styleLink w:val="17"/>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8" w15:restartNumberingAfterBreak="0">
    <w:nsid w:val="7EDD4BB7"/>
    <w:multiLevelType w:val="multilevel"/>
    <w:tmpl w:val="AF9A51E0"/>
    <w:styleLink w:val="13"/>
    <w:lvl w:ilvl="0">
      <w:start w:val="1"/>
      <w:numFmt w:val="decimal"/>
      <w:suff w:val="nothing"/>
      <w:lvlText w:val="第%1章  "/>
      <w:lvlJc w:val="left"/>
      <w:pPr>
        <w:ind w:left="0" w:firstLine="0"/>
      </w:pPr>
      <w:rPr>
        <w:rFonts w:ascii="黑体" w:eastAsia="黑体" w:hAnsi="黑体" w:hint="eastAsia"/>
        <w:spacing w:val="5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26"/>
  </w:num>
  <w:num w:numId="3" w16cid:durableId="420102274">
    <w:abstractNumId w:val="25"/>
  </w:num>
  <w:num w:numId="4" w16cid:durableId="1277252509">
    <w:abstractNumId w:val="23"/>
  </w:num>
  <w:num w:numId="5" w16cid:durableId="985352090">
    <w:abstractNumId w:val="14"/>
  </w:num>
  <w:num w:numId="6" w16cid:durableId="1422339356">
    <w:abstractNumId w:val="18"/>
  </w:num>
  <w:num w:numId="7" w16cid:durableId="560944149">
    <w:abstractNumId w:val="29"/>
  </w:num>
  <w:num w:numId="8" w16cid:durableId="271056908">
    <w:abstractNumId w:val="9"/>
  </w:num>
  <w:num w:numId="9" w16cid:durableId="1740709119">
    <w:abstractNumId w:val="12"/>
  </w:num>
  <w:num w:numId="10" w16cid:durableId="1125008673">
    <w:abstractNumId w:val="15"/>
  </w:num>
  <w:num w:numId="11" w16cid:durableId="1225070885">
    <w:abstractNumId w:val="19"/>
  </w:num>
  <w:num w:numId="12" w16cid:durableId="1264530904">
    <w:abstractNumId w:val="22"/>
  </w:num>
  <w:num w:numId="13" w16cid:durableId="16932179">
    <w:abstractNumId w:val="17"/>
  </w:num>
  <w:num w:numId="14" w16cid:durableId="1003163739">
    <w:abstractNumId w:val="13"/>
  </w:num>
  <w:num w:numId="15" w16cid:durableId="367874044">
    <w:abstractNumId w:val="20"/>
  </w:num>
  <w:num w:numId="16" w16cid:durableId="627902354">
    <w:abstractNumId w:val="4"/>
  </w:num>
  <w:num w:numId="17" w16cid:durableId="1887326368">
    <w:abstractNumId w:val="11"/>
  </w:num>
  <w:num w:numId="18" w16cid:durableId="1479572860">
    <w:abstractNumId w:val="24"/>
  </w:num>
  <w:num w:numId="19" w16cid:durableId="713192107">
    <w:abstractNumId w:val="16"/>
  </w:num>
  <w:num w:numId="20" w16cid:durableId="1454324472">
    <w:abstractNumId w:val="5"/>
  </w:num>
  <w:num w:numId="21" w16cid:durableId="625427277">
    <w:abstractNumId w:val="10"/>
  </w:num>
  <w:num w:numId="22" w16cid:durableId="1269510547">
    <w:abstractNumId w:val="1"/>
  </w:num>
  <w:num w:numId="23" w16cid:durableId="1772319035">
    <w:abstractNumId w:val="28"/>
  </w:num>
  <w:num w:numId="24" w16cid:durableId="1009258130">
    <w:abstractNumId w:val="7"/>
  </w:num>
  <w:num w:numId="25" w16cid:durableId="1971741815">
    <w:abstractNumId w:val="6"/>
  </w:num>
  <w:num w:numId="26" w16cid:durableId="144595228">
    <w:abstractNumId w:val="21"/>
  </w:num>
  <w:num w:numId="27" w16cid:durableId="911542329">
    <w:abstractNumId w:val="27"/>
  </w:num>
  <w:num w:numId="28" w16cid:durableId="1216353593">
    <w:abstractNumId w:val="3"/>
  </w:num>
  <w:num w:numId="29" w16cid:durableId="2051802728">
    <w:abstractNumId w:val="2"/>
  </w:num>
  <w:num w:numId="30" w16cid:durableId="13471729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embedSystemFonts/>
  <w:bordersDoNotSurroundHeader/>
  <w:bordersDoNotSurroundFooter/>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1A51"/>
    <w:rsid w:val="0000462B"/>
    <w:rsid w:val="000049BE"/>
    <w:rsid w:val="00004AE4"/>
    <w:rsid w:val="00004C72"/>
    <w:rsid w:val="000060FE"/>
    <w:rsid w:val="000062D9"/>
    <w:rsid w:val="00006B79"/>
    <w:rsid w:val="00010298"/>
    <w:rsid w:val="0001192C"/>
    <w:rsid w:val="00012DA2"/>
    <w:rsid w:val="000133FD"/>
    <w:rsid w:val="00013D67"/>
    <w:rsid w:val="0001443D"/>
    <w:rsid w:val="0001549B"/>
    <w:rsid w:val="00015D93"/>
    <w:rsid w:val="0001642F"/>
    <w:rsid w:val="000178FB"/>
    <w:rsid w:val="00017AD5"/>
    <w:rsid w:val="00021882"/>
    <w:rsid w:val="000236ED"/>
    <w:rsid w:val="0002455C"/>
    <w:rsid w:val="00024A67"/>
    <w:rsid w:val="00026462"/>
    <w:rsid w:val="0002687E"/>
    <w:rsid w:val="00027840"/>
    <w:rsid w:val="00030277"/>
    <w:rsid w:val="00030F7A"/>
    <w:rsid w:val="00031808"/>
    <w:rsid w:val="000340FE"/>
    <w:rsid w:val="0003673B"/>
    <w:rsid w:val="000369CA"/>
    <w:rsid w:val="00040B8D"/>
    <w:rsid w:val="0004132A"/>
    <w:rsid w:val="00042D69"/>
    <w:rsid w:val="00043A78"/>
    <w:rsid w:val="00044506"/>
    <w:rsid w:val="00044C61"/>
    <w:rsid w:val="00045998"/>
    <w:rsid w:val="00045DEB"/>
    <w:rsid w:val="000479BC"/>
    <w:rsid w:val="00047E19"/>
    <w:rsid w:val="00050409"/>
    <w:rsid w:val="000512D6"/>
    <w:rsid w:val="000514E0"/>
    <w:rsid w:val="00051AC3"/>
    <w:rsid w:val="00054D19"/>
    <w:rsid w:val="000558A0"/>
    <w:rsid w:val="0005643E"/>
    <w:rsid w:val="000572E1"/>
    <w:rsid w:val="000602FD"/>
    <w:rsid w:val="00062A1D"/>
    <w:rsid w:val="00063007"/>
    <w:rsid w:val="00063D0F"/>
    <w:rsid w:val="00064625"/>
    <w:rsid w:val="00064E95"/>
    <w:rsid w:val="00065CC8"/>
    <w:rsid w:val="0006646B"/>
    <w:rsid w:val="000664F6"/>
    <w:rsid w:val="00066F3C"/>
    <w:rsid w:val="00072DB0"/>
    <w:rsid w:val="00080765"/>
    <w:rsid w:val="00080E01"/>
    <w:rsid w:val="000818BE"/>
    <w:rsid w:val="00081AC7"/>
    <w:rsid w:val="000822C0"/>
    <w:rsid w:val="00082B0B"/>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0E8"/>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111B8"/>
    <w:rsid w:val="001135AB"/>
    <w:rsid w:val="001135BF"/>
    <w:rsid w:val="0011491B"/>
    <w:rsid w:val="00115723"/>
    <w:rsid w:val="00116154"/>
    <w:rsid w:val="00117B8D"/>
    <w:rsid w:val="00120802"/>
    <w:rsid w:val="0012086D"/>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56FA3"/>
    <w:rsid w:val="0016189C"/>
    <w:rsid w:val="001657C8"/>
    <w:rsid w:val="00165939"/>
    <w:rsid w:val="00166537"/>
    <w:rsid w:val="00167CAD"/>
    <w:rsid w:val="001705F5"/>
    <w:rsid w:val="00172E76"/>
    <w:rsid w:val="001745DA"/>
    <w:rsid w:val="00174E86"/>
    <w:rsid w:val="00175397"/>
    <w:rsid w:val="001772F3"/>
    <w:rsid w:val="001803F3"/>
    <w:rsid w:val="00180925"/>
    <w:rsid w:val="00180F4F"/>
    <w:rsid w:val="00182579"/>
    <w:rsid w:val="001837BA"/>
    <w:rsid w:val="001838BD"/>
    <w:rsid w:val="00184686"/>
    <w:rsid w:val="00185D97"/>
    <w:rsid w:val="0018746E"/>
    <w:rsid w:val="00190B00"/>
    <w:rsid w:val="00190BF4"/>
    <w:rsid w:val="00191812"/>
    <w:rsid w:val="00192607"/>
    <w:rsid w:val="00194538"/>
    <w:rsid w:val="00194CCA"/>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41C7"/>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13C4"/>
    <w:rsid w:val="00201A58"/>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480D"/>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2DD5"/>
    <w:rsid w:val="0028480E"/>
    <w:rsid w:val="00285749"/>
    <w:rsid w:val="00285910"/>
    <w:rsid w:val="00285B36"/>
    <w:rsid w:val="00290F91"/>
    <w:rsid w:val="00291089"/>
    <w:rsid w:val="00291331"/>
    <w:rsid w:val="00292E2E"/>
    <w:rsid w:val="00293E80"/>
    <w:rsid w:val="00296218"/>
    <w:rsid w:val="00297788"/>
    <w:rsid w:val="002A0C28"/>
    <w:rsid w:val="002A211A"/>
    <w:rsid w:val="002A239D"/>
    <w:rsid w:val="002A23BE"/>
    <w:rsid w:val="002A26BA"/>
    <w:rsid w:val="002A3BAC"/>
    <w:rsid w:val="002A3C3D"/>
    <w:rsid w:val="002A62FA"/>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6C3"/>
    <w:rsid w:val="002C2B43"/>
    <w:rsid w:val="002C2CED"/>
    <w:rsid w:val="002C3A61"/>
    <w:rsid w:val="002C3AF1"/>
    <w:rsid w:val="002C4048"/>
    <w:rsid w:val="002C64BA"/>
    <w:rsid w:val="002C6CAB"/>
    <w:rsid w:val="002C74B9"/>
    <w:rsid w:val="002D200A"/>
    <w:rsid w:val="002D2165"/>
    <w:rsid w:val="002D23D0"/>
    <w:rsid w:val="002D36FD"/>
    <w:rsid w:val="002D6044"/>
    <w:rsid w:val="002E0101"/>
    <w:rsid w:val="002E06A1"/>
    <w:rsid w:val="002E46F2"/>
    <w:rsid w:val="002E4BEB"/>
    <w:rsid w:val="002E522D"/>
    <w:rsid w:val="002E6A91"/>
    <w:rsid w:val="002E746C"/>
    <w:rsid w:val="002F11A0"/>
    <w:rsid w:val="002F170B"/>
    <w:rsid w:val="002F334D"/>
    <w:rsid w:val="002F3B3B"/>
    <w:rsid w:val="002F3F8B"/>
    <w:rsid w:val="002F495F"/>
    <w:rsid w:val="002F4F91"/>
    <w:rsid w:val="0030033F"/>
    <w:rsid w:val="00302A3D"/>
    <w:rsid w:val="00303DC7"/>
    <w:rsid w:val="00304E73"/>
    <w:rsid w:val="00305F87"/>
    <w:rsid w:val="00306D1D"/>
    <w:rsid w:val="003075B9"/>
    <w:rsid w:val="003100CD"/>
    <w:rsid w:val="00311D3D"/>
    <w:rsid w:val="00311F29"/>
    <w:rsid w:val="00313140"/>
    <w:rsid w:val="0031354F"/>
    <w:rsid w:val="003138FE"/>
    <w:rsid w:val="00314592"/>
    <w:rsid w:val="0031729E"/>
    <w:rsid w:val="00317740"/>
    <w:rsid w:val="0032043B"/>
    <w:rsid w:val="00320BA6"/>
    <w:rsid w:val="00320F9B"/>
    <w:rsid w:val="00321EA9"/>
    <w:rsid w:val="003230F1"/>
    <w:rsid w:val="00324E18"/>
    <w:rsid w:val="0032567F"/>
    <w:rsid w:val="00327763"/>
    <w:rsid w:val="003308D6"/>
    <w:rsid w:val="00333304"/>
    <w:rsid w:val="003337BE"/>
    <w:rsid w:val="00333E9A"/>
    <w:rsid w:val="003342AE"/>
    <w:rsid w:val="00334524"/>
    <w:rsid w:val="003363C3"/>
    <w:rsid w:val="00336C65"/>
    <w:rsid w:val="00337C88"/>
    <w:rsid w:val="00337E70"/>
    <w:rsid w:val="00337EDC"/>
    <w:rsid w:val="003400D4"/>
    <w:rsid w:val="00340A70"/>
    <w:rsid w:val="003410DC"/>
    <w:rsid w:val="00341319"/>
    <w:rsid w:val="00341361"/>
    <w:rsid w:val="00341C25"/>
    <w:rsid w:val="0034411E"/>
    <w:rsid w:val="0034517E"/>
    <w:rsid w:val="003510EE"/>
    <w:rsid w:val="00351192"/>
    <w:rsid w:val="00351D7B"/>
    <w:rsid w:val="00351DAE"/>
    <w:rsid w:val="00351E27"/>
    <w:rsid w:val="0035279D"/>
    <w:rsid w:val="00352DF7"/>
    <w:rsid w:val="00355093"/>
    <w:rsid w:val="003558D9"/>
    <w:rsid w:val="00361A5A"/>
    <w:rsid w:val="003624CF"/>
    <w:rsid w:val="00362BE9"/>
    <w:rsid w:val="0036377A"/>
    <w:rsid w:val="0036603F"/>
    <w:rsid w:val="003705B9"/>
    <w:rsid w:val="00370C42"/>
    <w:rsid w:val="00370D47"/>
    <w:rsid w:val="003716C2"/>
    <w:rsid w:val="003720BB"/>
    <w:rsid w:val="003721E3"/>
    <w:rsid w:val="003733D7"/>
    <w:rsid w:val="00373462"/>
    <w:rsid w:val="00374A3A"/>
    <w:rsid w:val="00376EB6"/>
    <w:rsid w:val="00380D05"/>
    <w:rsid w:val="0038112C"/>
    <w:rsid w:val="003812E7"/>
    <w:rsid w:val="00381A8E"/>
    <w:rsid w:val="00381B73"/>
    <w:rsid w:val="0038213D"/>
    <w:rsid w:val="00382D9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4F1E"/>
    <w:rsid w:val="00397BF0"/>
    <w:rsid w:val="003A0794"/>
    <w:rsid w:val="003A34BB"/>
    <w:rsid w:val="003A392C"/>
    <w:rsid w:val="003A4AE2"/>
    <w:rsid w:val="003A6091"/>
    <w:rsid w:val="003A783D"/>
    <w:rsid w:val="003B0598"/>
    <w:rsid w:val="003B1362"/>
    <w:rsid w:val="003B1930"/>
    <w:rsid w:val="003B28BB"/>
    <w:rsid w:val="003B3134"/>
    <w:rsid w:val="003B4B1C"/>
    <w:rsid w:val="003B51BA"/>
    <w:rsid w:val="003B5F91"/>
    <w:rsid w:val="003B69FE"/>
    <w:rsid w:val="003C0071"/>
    <w:rsid w:val="003C0298"/>
    <w:rsid w:val="003C24C6"/>
    <w:rsid w:val="003C418B"/>
    <w:rsid w:val="003C432B"/>
    <w:rsid w:val="003C4DEB"/>
    <w:rsid w:val="003C5B3C"/>
    <w:rsid w:val="003C5C8A"/>
    <w:rsid w:val="003C661E"/>
    <w:rsid w:val="003C72DF"/>
    <w:rsid w:val="003C7CB7"/>
    <w:rsid w:val="003D2415"/>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586B"/>
    <w:rsid w:val="00416186"/>
    <w:rsid w:val="004226B5"/>
    <w:rsid w:val="00422CED"/>
    <w:rsid w:val="0042422F"/>
    <w:rsid w:val="00424F0F"/>
    <w:rsid w:val="00425A1D"/>
    <w:rsid w:val="00425DBD"/>
    <w:rsid w:val="00426F96"/>
    <w:rsid w:val="00426FBA"/>
    <w:rsid w:val="004276E1"/>
    <w:rsid w:val="00427AD0"/>
    <w:rsid w:val="004300C5"/>
    <w:rsid w:val="004311DE"/>
    <w:rsid w:val="00437960"/>
    <w:rsid w:val="00440096"/>
    <w:rsid w:val="00441B87"/>
    <w:rsid w:val="00442CF2"/>
    <w:rsid w:val="00443F6D"/>
    <w:rsid w:val="004450EF"/>
    <w:rsid w:val="004451AE"/>
    <w:rsid w:val="00447814"/>
    <w:rsid w:val="00450575"/>
    <w:rsid w:val="004517CD"/>
    <w:rsid w:val="004520FE"/>
    <w:rsid w:val="004529BB"/>
    <w:rsid w:val="00454525"/>
    <w:rsid w:val="004559CF"/>
    <w:rsid w:val="00455ABA"/>
    <w:rsid w:val="00455D37"/>
    <w:rsid w:val="00457491"/>
    <w:rsid w:val="00460A52"/>
    <w:rsid w:val="00462751"/>
    <w:rsid w:val="00465736"/>
    <w:rsid w:val="00465CEE"/>
    <w:rsid w:val="00466147"/>
    <w:rsid w:val="004661EE"/>
    <w:rsid w:val="00466E91"/>
    <w:rsid w:val="004672C0"/>
    <w:rsid w:val="00470BED"/>
    <w:rsid w:val="00470FE3"/>
    <w:rsid w:val="004747FA"/>
    <w:rsid w:val="00475100"/>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8B6"/>
    <w:rsid w:val="00496F02"/>
    <w:rsid w:val="004A0525"/>
    <w:rsid w:val="004A0AF3"/>
    <w:rsid w:val="004A423B"/>
    <w:rsid w:val="004A42C0"/>
    <w:rsid w:val="004A666D"/>
    <w:rsid w:val="004B0974"/>
    <w:rsid w:val="004B2B69"/>
    <w:rsid w:val="004B2D5E"/>
    <w:rsid w:val="004B3E89"/>
    <w:rsid w:val="004B4F90"/>
    <w:rsid w:val="004B7918"/>
    <w:rsid w:val="004C0A6D"/>
    <w:rsid w:val="004C0FE0"/>
    <w:rsid w:val="004C19D6"/>
    <w:rsid w:val="004C1B5D"/>
    <w:rsid w:val="004C29CF"/>
    <w:rsid w:val="004C34CF"/>
    <w:rsid w:val="004C44A3"/>
    <w:rsid w:val="004C4660"/>
    <w:rsid w:val="004C4BA4"/>
    <w:rsid w:val="004C4ECC"/>
    <w:rsid w:val="004C5D09"/>
    <w:rsid w:val="004C6873"/>
    <w:rsid w:val="004C68B4"/>
    <w:rsid w:val="004C6D20"/>
    <w:rsid w:val="004C78D0"/>
    <w:rsid w:val="004C7E54"/>
    <w:rsid w:val="004D118B"/>
    <w:rsid w:val="004D12BD"/>
    <w:rsid w:val="004D148B"/>
    <w:rsid w:val="004D1DE6"/>
    <w:rsid w:val="004D46CF"/>
    <w:rsid w:val="004D4C9E"/>
    <w:rsid w:val="004D63BF"/>
    <w:rsid w:val="004D6DD3"/>
    <w:rsid w:val="004E0EA5"/>
    <w:rsid w:val="004E65A1"/>
    <w:rsid w:val="004E7ADD"/>
    <w:rsid w:val="004F2914"/>
    <w:rsid w:val="004F2A3B"/>
    <w:rsid w:val="004F3C7E"/>
    <w:rsid w:val="004F7BB2"/>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17D1"/>
    <w:rsid w:val="00523670"/>
    <w:rsid w:val="0052524D"/>
    <w:rsid w:val="005258A5"/>
    <w:rsid w:val="00526E64"/>
    <w:rsid w:val="00526FBF"/>
    <w:rsid w:val="005302FA"/>
    <w:rsid w:val="00531939"/>
    <w:rsid w:val="0053290D"/>
    <w:rsid w:val="0053432E"/>
    <w:rsid w:val="00534A66"/>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0B74"/>
    <w:rsid w:val="005810F4"/>
    <w:rsid w:val="005812BC"/>
    <w:rsid w:val="00581BAC"/>
    <w:rsid w:val="00583D4B"/>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2B4"/>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0A0A"/>
    <w:rsid w:val="005E0CD2"/>
    <w:rsid w:val="005E19D9"/>
    <w:rsid w:val="005E2650"/>
    <w:rsid w:val="005E27A1"/>
    <w:rsid w:val="005E2A0F"/>
    <w:rsid w:val="005E41CD"/>
    <w:rsid w:val="005E67A7"/>
    <w:rsid w:val="005E6806"/>
    <w:rsid w:val="005E7759"/>
    <w:rsid w:val="005F08DC"/>
    <w:rsid w:val="005F117B"/>
    <w:rsid w:val="005F2B86"/>
    <w:rsid w:val="005F377A"/>
    <w:rsid w:val="005F50D2"/>
    <w:rsid w:val="005F661B"/>
    <w:rsid w:val="005F746C"/>
    <w:rsid w:val="005F7FA8"/>
    <w:rsid w:val="00601815"/>
    <w:rsid w:val="00602C2D"/>
    <w:rsid w:val="006039C8"/>
    <w:rsid w:val="006050A0"/>
    <w:rsid w:val="00605E51"/>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35D"/>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39E3"/>
    <w:rsid w:val="00664248"/>
    <w:rsid w:val="00667471"/>
    <w:rsid w:val="006704C9"/>
    <w:rsid w:val="00670634"/>
    <w:rsid w:val="00670A15"/>
    <w:rsid w:val="006731AC"/>
    <w:rsid w:val="00673888"/>
    <w:rsid w:val="006738D2"/>
    <w:rsid w:val="00674585"/>
    <w:rsid w:val="0067546C"/>
    <w:rsid w:val="00676261"/>
    <w:rsid w:val="0068120E"/>
    <w:rsid w:val="00681B36"/>
    <w:rsid w:val="00681C42"/>
    <w:rsid w:val="0068626A"/>
    <w:rsid w:val="006870FD"/>
    <w:rsid w:val="006873C3"/>
    <w:rsid w:val="00687BD8"/>
    <w:rsid w:val="00690EAA"/>
    <w:rsid w:val="00692487"/>
    <w:rsid w:val="006928CE"/>
    <w:rsid w:val="00692D2C"/>
    <w:rsid w:val="00696F2E"/>
    <w:rsid w:val="00697DA8"/>
    <w:rsid w:val="006A1F15"/>
    <w:rsid w:val="006A212A"/>
    <w:rsid w:val="006A3AEA"/>
    <w:rsid w:val="006A7549"/>
    <w:rsid w:val="006B08FE"/>
    <w:rsid w:val="006B1DA6"/>
    <w:rsid w:val="006B32A7"/>
    <w:rsid w:val="006B36C6"/>
    <w:rsid w:val="006B4374"/>
    <w:rsid w:val="006B438D"/>
    <w:rsid w:val="006B4972"/>
    <w:rsid w:val="006B5227"/>
    <w:rsid w:val="006B5A38"/>
    <w:rsid w:val="006B68CE"/>
    <w:rsid w:val="006B704E"/>
    <w:rsid w:val="006B7C79"/>
    <w:rsid w:val="006C026F"/>
    <w:rsid w:val="006C0D0B"/>
    <w:rsid w:val="006C14F7"/>
    <w:rsid w:val="006C1737"/>
    <w:rsid w:val="006C540E"/>
    <w:rsid w:val="006C566C"/>
    <w:rsid w:val="006C7B89"/>
    <w:rsid w:val="006D0341"/>
    <w:rsid w:val="006D0F7B"/>
    <w:rsid w:val="006D2057"/>
    <w:rsid w:val="006D5008"/>
    <w:rsid w:val="006D5BBD"/>
    <w:rsid w:val="006D5FA2"/>
    <w:rsid w:val="006E2860"/>
    <w:rsid w:val="006E35D6"/>
    <w:rsid w:val="006E6CEB"/>
    <w:rsid w:val="006F1009"/>
    <w:rsid w:val="006F152A"/>
    <w:rsid w:val="006F1954"/>
    <w:rsid w:val="006F1AA6"/>
    <w:rsid w:val="006F21C1"/>
    <w:rsid w:val="006F293B"/>
    <w:rsid w:val="006F48E6"/>
    <w:rsid w:val="006F6ACE"/>
    <w:rsid w:val="006F71CC"/>
    <w:rsid w:val="00700E59"/>
    <w:rsid w:val="00701584"/>
    <w:rsid w:val="007018F4"/>
    <w:rsid w:val="00702B3C"/>
    <w:rsid w:val="00702DE9"/>
    <w:rsid w:val="0070331F"/>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45E4"/>
    <w:rsid w:val="007257ED"/>
    <w:rsid w:val="007261DE"/>
    <w:rsid w:val="0072794B"/>
    <w:rsid w:val="0073016D"/>
    <w:rsid w:val="00731073"/>
    <w:rsid w:val="0073220C"/>
    <w:rsid w:val="0073249F"/>
    <w:rsid w:val="00733283"/>
    <w:rsid w:val="00733820"/>
    <w:rsid w:val="00734801"/>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5CF8"/>
    <w:rsid w:val="00766C69"/>
    <w:rsid w:val="007673D1"/>
    <w:rsid w:val="007678D2"/>
    <w:rsid w:val="007712BF"/>
    <w:rsid w:val="007718BC"/>
    <w:rsid w:val="00772EA9"/>
    <w:rsid w:val="00774D5A"/>
    <w:rsid w:val="007806B0"/>
    <w:rsid w:val="007812A9"/>
    <w:rsid w:val="00782780"/>
    <w:rsid w:val="00782BD6"/>
    <w:rsid w:val="00783034"/>
    <w:rsid w:val="00784545"/>
    <w:rsid w:val="00784F27"/>
    <w:rsid w:val="00785057"/>
    <w:rsid w:val="007850F3"/>
    <w:rsid w:val="00786F00"/>
    <w:rsid w:val="0078750E"/>
    <w:rsid w:val="00787927"/>
    <w:rsid w:val="00791D82"/>
    <w:rsid w:val="00791F32"/>
    <w:rsid w:val="00792935"/>
    <w:rsid w:val="00793ED5"/>
    <w:rsid w:val="00794497"/>
    <w:rsid w:val="0079524E"/>
    <w:rsid w:val="007953DF"/>
    <w:rsid w:val="00795BD1"/>
    <w:rsid w:val="00796358"/>
    <w:rsid w:val="007963D6"/>
    <w:rsid w:val="007A0E81"/>
    <w:rsid w:val="007A1701"/>
    <w:rsid w:val="007A2B96"/>
    <w:rsid w:val="007A6082"/>
    <w:rsid w:val="007A6200"/>
    <w:rsid w:val="007A690E"/>
    <w:rsid w:val="007A6A32"/>
    <w:rsid w:val="007B01FB"/>
    <w:rsid w:val="007B0998"/>
    <w:rsid w:val="007B0CD5"/>
    <w:rsid w:val="007B1330"/>
    <w:rsid w:val="007B3985"/>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537E"/>
    <w:rsid w:val="007C7250"/>
    <w:rsid w:val="007D05A2"/>
    <w:rsid w:val="007D175C"/>
    <w:rsid w:val="007D23A8"/>
    <w:rsid w:val="007D6A5F"/>
    <w:rsid w:val="007D6F3D"/>
    <w:rsid w:val="007E1307"/>
    <w:rsid w:val="007E1818"/>
    <w:rsid w:val="007E1DB8"/>
    <w:rsid w:val="007E2316"/>
    <w:rsid w:val="007E5048"/>
    <w:rsid w:val="007E50E3"/>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280E"/>
    <w:rsid w:val="0080335C"/>
    <w:rsid w:val="0080518F"/>
    <w:rsid w:val="00806DC8"/>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14DF"/>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E4D"/>
    <w:rsid w:val="00865F7E"/>
    <w:rsid w:val="00867474"/>
    <w:rsid w:val="00867AC8"/>
    <w:rsid w:val="00867E6C"/>
    <w:rsid w:val="00870B67"/>
    <w:rsid w:val="00870E96"/>
    <w:rsid w:val="00871EA3"/>
    <w:rsid w:val="0087401F"/>
    <w:rsid w:val="00875079"/>
    <w:rsid w:val="00876355"/>
    <w:rsid w:val="00877F92"/>
    <w:rsid w:val="00880F38"/>
    <w:rsid w:val="00882C87"/>
    <w:rsid w:val="00882DB4"/>
    <w:rsid w:val="008833F5"/>
    <w:rsid w:val="00883F85"/>
    <w:rsid w:val="00884689"/>
    <w:rsid w:val="00884CEC"/>
    <w:rsid w:val="00885E01"/>
    <w:rsid w:val="008871C3"/>
    <w:rsid w:val="0088725D"/>
    <w:rsid w:val="00887C71"/>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76B"/>
    <w:rsid w:val="008D0D13"/>
    <w:rsid w:val="008D13E8"/>
    <w:rsid w:val="008D25BE"/>
    <w:rsid w:val="008D2EB5"/>
    <w:rsid w:val="008D35BB"/>
    <w:rsid w:val="008D3689"/>
    <w:rsid w:val="008D3885"/>
    <w:rsid w:val="008D51B5"/>
    <w:rsid w:val="008D57B9"/>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1EE"/>
    <w:rsid w:val="00914F84"/>
    <w:rsid w:val="00916015"/>
    <w:rsid w:val="00916036"/>
    <w:rsid w:val="00917512"/>
    <w:rsid w:val="00917959"/>
    <w:rsid w:val="00927E28"/>
    <w:rsid w:val="00930809"/>
    <w:rsid w:val="00930AFC"/>
    <w:rsid w:val="00930D84"/>
    <w:rsid w:val="009319E8"/>
    <w:rsid w:val="00931E27"/>
    <w:rsid w:val="00932E0B"/>
    <w:rsid w:val="009344E5"/>
    <w:rsid w:val="009355F8"/>
    <w:rsid w:val="00935612"/>
    <w:rsid w:val="009407EA"/>
    <w:rsid w:val="00941ADB"/>
    <w:rsid w:val="00942018"/>
    <w:rsid w:val="0094235A"/>
    <w:rsid w:val="0094424A"/>
    <w:rsid w:val="009448C0"/>
    <w:rsid w:val="009452FB"/>
    <w:rsid w:val="009456E2"/>
    <w:rsid w:val="00945EA3"/>
    <w:rsid w:val="009464E2"/>
    <w:rsid w:val="0094748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325E"/>
    <w:rsid w:val="00974182"/>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54E7"/>
    <w:rsid w:val="009A670E"/>
    <w:rsid w:val="009A7DB5"/>
    <w:rsid w:val="009A7F98"/>
    <w:rsid w:val="009B42F3"/>
    <w:rsid w:val="009B59C4"/>
    <w:rsid w:val="009B6683"/>
    <w:rsid w:val="009B691A"/>
    <w:rsid w:val="009B6D08"/>
    <w:rsid w:val="009B719A"/>
    <w:rsid w:val="009B7AA5"/>
    <w:rsid w:val="009B7D11"/>
    <w:rsid w:val="009C0A75"/>
    <w:rsid w:val="009C30D7"/>
    <w:rsid w:val="009C51D0"/>
    <w:rsid w:val="009C686A"/>
    <w:rsid w:val="009C687A"/>
    <w:rsid w:val="009C6C84"/>
    <w:rsid w:val="009C7903"/>
    <w:rsid w:val="009C7A04"/>
    <w:rsid w:val="009D140F"/>
    <w:rsid w:val="009D318D"/>
    <w:rsid w:val="009D448C"/>
    <w:rsid w:val="009D5E31"/>
    <w:rsid w:val="009E36C0"/>
    <w:rsid w:val="009E36FC"/>
    <w:rsid w:val="009E3859"/>
    <w:rsid w:val="009E51D1"/>
    <w:rsid w:val="009E67B6"/>
    <w:rsid w:val="009E7F74"/>
    <w:rsid w:val="009F019B"/>
    <w:rsid w:val="009F37D6"/>
    <w:rsid w:val="009F38AE"/>
    <w:rsid w:val="009F39B1"/>
    <w:rsid w:val="009F3A04"/>
    <w:rsid w:val="009F4468"/>
    <w:rsid w:val="009F4A0A"/>
    <w:rsid w:val="009F50C6"/>
    <w:rsid w:val="009F67B5"/>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D2"/>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5D52"/>
    <w:rsid w:val="00A567F7"/>
    <w:rsid w:val="00A570A8"/>
    <w:rsid w:val="00A57238"/>
    <w:rsid w:val="00A572F7"/>
    <w:rsid w:val="00A6043A"/>
    <w:rsid w:val="00A60714"/>
    <w:rsid w:val="00A62B68"/>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8A1"/>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2E82"/>
    <w:rsid w:val="00AE3352"/>
    <w:rsid w:val="00AE34D2"/>
    <w:rsid w:val="00AE7563"/>
    <w:rsid w:val="00AF01FE"/>
    <w:rsid w:val="00AF0CEC"/>
    <w:rsid w:val="00AF1333"/>
    <w:rsid w:val="00AF2729"/>
    <w:rsid w:val="00AF2A51"/>
    <w:rsid w:val="00AF2F46"/>
    <w:rsid w:val="00AF3E7C"/>
    <w:rsid w:val="00AF4804"/>
    <w:rsid w:val="00AF5384"/>
    <w:rsid w:val="00B0223F"/>
    <w:rsid w:val="00B026E8"/>
    <w:rsid w:val="00B0459D"/>
    <w:rsid w:val="00B048F1"/>
    <w:rsid w:val="00B051A3"/>
    <w:rsid w:val="00B05C0D"/>
    <w:rsid w:val="00B0605D"/>
    <w:rsid w:val="00B06428"/>
    <w:rsid w:val="00B070F5"/>
    <w:rsid w:val="00B1032A"/>
    <w:rsid w:val="00B130CC"/>
    <w:rsid w:val="00B1413F"/>
    <w:rsid w:val="00B14FFC"/>
    <w:rsid w:val="00B1546F"/>
    <w:rsid w:val="00B20B73"/>
    <w:rsid w:val="00B21024"/>
    <w:rsid w:val="00B21421"/>
    <w:rsid w:val="00B22134"/>
    <w:rsid w:val="00B225A8"/>
    <w:rsid w:val="00B22BD5"/>
    <w:rsid w:val="00B232A6"/>
    <w:rsid w:val="00B233D5"/>
    <w:rsid w:val="00B24803"/>
    <w:rsid w:val="00B24D2F"/>
    <w:rsid w:val="00B257EA"/>
    <w:rsid w:val="00B25D0F"/>
    <w:rsid w:val="00B27F60"/>
    <w:rsid w:val="00B301DE"/>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6EAD"/>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7FF"/>
    <w:rsid w:val="00B929DA"/>
    <w:rsid w:val="00B92A1F"/>
    <w:rsid w:val="00B9385B"/>
    <w:rsid w:val="00B945DA"/>
    <w:rsid w:val="00B949AB"/>
    <w:rsid w:val="00B94A53"/>
    <w:rsid w:val="00B95548"/>
    <w:rsid w:val="00B96698"/>
    <w:rsid w:val="00B978D6"/>
    <w:rsid w:val="00BA154C"/>
    <w:rsid w:val="00BA4C45"/>
    <w:rsid w:val="00BA50CE"/>
    <w:rsid w:val="00BA5104"/>
    <w:rsid w:val="00BA515D"/>
    <w:rsid w:val="00BA582E"/>
    <w:rsid w:val="00BA6298"/>
    <w:rsid w:val="00BB0800"/>
    <w:rsid w:val="00BB22E5"/>
    <w:rsid w:val="00BB27C1"/>
    <w:rsid w:val="00BB3933"/>
    <w:rsid w:val="00BB4331"/>
    <w:rsid w:val="00BB4859"/>
    <w:rsid w:val="00BB5581"/>
    <w:rsid w:val="00BB6B31"/>
    <w:rsid w:val="00BB7195"/>
    <w:rsid w:val="00BB7B5C"/>
    <w:rsid w:val="00BC0542"/>
    <w:rsid w:val="00BC1AEA"/>
    <w:rsid w:val="00BC1D58"/>
    <w:rsid w:val="00BC224E"/>
    <w:rsid w:val="00BC2300"/>
    <w:rsid w:val="00BC307A"/>
    <w:rsid w:val="00BC3DC6"/>
    <w:rsid w:val="00BC73AC"/>
    <w:rsid w:val="00BD1487"/>
    <w:rsid w:val="00BD3A5D"/>
    <w:rsid w:val="00BD4F77"/>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46CC"/>
    <w:rsid w:val="00C44F6B"/>
    <w:rsid w:val="00C44F91"/>
    <w:rsid w:val="00C459FC"/>
    <w:rsid w:val="00C45A97"/>
    <w:rsid w:val="00C473F7"/>
    <w:rsid w:val="00C501ED"/>
    <w:rsid w:val="00C51AD7"/>
    <w:rsid w:val="00C5260B"/>
    <w:rsid w:val="00C52CBB"/>
    <w:rsid w:val="00C52EC0"/>
    <w:rsid w:val="00C534FE"/>
    <w:rsid w:val="00C53C0B"/>
    <w:rsid w:val="00C53D50"/>
    <w:rsid w:val="00C5479E"/>
    <w:rsid w:val="00C549B4"/>
    <w:rsid w:val="00C54C46"/>
    <w:rsid w:val="00C560B8"/>
    <w:rsid w:val="00C56988"/>
    <w:rsid w:val="00C5799E"/>
    <w:rsid w:val="00C6005B"/>
    <w:rsid w:val="00C61952"/>
    <w:rsid w:val="00C61B9F"/>
    <w:rsid w:val="00C62993"/>
    <w:rsid w:val="00C62B50"/>
    <w:rsid w:val="00C62EF9"/>
    <w:rsid w:val="00C632D0"/>
    <w:rsid w:val="00C63C81"/>
    <w:rsid w:val="00C65372"/>
    <w:rsid w:val="00C65DD5"/>
    <w:rsid w:val="00C663B9"/>
    <w:rsid w:val="00C665FB"/>
    <w:rsid w:val="00C66916"/>
    <w:rsid w:val="00C66A18"/>
    <w:rsid w:val="00C66C9A"/>
    <w:rsid w:val="00C66E25"/>
    <w:rsid w:val="00C66EBA"/>
    <w:rsid w:val="00C71459"/>
    <w:rsid w:val="00C7163E"/>
    <w:rsid w:val="00C717C1"/>
    <w:rsid w:val="00C7257F"/>
    <w:rsid w:val="00C74023"/>
    <w:rsid w:val="00C76F31"/>
    <w:rsid w:val="00C82585"/>
    <w:rsid w:val="00C83423"/>
    <w:rsid w:val="00C8446C"/>
    <w:rsid w:val="00C853D4"/>
    <w:rsid w:val="00C86EF1"/>
    <w:rsid w:val="00C91AD1"/>
    <w:rsid w:val="00C934BE"/>
    <w:rsid w:val="00C937CF"/>
    <w:rsid w:val="00C93B88"/>
    <w:rsid w:val="00C94951"/>
    <w:rsid w:val="00C97673"/>
    <w:rsid w:val="00CA045C"/>
    <w:rsid w:val="00CA09E5"/>
    <w:rsid w:val="00CA09F2"/>
    <w:rsid w:val="00CA1B51"/>
    <w:rsid w:val="00CA3393"/>
    <w:rsid w:val="00CA412B"/>
    <w:rsid w:val="00CA463B"/>
    <w:rsid w:val="00CA482A"/>
    <w:rsid w:val="00CA4A04"/>
    <w:rsid w:val="00CA5227"/>
    <w:rsid w:val="00CA707A"/>
    <w:rsid w:val="00CB209F"/>
    <w:rsid w:val="00CB3D81"/>
    <w:rsid w:val="00CB4607"/>
    <w:rsid w:val="00CB47B1"/>
    <w:rsid w:val="00CB4B6E"/>
    <w:rsid w:val="00CB5804"/>
    <w:rsid w:val="00CB589E"/>
    <w:rsid w:val="00CB6A61"/>
    <w:rsid w:val="00CB7C18"/>
    <w:rsid w:val="00CC0044"/>
    <w:rsid w:val="00CC230F"/>
    <w:rsid w:val="00CC371A"/>
    <w:rsid w:val="00CC614A"/>
    <w:rsid w:val="00CC7446"/>
    <w:rsid w:val="00CD0736"/>
    <w:rsid w:val="00CD2654"/>
    <w:rsid w:val="00CD2D6E"/>
    <w:rsid w:val="00CD6166"/>
    <w:rsid w:val="00CE175D"/>
    <w:rsid w:val="00CE42D1"/>
    <w:rsid w:val="00CE6BF1"/>
    <w:rsid w:val="00CE728A"/>
    <w:rsid w:val="00CE730E"/>
    <w:rsid w:val="00CF24C1"/>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B89"/>
    <w:rsid w:val="00D11C48"/>
    <w:rsid w:val="00D12061"/>
    <w:rsid w:val="00D13014"/>
    <w:rsid w:val="00D13377"/>
    <w:rsid w:val="00D1697D"/>
    <w:rsid w:val="00D209FA"/>
    <w:rsid w:val="00D20A0E"/>
    <w:rsid w:val="00D212B5"/>
    <w:rsid w:val="00D214AD"/>
    <w:rsid w:val="00D21B6F"/>
    <w:rsid w:val="00D21D19"/>
    <w:rsid w:val="00D22CE0"/>
    <w:rsid w:val="00D24F54"/>
    <w:rsid w:val="00D26A06"/>
    <w:rsid w:val="00D26CB1"/>
    <w:rsid w:val="00D30DFB"/>
    <w:rsid w:val="00D32C22"/>
    <w:rsid w:val="00D32ED9"/>
    <w:rsid w:val="00D33188"/>
    <w:rsid w:val="00D3493E"/>
    <w:rsid w:val="00D34D69"/>
    <w:rsid w:val="00D360CA"/>
    <w:rsid w:val="00D4079E"/>
    <w:rsid w:val="00D40969"/>
    <w:rsid w:val="00D412C8"/>
    <w:rsid w:val="00D41804"/>
    <w:rsid w:val="00D41CFE"/>
    <w:rsid w:val="00D4573A"/>
    <w:rsid w:val="00D47071"/>
    <w:rsid w:val="00D47129"/>
    <w:rsid w:val="00D47DC1"/>
    <w:rsid w:val="00D50117"/>
    <w:rsid w:val="00D511AF"/>
    <w:rsid w:val="00D52B1D"/>
    <w:rsid w:val="00D52B77"/>
    <w:rsid w:val="00D52FBF"/>
    <w:rsid w:val="00D535FD"/>
    <w:rsid w:val="00D55FBF"/>
    <w:rsid w:val="00D56B19"/>
    <w:rsid w:val="00D56D67"/>
    <w:rsid w:val="00D60628"/>
    <w:rsid w:val="00D64402"/>
    <w:rsid w:val="00D6557C"/>
    <w:rsid w:val="00D65DA1"/>
    <w:rsid w:val="00D669BE"/>
    <w:rsid w:val="00D67C8C"/>
    <w:rsid w:val="00D70FFE"/>
    <w:rsid w:val="00D72AFF"/>
    <w:rsid w:val="00D73780"/>
    <w:rsid w:val="00D74F35"/>
    <w:rsid w:val="00D76F62"/>
    <w:rsid w:val="00D80253"/>
    <w:rsid w:val="00D81530"/>
    <w:rsid w:val="00D82360"/>
    <w:rsid w:val="00D82533"/>
    <w:rsid w:val="00D82A93"/>
    <w:rsid w:val="00D82B1C"/>
    <w:rsid w:val="00D83EC9"/>
    <w:rsid w:val="00D84C9B"/>
    <w:rsid w:val="00D86C3B"/>
    <w:rsid w:val="00D873D1"/>
    <w:rsid w:val="00D90F8B"/>
    <w:rsid w:val="00D92785"/>
    <w:rsid w:val="00D92A00"/>
    <w:rsid w:val="00D92B93"/>
    <w:rsid w:val="00D95A66"/>
    <w:rsid w:val="00D96212"/>
    <w:rsid w:val="00DA0C2E"/>
    <w:rsid w:val="00DA202D"/>
    <w:rsid w:val="00DA2139"/>
    <w:rsid w:val="00DA2B8E"/>
    <w:rsid w:val="00DA2F87"/>
    <w:rsid w:val="00DA474C"/>
    <w:rsid w:val="00DA5054"/>
    <w:rsid w:val="00DA636C"/>
    <w:rsid w:val="00DA63EB"/>
    <w:rsid w:val="00DA7244"/>
    <w:rsid w:val="00DA7940"/>
    <w:rsid w:val="00DB069B"/>
    <w:rsid w:val="00DB0A02"/>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064"/>
    <w:rsid w:val="00DD339F"/>
    <w:rsid w:val="00DD4CDD"/>
    <w:rsid w:val="00DD5E2B"/>
    <w:rsid w:val="00DD64CD"/>
    <w:rsid w:val="00DD66FE"/>
    <w:rsid w:val="00DD6B25"/>
    <w:rsid w:val="00DD6FCA"/>
    <w:rsid w:val="00DE151D"/>
    <w:rsid w:val="00DE16B9"/>
    <w:rsid w:val="00DE194C"/>
    <w:rsid w:val="00DE4816"/>
    <w:rsid w:val="00DE4CB5"/>
    <w:rsid w:val="00DE5CAC"/>
    <w:rsid w:val="00DE5F69"/>
    <w:rsid w:val="00DE623A"/>
    <w:rsid w:val="00DE6C4C"/>
    <w:rsid w:val="00DF02B9"/>
    <w:rsid w:val="00DF0DA4"/>
    <w:rsid w:val="00DF2133"/>
    <w:rsid w:val="00DF2542"/>
    <w:rsid w:val="00DF2628"/>
    <w:rsid w:val="00DF3141"/>
    <w:rsid w:val="00DF39E9"/>
    <w:rsid w:val="00DF3DFA"/>
    <w:rsid w:val="00DF42B2"/>
    <w:rsid w:val="00DF4357"/>
    <w:rsid w:val="00DF470F"/>
    <w:rsid w:val="00DF516C"/>
    <w:rsid w:val="00DF5C57"/>
    <w:rsid w:val="00DF62F4"/>
    <w:rsid w:val="00DF67A1"/>
    <w:rsid w:val="00DF67CB"/>
    <w:rsid w:val="00DF6F02"/>
    <w:rsid w:val="00DF7D04"/>
    <w:rsid w:val="00E026D9"/>
    <w:rsid w:val="00E03650"/>
    <w:rsid w:val="00E03CDF"/>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298"/>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5ED7"/>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C47"/>
    <w:rsid w:val="00E91F3C"/>
    <w:rsid w:val="00E92FA7"/>
    <w:rsid w:val="00E93F79"/>
    <w:rsid w:val="00E94B4E"/>
    <w:rsid w:val="00E960C4"/>
    <w:rsid w:val="00E977AA"/>
    <w:rsid w:val="00E97C3F"/>
    <w:rsid w:val="00EA00A9"/>
    <w:rsid w:val="00EA0467"/>
    <w:rsid w:val="00EA0A18"/>
    <w:rsid w:val="00EA2BCE"/>
    <w:rsid w:val="00EA459E"/>
    <w:rsid w:val="00EA47DE"/>
    <w:rsid w:val="00EA6454"/>
    <w:rsid w:val="00EA6854"/>
    <w:rsid w:val="00EA7D4D"/>
    <w:rsid w:val="00EB1525"/>
    <w:rsid w:val="00EB1C27"/>
    <w:rsid w:val="00EB3071"/>
    <w:rsid w:val="00EB4A52"/>
    <w:rsid w:val="00EB5324"/>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3AAD"/>
    <w:rsid w:val="00EF4478"/>
    <w:rsid w:val="00EF4DED"/>
    <w:rsid w:val="00EF4FE5"/>
    <w:rsid w:val="00EF6318"/>
    <w:rsid w:val="00EF634D"/>
    <w:rsid w:val="00F00259"/>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170"/>
    <w:rsid w:val="00F223BB"/>
    <w:rsid w:val="00F23743"/>
    <w:rsid w:val="00F25150"/>
    <w:rsid w:val="00F25A2A"/>
    <w:rsid w:val="00F272FF"/>
    <w:rsid w:val="00F27668"/>
    <w:rsid w:val="00F278B5"/>
    <w:rsid w:val="00F30F28"/>
    <w:rsid w:val="00F311BA"/>
    <w:rsid w:val="00F319FB"/>
    <w:rsid w:val="00F31B7D"/>
    <w:rsid w:val="00F31D7E"/>
    <w:rsid w:val="00F332FC"/>
    <w:rsid w:val="00F34346"/>
    <w:rsid w:val="00F355D3"/>
    <w:rsid w:val="00F36341"/>
    <w:rsid w:val="00F36BCD"/>
    <w:rsid w:val="00F36D03"/>
    <w:rsid w:val="00F401F7"/>
    <w:rsid w:val="00F40635"/>
    <w:rsid w:val="00F40A6C"/>
    <w:rsid w:val="00F40E27"/>
    <w:rsid w:val="00F41723"/>
    <w:rsid w:val="00F42BE2"/>
    <w:rsid w:val="00F43DD7"/>
    <w:rsid w:val="00F442DC"/>
    <w:rsid w:val="00F44BEB"/>
    <w:rsid w:val="00F4568C"/>
    <w:rsid w:val="00F5074A"/>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1BCC"/>
    <w:rsid w:val="00F73F57"/>
    <w:rsid w:val="00F7526B"/>
    <w:rsid w:val="00F77562"/>
    <w:rsid w:val="00F805D6"/>
    <w:rsid w:val="00F8150F"/>
    <w:rsid w:val="00F81BBB"/>
    <w:rsid w:val="00F82C95"/>
    <w:rsid w:val="00F83A2A"/>
    <w:rsid w:val="00F847D4"/>
    <w:rsid w:val="00F86EB4"/>
    <w:rsid w:val="00F87740"/>
    <w:rsid w:val="00F90609"/>
    <w:rsid w:val="00F90EE6"/>
    <w:rsid w:val="00F92B2E"/>
    <w:rsid w:val="00F92E9A"/>
    <w:rsid w:val="00F93B98"/>
    <w:rsid w:val="00F947CB"/>
    <w:rsid w:val="00F95A6B"/>
    <w:rsid w:val="00F95FBE"/>
    <w:rsid w:val="00F97B50"/>
    <w:rsid w:val="00FA08F8"/>
    <w:rsid w:val="00FA2845"/>
    <w:rsid w:val="00FA434D"/>
    <w:rsid w:val="00FA4F7B"/>
    <w:rsid w:val="00FA6077"/>
    <w:rsid w:val="00FA6B03"/>
    <w:rsid w:val="00FB2ECD"/>
    <w:rsid w:val="00FB48F3"/>
    <w:rsid w:val="00FB4D44"/>
    <w:rsid w:val="00FB5C0D"/>
    <w:rsid w:val="00FB6160"/>
    <w:rsid w:val="00FC0A93"/>
    <w:rsid w:val="00FC0BE7"/>
    <w:rsid w:val="00FC0EB6"/>
    <w:rsid w:val="00FC0F15"/>
    <w:rsid w:val="00FC3755"/>
    <w:rsid w:val="00FC5485"/>
    <w:rsid w:val="00FC6CFB"/>
    <w:rsid w:val="00FC7677"/>
    <w:rsid w:val="00FD011F"/>
    <w:rsid w:val="00FD2A64"/>
    <w:rsid w:val="00FD31CF"/>
    <w:rsid w:val="00FD342B"/>
    <w:rsid w:val="00FD6803"/>
    <w:rsid w:val="00FD70C0"/>
    <w:rsid w:val="00FD751D"/>
    <w:rsid w:val="00FD7B67"/>
    <w:rsid w:val="00FE0D8B"/>
    <w:rsid w:val="00FE6EBC"/>
    <w:rsid w:val="00FE716C"/>
    <w:rsid w:val="00FE7A93"/>
    <w:rsid w:val="00FE7D31"/>
    <w:rsid w:val="00FF0C46"/>
    <w:rsid w:val="00FF14CE"/>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55301D39"/>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a"/>
    <w:qFormat/>
    <w:rsid w:val="00605E51"/>
    <w:pPr>
      <w:keepNext/>
      <w:keepLines/>
      <w:pageBreakBefore/>
      <w:numPr>
        <w:numId w:val="1"/>
      </w:numPr>
      <w:snapToGrid w:val="0"/>
      <w:spacing w:beforeLines="100" w:before="391" w:afterLines="80" w:after="312"/>
      <w:jc w:val="center"/>
      <w:outlineLvl w:val="0"/>
    </w:pPr>
    <w:rPr>
      <w:rFonts w:eastAsia="黑体"/>
      <w:spacing w:val="-4"/>
      <w:sz w:val="36"/>
      <w:szCs w:val="36"/>
    </w:rPr>
  </w:style>
  <w:style w:type="paragraph" w:styleId="2">
    <w:name w:val="heading 2"/>
    <w:basedOn w:val="a"/>
    <w:next w:val="a"/>
    <w:link w:val="22"/>
    <w:qFormat/>
    <w:rsid w:val="00605E51"/>
    <w:pPr>
      <w:keepNext/>
      <w:keepLines/>
      <w:numPr>
        <w:ilvl w:val="1"/>
        <w:numId w:val="1"/>
      </w:numPr>
      <w:snapToGrid w:val="0"/>
      <w:spacing w:beforeLines="50" w:before="50" w:afterLines="50" w:after="50"/>
      <w:outlineLvl w:val="1"/>
    </w:pPr>
    <w:rPr>
      <w:rFonts w:eastAsia="黑体"/>
      <w:kern w:val="0"/>
      <w:sz w:val="30"/>
      <w:szCs w:val="30"/>
      <w:lang w:val="zh-CN"/>
    </w:rPr>
  </w:style>
  <w:style w:type="paragraph" w:styleId="3">
    <w:name w:val="heading 3"/>
    <w:basedOn w:val="a"/>
    <w:next w:val="a"/>
    <w:link w:val="31"/>
    <w:qFormat/>
    <w:rsid w:val="00605E51"/>
    <w:pPr>
      <w:keepNext/>
      <w:keepLines/>
      <w:numPr>
        <w:ilvl w:val="2"/>
        <w:numId w:val="1"/>
      </w:numPr>
      <w:snapToGrid w:val="0"/>
      <w:spacing w:before="120" w:after="120"/>
      <w:outlineLvl w:val="2"/>
    </w:pPr>
    <w:rPr>
      <w:rFonts w:eastAsia="黑体"/>
      <w:kern w:val="0"/>
      <w:sz w:val="28"/>
      <w:szCs w:val="28"/>
      <w:lang w:val="zh-CN"/>
    </w:rPr>
  </w:style>
  <w:style w:type="paragraph" w:styleId="4">
    <w:name w:val="heading 4"/>
    <w:basedOn w:val="a"/>
    <w:next w:val="a"/>
    <w:qFormat/>
    <w:rsid w:val="00605E51"/>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b">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c">
    <w:name w:val="尾注引用1"/>
    <w:rPr>
      <w:vertAlign w:val="superscript"/>
    </w:rPr>
  </w:style>
  <w:style w:type="character" w:customStyle="1" w:styleId="a9">
    <w:name w:val="脚注符"/>
  </w:style>
  <w:style w:type="character" w:customStyle="1" w:styleId="1d">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rsid w:val="009E36C0"/>
    <w:pPr>
      <w:snapToGrid w:val="0"/>
      <w:ind w:firstLineChars="200" w:firstLine="20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snapToGrid w:val="0"/>
      <w:ind w:left="384" w:hanging="384"/>
      <w:jc w:val="left"/>
    </w:pPr>
    <w:rPr>
      <w:sz w:val="21"/>
      <w:szCs w:val="21"/>
    </w:rPr>
  </w:style>
  <w:style w:type="character" w:customStyle="1" w:styleId="31">
    <w:name w:val="标题 3 字符"/>
    <w:link w:val="3"/>
    <w:rsid w:val="00E03650"/>
    <w:rPr>
      <w:rFonts w:eastAsia="黑体"/>
      <w:sz w:val="28"/>
      <w:szCs w:val="28"/>
      <w:lang w:val="zh-CN"/>
    </w:rPr>
  </w:style>
  <w:style w:type="character" w:customStyle="1" w:styleId="22">
    <w:name w:val="标题 2 字符"/>
    <w:link w:val="2"/>
    <w:rsid w:val="002A23BE"/>
    <w:rPr>
      <w:rFonts w:eastAsia="黑体"/>
      <w:sz w:val="30"/>
      <w:szCs w:val="30"/>
      <w:lang w:val="zh-CN"/>
    </w:rPr>
  </w:style>
  <w:style w:type="character" w:styleId="afe">
    <w:name w:val="Placeholder Text"/>
    <w:basedOn w:val="a0"/>
    <w:uiPriority w:val="99"/>
    <w:semiHidden/>
    <w:rsid w:val="0042422F"/>
    <w:rPr>
      <w:color w:val="666666"/>
    </w:rPr>
  </w:style>
  <w:style w:type="character" w:customStyle="1" w:styleId="1a">
    <w:name w:val="标题 1 字符"/>
    <w:basedOn w:val="a0"/>
    <w:link w:val="1"/>
    <w:rsid w:val="00DA2139"/>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1">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e">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 w:type="numbering" w:customStyle="1" w:styleId="11">
    <w:name w:val="当前列表11"/>
    <w:uiPriority w:val="99"/>
    <w:rsid w:val="002A23BE"/>
    <w:pPr>
      <w:numPr>
        <w:numId w:val="21"/>
      </w:numPr>
    </w:pPr>
  </w:style>
  <w:style w:type="numbering" w:customStyle="1" w:styleId="12">
    <w:name w:val="当前列表12"/>
    <w:uiPriority w:val="99"/>
    <w:rsid w:val="002A23BE"/>
    <w:pPr>
      <w:numPr>
        <w:numId w:val="22"/>
      </w:numPr>
    </w:pPr>
  </w:style>
  <w:style w:type="numbering" w:customStyle="1" w:styleId="13">
    <w:name w:val="当前列表13"/>
    <w:uiPriority w:val="99"/>
    <w:rsid w:val="003B5F91"/>
    <w:pPr>
      <w:numPr>
        <w:numId w:val="23"/>
      </w:numPr>
    </w:pPr>
  </w:style>
  <w:style w:type="numbering" w:customStyle="1" w:styleId="14">
    <w:name w:val="当前列表14"/>
    <w:uiPriority w:val="99"/>
    <w:rsid w:val="003B5F91"/>
    <w:pPr>
      <w:numPr>
        <w:numId w:val="24"/>
      </w:numPr>
    </w:pPr>
  </w:style>
  <w:style w:type="numbering" w:customStyle="1" w:styleId="15">
    <w:name w:val="当前列表15"/>
    <w:uiPriority w:val="99"/>
    <w:rsid w:val="001C41C7"/>
    <w:pPr>
      <w:numPr>
        <w:numId w:val="25"/>
      </w:numPr>
    </w:pPr>
  </w:style>
  <w:style w:type="numbering" w:customStyle="1" w:styleId="16">
    <w:name w:val="当前列表16"/>
    <w:uiPriority w:val="99"/>
    <w:rsid w:val="00784545"/>
    <w:pPr>
      <w:numPr>
        <w:numId w:val="26"/>
      </w:numPr>
    </w:pPr>
  </w:style>
  <w:style w:type="numbering" w:customStyle="1" w:styleId="17">
    <w:name w:val="当前列表17"/>
    <w:uiPriority w:val="99"/>
    <w:rsid w:val="00784545"/>
    <w:pPr>
      <w:numPr>
        <w:numId w:val="27"/>
      </w:numPr>
    </w:pPr>
  </w:style>
  <w:style w:type="numbering" w:customStyle="1" w:styleId="18">
    <w:name w:val="当前列表18"/>
    <w:uiPriority w:val="99"/>
    <w:rsid w:val="00784545"/>
    <w:pPr>
      <w:numPr>
        <w:numId w:val="28"/>
      </w:numPr>
    </w:pPr>
  </w:style>
  <w:style w:type="numbering" w:customStyle="1" w:styleId="19">
    <w:name w:val="当前列表19"/>
    <w:uiPriority w:val="99"/>
    <w:rsid w:val="00605E51"/>
    <w:pPr>
      <w:numPr>
        <w:numId w:val="29"/>
      </w:numPr>
    </w:pPr>
  </w:style>
  <w:style w:type="numbering" w:customStyle="1" w:styleId="20">
    <w:name w:val="当前列表20"/>
    <w:uiPriority w:val="99"/>
    <w:rsid w:val="00605E51"/>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svg"/><Relationship Id="rId21" Type="http://schemas.openxmlformats.org/officeDocument/2006/relationships/image" Target="media/image2.sv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svg"/><Relationship Id="rId50" Type="http://schemas.openxmlformats.org/officeDocument/2006/relationships/footer" Target="footer7.xml"/><Relationship Id="rId55" Type="http://schemas.openxmlformats.org/officeDocument/2006/relationships/image" Target="media/image30.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sv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svg"/><Relationship Id="rId40" Type="http://schemas.openxmlformats.org/officeDocument/2006/relationships/image" Target="media/image21.png"/><Relationship Id="rId45" Type="http://schemas.openxmlformats.org/officeDocument/2006/relationships/image" Target="media/image26.svg"/><Relationship Id="rId53" Type="http://schemas.openxmlformats.org/officeDocument/2006/relationships/footer" Target="footer9.xml"/><Relationship Id="rId58" Type="http://schemas.openxmlformats.org/officeDocument/2006/relationships/footer" Target="footer10.xml"/><Relationship Id="rId5" Type="http://schemas.openxmlformats.org/officeDocument/2006/relationships/webSettings" Target="webSettings.xml"/><Relationship Id="rId61" Type="http://schemas.openxmlformats.org/officeDocument/2006/relationships/footer" Target="footer12.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43" Type="http://schemas.openxmlformats.org/officeDocument/2006/relationships/image" Target="media/image24.svg"/><Relationship Id="rId48" Type="http://schemas.openxmlformats.org/officeDocument/2006/relationships/header" Target="header7.xml"/><Relationship Id="rId56" Type="http://schemas.openxmlformats.org/officeDocument/2006/relationships/header" Target="header10.xml"/><Relationship Id="rId8" Type="http://schemas.openxmlformats.org/officeDocument/2006/relationships/header" Target="header1.xml"/><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svg"/><Relationship Id="rId33" Type="http://schemas.openxmlformats.org/officeDocument/2006/relationships/image" Target="media/image14.sv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11.xml"/><Relationship Id="rId20" Type="http://schemas.openxmlformats.org/officeDocument/2006/relationships/image" Target="media/image1.png"/><Relationship Id="rId41" Type="http://schemas.openxmlformats.org/officeDocument/2006/relationships/image" Target="media/image22.svg"/><Relationship Id="rId54" Type="http://schemas.openxmlformats.org/officeDocument/2006/relationships/image" Target="media/image2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sv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8.xml"/><Relationship Id="rId57"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12.svg"/><Relationship Id="rId44" Type="http://schemas.openxmlformats.org/officeDocument/2006/relationships/image" Target="media/image25.png"/><Relationship Id="rId52" Type="http://schemas.openxmlformats.org/officeDocument/2006/relationships/header" Target="header9.xml"/><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31095</Words>
  <Characters>177247</Characters>
  <Application>Microsoft Office Word</Application>
  <DocSecurity>0</DocSecurity>
  <Lines>1477</Lines>
  <Paragraphs>415</Paragraphs>
  <ScaleCrop>false</ScaleCrop>
  <Company/>
  <LinksUpToDate>false</LinksUpToDate>
  <CharactersWithSpaces>207927</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2026-05-29T12:04:00Z</cp:lastPrinted>
  <dcterms:created xsi:type="dcterms:W3CDTF">2026-05-29T12:04:00Z</dcterms:created>
  <dcterms:modified xsi:type="dcterms:W3CDTF">2026-05-29T12:04:00Z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