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val="0"/>
          <w:bCs/>
          <w:sz w:val="24"/>
          <w:szCs w:val="16"/>
          <w:lang w:val="pt-BR"/>
        </w:rPr>
      </w:pPr>
      <w:r>
        <w:rPr>
          <w:rFonts w:hint="default"/>
          <w:b w:val="0"/>
          <w:bCs/>
          <w:sz w:val="24"/>
          <w:szCs w:val="16"/>
          <w:lang w:val="pt-BR"/>
        </w:rPr>
        <w:t>Course: Foundations of Data Science: kmeans</w:t>
      </w:r>
    </w:p>
    <w:p>
      <w:pPr>
        <w:rPr>
          <w:rFonts w:hint="default"/>
          <w:b w:val="0"/>
          <w:bCs/>
          <w:sz w:val="24"/>
          <w:szCs w:val="16"/>
          <w:lang w:val="pt-BR"/>
        </w:rPr>
      </w:pPr>
      <w:r>
        <w:rPr>
          <w:rFonts w:hint="default"/>
          <w:b w:val="0"/>
          <w:bCs/>
          <w:sz w:val="24"/>
          <w:szCs w:val="16"/>
          <w:lang w:val="pt-BR"/>
        </w:rPr>
        <w:t>Task: Final report</w:t>
      </w:r>
    </w:p>
    <w:p>
      <w:pPr>
        <w:rPr>
          <w:rFonts w:hint="default"/>
          <w:b w:val="0"/>
          <w:bCs/>
          <w:sz w:val="24"/>
          <w:szCs w:val="16"/>
          <w:lang w:val="pt-BR"/>
        </w:rPr>
      </w:pPr>
      <w:r>
        <w:rPr>
          <w:rFonts w:hint="default"/>
          <w:b w:val="0"/>
          <w:bCs/>
          <w:sz w:val="24"/>
          <w:szCs w:val="16"/>
          <w:lang w:val="pt-BR"/>
        </w:rPr>
        <w:t>Yuri Santa Rosa Nassar dos Santos</w:t>
      </w:r>
    </w:p>
    <w:p>
      <w:pPr>
        <w:pStyle w:val="2"/>
        <w:bidi w:val="0"/>
        <w:rPr>
          <w:rFonts w:hint="default"/>
          <w:lang w:val="pt-BR"/>
        </w:rPr>
      </w:pPr>
      <w:r>
        <w:rPr>
          <w:rFonts w:hint="default"/>
          <w:lang w:val="pt-BR"/>
        </w:rPr>
        <w:t>Project purpose</w:t>
      </w:r>
    </w:p>
    <w:p>
      <w:pPr>
        <w:ind w:left="0" w:leftChars="0" w:firstLine="199" w:firstLineChars="83"/>
        <w:jc w:val="both"/>
        <w:rPr>
          <w:rFonts w:hint="default" w:ascii="Arial" w:hAnsi="Arial" w:cs="Arial"/>
          <w:sz w:val="24"/>
          <w:szCs w:val="24"/>
          <w:lang w:val="pt-BR"/>
        </w:rPr>
      </w:pPr>
      <w:r>
        <w:rPr>
          <w:rFonts w:hint="default" w:ascii="Arial" w:hAnsi="Arial"/>
          <w:sz w:val="24"/>
          <w:szCs w:val="24"/>
          <w:lang w:val="pt-BR"/>
        </w:rPr>
        <w:t>We will conduct a proof of concept to evaluate the KMeans clustering method for grouping the banknote authentication dataset. We aim to check if the automation for detecting forged banknotes using KMeans algorithm is suitable for this purpose</w:t>
      </w:r>
      <w:r>
        <w:rPr>
          <w:rFonts w:hint="default" w:ascii="Arial" w:hAnsi="Arial" w:cs="Arial"/>
          <w:sz w:val="24"/>
          <w:szCs w:val="24"/>
          <w:lang w:val="pt-BR"/>
        </w:rPr>
        <w:t>.</w:t>
      </w:r>
    </w:p>
    <w:p>
      <w:pPr>
        <w:pStyle w:val="2"/>
        <w:bidi w:val="0"/>
        <w:rPr>
          <w:rFonts w:hint="default"/>
          <w:lang w:val="pt-BR"/>
        </w:rPr>
      </w:pPr>
      <w:r>
        <w:rPr>
          <w:rFonts w:hint="default"/>
          <w:lang w:val="pt-BR"/>
        </w:rPr>
        <w:t>Dataset description</w:t>
      </w:r>
    </w:p>
    <w:p>
      <w:pPr>
        <w:ind w:left="0" w:leftChars="0" w:firstLine="199" w:firstLineChars="83"/>
        <w:rPr>
          <w:rFonts w:hint="default" w:ascii="Arial" w:hAnsi="Arial" w:cs="Arial"/>
          <w:sz w:val="24"/>
          <w:szCs w:val="24"/>
          <w:lang w:val="pt-BR"/>
        </w:rPr>
      </w:pPr>
      <w:r>
        <w:rPr>
          <w:rFonts w:hint="default" w:ascii="Arial" w:hAnsi="Arial" w:cs="Arial"/>
          <w:sz w:val="24"/>
          <w:szCs w:val="24"/>
          <w:lang w:val="pt-BR"/>
        </w:rPr>
        <w:t>This dataset has four continuous attributes and 1 binary class. The attributes information are the following:</w:t>
      </w:r>
    </w:p>
    <w:p>
      <w:pPr>
        <w:numPr>
          <w:ilvl w:val="0"/>
          <w:numId w:val="1"/>
        </w:numPr>
        <w:ind w:left="420" w:leftChars="0" w:hanging="220" w:firstLineChars="0"/>
        <w:rPr>
          <w:rFonts w:hint="default" w:ascii="Arial" w:hAnsi="Arial"/>
          <w:sz w:val="24"/>
          <w:szCs w:val="24"/>
          <w:lang w:val="pt-BR"/>
        </w:rPr>
      </w:pPr>
      <w:r>
        <w:rPr>
          <w:rFonts w:hint="default" w:ascii="Arial" w:hAnsi="Arial"/>
          <w:sz w:val="24"/>
          <w:szCs w:val="24"/>
          <w:lang w:val="pt-BR"/>
        </w:rPr>
        <w:t>V1. variance of Wavelet Transformed image</w:t>
      </w:r>
    </w:p>
    <w:p>
      <w:pPr>
        <w:numPr>
          <w:ilvl w:val="0"/>
          <w:numId w:val="1"/>
        </w:numPr>
        <w:ind w:left="420" w:leftChars="0" w:hanging="220" w:firstLineChars="0"/>
        <w:rPr>
          <w:rFonts w:hint="default" w:ascii="Arial" w:hAnsi="Arial"/>
          <w:sz w:val="24"/>
          <w:szCs w:val="24"/>
          <w:lang w:val="pt-BR"/>
        </w:rPr>
      </w:pPr>
      <w:r>
        <w:rPr>
          <w:rFonts w:hint="default" w:ascii="Arial" w:hAnsi="Arial"/>
          <w:sz w:val="24"/>
          <w:szCs w:val="24"/>
          <w:lang w:val="pt-BR"/>
        </w:rPr>
        <w:t>V2. skewness of Wavelet Transformed image</w:t>
      </w:r>
    </w:p>
    <w:p>
      <w:pPr>
        <w:numPr>
          <w:ilvl w:val="0"/>
          <w:numId w:val="1"/>
        </w:numPr>
        <w:ind w:left="420" w:leftChars="0" w:hanging="220" w:firstLineChars="0"/>
        <w:rPr>
          <w:rFonts w:hint="default" w:ascii="Arial" w:hAnsi="Arial"/>
          <w:sz w:val="24"/>
          <w:szCs w:val="24"/>
          <w:lang w:val="pt-BR"/>
        </w:rPr>
      </w:pPr>
      <w:r>
        <w:rPr>
          <w:rFonts w:hint="default" w:ascii="Arial" w:hAnsi="Arial"/>
          <w:sz w:val="24"/>
          <w:szCs w:val="24"/>
          <w:lang w:val="pt-BR"/>
        </w:rPr>
        <w:t>V3. curtosis of Wavelet Transformed image</w:t>
      </w:r>
    </w:p>
    <w:p>
      <w:pPr>
        <w:numPr>
          <w:ilvl w:val="0"/>
          <w:numId w:val="1"/>
        </w:numPr>
        <w:ind w:left="420" w:leftChars="0" w:hanging="220" w:firstLineChars="0"/>
        <w:rPr>
          <w:rFonts w:hint="default" w:ascii="Arial" w:hAnsi="Arial"/>
          <w:sz w:val="24"/>
          <w:szCs w:val="24"/>
          <w:lang w:val="pt-BR"/>
        </w:rPr>
      </w:pPr>
      <w:r>
        <w:rPr>
          <w:rFonts w:hint="default" w:ascii="Arial" w:hAnsi="Arial"/>
          <w:sz w:val="24"/>
          <w:szCs w:val="24"/>
          <w:lang w:val="pt-BR"/>
        </w:rPr>
        <w:t>V4. entropy of image</w:t>
      </w:r>
    </w:p>
    <w:p>
      <w:pPr>
        <w:numPr>
          <w:ilvl w:val="0"/>
          <w:numId w:val="1"/>
        </w:numPr>
        <w:ind w:left="420" w:leftChars="0" w:hanging="220" w:firstLineChars="0"/>
        <w:rPr>
          <w:rFonts w:hint="default" w:ascii="Arial" w:hAnsi="Arial" w:cs="Arial"/>
          <w:sz w:val="24"/>
          <w:szCs w:val="24"/>
          <w:lang w:val="pt-BR"/>
        </w:rPr>
      </w:pPr>
      <w:r>
        <w:rPr>
          <w:rFonts w:hint="default" w:ascii="Arial" w:hAnsi="Arial"/>
          <w:sz w:val="24"/>
          <w:szCs w:val="24"/>
          <w:lang w:val="pt-BR"/>
        </w:rPr>
        <w:t>Class (target). Presumably 1 for genuine and 2 for forged</w:t>
      </w:r>
    </w:p>
    <w:p>
      <w:pPr>
        <w:numPr>
          <w:ilvl w:val="0"/>
          <w:numId w:val="0"/>
        </w:numPr>
        <w:ind w:left="0" w:leftChars="0" w:firstLine="199" w:firstLineChars="83"/>
        <w:jc w:val="both"/>
        <w:rPr>
          <w:rFonts w:hint="default" w:ascii="Arial" w:hAnsi="Arial" w:cs="Arial"/>
          <w:sz w:val="24"/>
          <w:szCs w:val="24"/>
          <w:lang w:val="pt-BR"/>
        </w:rPr>
      </w:pPr>
      <w:r>
        <w:rPr>
          <w:rFonts w:hint="default" w:ascii="Arial" w:hAnsi="Arial" w:cs="Arial"/>
          <w:sz w:val="24"/>
          <w:szCs w:val="24"/>
          <w:lang w:val="pt-BR"/>
        </w:rPr>
        <w:t>This dataset contains 1372 instances which 55.54% belongs to class 1 and 44.46% to class 2. Figure 1 shows the dataset without and with classes information considering the V1 in x-axis and V2 in y-axis.</w:t>
      </w:r>
    </w:p>
    <w:p>
      <w:pPr>
        <w:numPr>
          <w:ilvl w:val="0"/>
          <w:numId w:val="0"/>
        </w:numPr>
        <w:ind w:left="0" w:leftChars="0" w:firstLine="199" w:firstLineChars="83"/>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179695" cy="1995170"/>
            <wp:effectExtent l="0" t="0" r="1905" b="5080"/>
            <wp:docPr id="7" name="Imagem 7" descr="dataset_with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ataset_with_classes"/>
                    <pic:cNvPicPr>
                      <a:picLocks noChangeAspect="1"/>
                    </pic:cNvPicPr>
                  </pic:nvPicPr>
                  <pic:blipFill>
                    <a:blip r:embed="rId5"/>
                    <a:srcRect l="904" t="1386" r="724" b="1848"/>
                    <a:stretch>
                      <a:fillRect/>
                    </a:stretch>
                  </pic:blipFill>
                  <pic:spPr>
                    <a:xfrm>
                      <a:off x="0" y="0"/>
                      <a:ext cx="5179695" cy="1995170"/>
                    </a:xfrm>
                    <a:prstGeom prst="rect">
                      <a:avLst/>
                    </a:prstGeom>
                  </pic:spPr>
                </pic:pic>
              </a:graphicData>
            </a:graphic>
          </wp:inline>
        </w:drawing>
      </w:r>
      <w:r>
        <w:rPr>
          <w:rFonts w:hint="default" w:ascii="Arial" w:hAnsi="Arial" w:cs="Arial"/>
          <w:sz w:val="24"/>
          <w:szCs w:val="24"/>
          <w:lang w:val="pt-BR"/>
        </w:rPr>
        <w:br w:type="textWrapping"/>
      </w:r>
      <w:r>
        <w:rPr>
          <w:rFonts w:hint="default" w:ascii="Arial" w:hAnsi="Arial" w:cs="Arial"/>
          <w:b/>
          <w:bCs/>
          <w:sz w:val="24"/>
          <w:szCs w:val="24"/>
          <w:lang w:val="pt-BR"/>
        </w:rPr>
        <w:t>Figure 1</w:t>
      </w:r>
      <w:r>
        <w:rPr>
          <w:rFonts w:hint="default" w:ascii="Arial" w:hAnsi="Arial" w:cs="Arial"/>
          <w:sz w:val="24"/>
          <w:szCs w:val="24"/>
          <w:lang w:val="pt-BR"/>
        </w:rPr>
        <w:t>. Dataset visualization without and with class information.</w:t>
      </w:r>
    </w:p>
    <w:p>
      <w:pPr>
        <w:pStyle w:val="2"/>
        <w:bidi w:val="0"/>
        <w:rPr>
          <w:rFonts w:hint="default"/>
          <w:lang w:val="pt-BR"/>
        </w:rPr>
      </w:pPr>
      <w:r>
        <w:rPr>
          <w:rFonts w:hint="default"/>
          <w:lang w:val="pt-BR"/>
        </w:rPr>
        <w:t>Methodology</w:t>
      </w:r>
    </w:p>
    <w:p>
      <w:pPr>
        <w:ind w:left="0" w:leftChars="0" w:firstLine="199" w:firstLineChars="83"/>
        <w:rPr>
          <w:rFonts w:hint="default" w:ascii="Arial" w:hAnsi="Arial" w:cs="Arial"/>
          <w:sz w:val="24"/>
          <w:szCs w:val="24"/>
          <w:lang w:val="pt-BR"/>
        </w:rPr>
      </w:pPr>
      <w:r>
        <w:rPr>
          <w:rFonts w:hint="default" w:ascii="Arial" w:hAnsi="Arial" w:cs="Arial"/>
          <w:sz w:val="24"/>
          <w:szCs w:val="24"/>
          <w:lang w:val="pt-BR"/>
        </w:rPr>
        <w:t xml:space="preserve">We executed three steps for this </w:t>
      </w:r>
      <w:r>
        <w:rPr>
          <w:rFonts w:hint="default" w:ascii="Arial" w:hAnsi="Arial" w:cs="Arial"/>
          <w:b w:val="0"/>
          <w:bCs w:val="0"/>
          <w:i/>
          <w:iCs/>
          <w:sz w:val="24"/>
          <w:szCs w:val="24"/>
          <w:lang w:val="pt-BR"/>
        </w:rPr>
        <w:t>proof of concept</w:t>
      </w:r>
      <w:r>
        <w:rPr>
          <w:rFonts w:hint="default" w:ascii="Arial" w:hAnsi="Arial" w:cs="Arial"/>
          <w:b w:val="0"/>
          <w:bCs w:val="0"/>
          <w:i w:val="0"/>
          <w:iCs w:val="0"/>
          <w:sz w:val="24"/>
          <w:szCs w:val="24"/>
          <w:lang w:val="pt-BR"/>
        </w:rPr>
        <w:t xml:space="preserve"> as follows</w:t>
      </w:r>
      <w:r>
        <w:rPr>
          <w:rFonts w:hint="default" w:ascii="Arial" w:hAnsi="Arial" w:cs="Arial"/>
          <w:sz w:val="24"/>
          <w:szCs w:val="24"/>
          <w:lang w:val="pt-BR"/>
        </w:rPr>
        <w:t>:</w:t>
      </w:r>
    </w:p>
    <w:p>
      <w:pPr>
        <w:numPr>
          <w:ilvl w:val="0"/>
          <w:numId w:val="2"/>
        </w:numPr>
        <w:tabs>
          <w:tab w:val="clear" w:pos="425"/>
        </w:tabs>
        <w:ind w:left="600" w:leftChars="0" w:hanging="400" w:firstLineChars="0"/>
        <w:rPr>
          <w:rFonts w:hint="default" w:ascii="Arial" w:hAnsi="Arial" w:cs="Arial"/>
          <w:sz w:val="24"/>
          <w:szCs w:val="24"/>
          <w:lang w:val="pt-BR"/>
        </w:rPr>
      </w:pPr>
      <w:r>
        <w:rPr>
          <w:rFonts w:hint="default" w:ascii="Arial" w:hAnsi="Arial" w:cs="Arial"/>
          <w:sz w:val="24"/>
          <w:szCs w:val="24"/>
          <w:lang w:val="pt-BR"/>
        </w:rPr>
        <w:t>Perform a feature selection method to evaluate which attributes are more relevant;</w:t>
      </w:r>
    </w:p>
    <w:p>
      <w:pPr>
        <w:numPr>
          <w:ilvl w:val="0"/>
          <w:numId w:val="2"/>
        </w:numPr>
        <w:tabs>
          <w:tab w:val="clear" w:pos="425"/>
        </w:tabs>
        <w:ind w:left="600" w:leftChars="0" w:hanging="400" w:firstLineChars="0"/>
        <w:rPr>
          <w:rFonts w:hint="default" w:ascii="Arial" w:hAnsi="Arial" w:cs="Arial"/>
          <w:sz w:val="24"/>
          <w:szCs w:val="24"/>
          <w:lang w:val="pt-BR"/>
        </w:rPr>
      </w:pPr>
      <w:r>
        <w:rPr>
          <w:rFonts w:hint="default" w:ascii="Arial" w:hAnsi="Arial" w:cs="Arial"/>
          <w:sz w:val="24"/>
          <w:szCs w:val="24"/>
          <w:lang w:val="pt-BR"/>
        </w:rPr>
        <w:t>Perform the clustering evaluation on train dataset using the kmeans method;</w:t>
      </w:r>
    </w:p>
    <w:p>
      <w:pPr>
        <w:numPr>
          <w:ilvl w:val="0"/>
          <w:numId w:val="2"/>
        </w:numPr>
        <w:tabs>
          <w:tab w:val="clear" w:pos="425"/>
        </w:tabs>
        <w:ind w:left="600" w:leftChars="0" w:hanging="400" w:firstLineChars="0"/>
        <w:rPr>
          <w:rFonts w:hint="default" w:ascii="Arial" w:hAnsi="Arial" w:cs="Arial"/>
          <w:sz w:val="24"/>
          <w:szCs w:val="24"/>
          <w:lang w:val="pt-BR"/>
        </w:rPr>
      </w:pPr>
      <w:r>
        <w:rPr>
          <w:rFonts w:hint="default" w:ascii="Arial" w:hAnsi="Arial" w:cs="Arial"/>
          <w:sz w:val="24"/>
          <w:szCs w:val="24"/>
          <w:lang w:val="pt-BR"/>
        </w:rPr>
        <w:t>Perform the clustering evaluation on test dataset using the kmeans method.</w:t>
      </w:r>
    </w:p>
    <w:p>
      <w:pPr>
        <w:pStyle w:val="2"/>
        <w:bidi w:val="0"/>
        <w:rPr>
          <w:rFonts w:hint="default"/>
          <w:lang w:val="pt-BR"/>
        </w:rPr>
      </w:pPr>
      <w:r>
        <w:rPr>
          <w:rFonts w:hint="default"/>
          <w:lang w:val="pt-BR"/>
        </w:rPr>
        <w:t>Results</w:t>
      </w:r>
    </w:p>
    <w:p>
      <w:pPr>
        <w:ind w:left="0" w:leftChars="0" w:firstLine="199" w:firstLineChars="83"/>
        <w:rPr>
          <w:rFonts w:hint="default" w:ascii="Arial" w:hAnsi="Arial" w:cs="Arial"/>
          <w:sz w:val="24"/>
          <w:szCs w:val="24"/>
          <w:lang w:val="pt-BR"/>
        </w:rPr>
      </w:pPr>
      <w:r>
        <w:rPr>
          <w:rFonts w:hint="default" w:ascii="Arial" w:hAnsi="Arial" w:cs="Arial"/>
          <w:sz w:val="24"/>
          <w:szCs w:val="24"/>
          <w:lang w:val="pt-BR"/>
        </w:rPr>
        <w:t>In this section we show the feature selection, and clustering results on train and test datasets with its clustering evaluation.</w:t>
      </w:r>
    </w:p>
    <w:p>
      <w:pPr>
        <w:ind w:left="0" w:leftChars="0" w:firstLine="199" w:firstLineChars="83"/>
        <w:jc w:val="both"/>
        <w:rPr>
          <w:rFonts w:hint="default" w:ascii="Arial" w:hAnsi="Arial" w:cs="Arial"/>
          <w:sz w:val="24"/>
          <w:szCs w:val="24"/>
          <w:lang w:val="pt-BR"/>
        </w:rPr>
      </w:pPr>
      <w:r>
        <w:rPr>
          <w:rFonts w:hint="default" w:ascii="Arial" w:hAnsi="Arial"/>
          <w:sz w:val="24"/>
          <w:szCs w:val="24"/>
          <w:lang w:val="pt-BR"/>
        </w:rPr>
        <w:t>Figure 1 shows the scores of each attribute generated by a feature selection method (regression using the F score). It can be seen that the first two attributes, V1 and V2, are the most relevant to describe the information in this dataset.</w:t>
      </w:r>
    </w:p>
    <w:p>
      <w:pPr>
        <w:ind w:left="0" w:leftChars="0" w:firstLine="199" w:firstLineChars="83"/>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2503805" cy="1901190"/>
            <wp:effectExtent l="0" t="0" r="10795" b="3810"/>
            <wp:docPr id="6" name="Imagem 6" descr="feature_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feature_selection"/>
                    <pic:cNvPicPr>
                      <a:picLocks noChangeAspect="1"/>
                    </pic:cNvPicPr>
                  </pic:nvPicPr>
                  <pic:blipFill>
                    <a:blip r:embed="rId6"/>
                    <a:stretch>
                      <a:fillRect/>
                    </a:stretch>
                  </pic:blipFill>
                  <pic:spPr>
                    <a:xfrm>
                      <a:off x="0" y="0"/>
                      <a:ext cx="2503805" cy="1901190"/>
                    </a:xfrm>
                    <a:prstGeom prst="rect">
                      <a:avLst/>
                    </a:prstGeom>
                  </pic:spPr>
                </pic:pic>
              </a:graphicData>
            </a:graphic>
          </wp:inline>
        </w:drawing>
      </w:r>
    </w:p>
    <w:p>
      <w:pPr>
        <w:ind w:left="0" w:leftChars="0" w:firstLine="183" w:firstLineChars="83"/>
        <w:jc w:val="center"/>
        <w:rPr>
          <w:rFonts w:hint="default" w:ascii="Arial" w:hAnsi="Arial" w:cs="Arial"/>
          <w:sz w:val="22"/>
          <w:szCs w:val="22"/>
          <w:lang w:val="pt-BR"/>
        </w:rPr>
      </w:pPr>
      <w:r>
        <w:rPr>
          <w:rFonts w:hint="default" w:ascii="Arial" w:hAnsi="Arial" w:cs="Arial"/>
          <w:b/>
          <w:bCs/>
          <w:sz w:val="22"/>
          <w:szCs w:val="22"/>
          <w:lang w:val="pt-BR"/>
        </w:rPr>
        <w:t>Figure 1</w:t>
      </w:r>
      <w:r>
        <w:rPr>
          <w:rFonts w:hint="default" w:ascii="Arial" w:hAnsi="Arial" w:cs="Arial"/>
          <w:sz w:val="22"/>
          <w:szCs w:val="22"/>
          <w:lang w:val="pt-BR"/>
        </w:rPr>
        <w:t>. Feature selection evaluation.</w:t>
      </w:r>
    </w:p>
    <w:p>
      <w:pPr>
        <w:ind w:left="0" w:leftChars="0" w:firstLine="199" w:firstLineChars="83"/>
        <w:jc w:val="both"/>
        <w:rPr>
          <w:rFonts w:hint="default" w:ascii="Arial" w:hAnsi="Arial" w:cs="Arial"/>
          <w:sz w:val="24"/>
          <w:szCs w:val="24"/>
          <w:lang w:val="pt-BR"/>
        </w:rPr>
      </w:pPr>
      <w:r>
        <w:rPr>
          <w:rFonts w:hint="default" w:ascii="Arial" w:hAnsi="Arial" w:cs="Arial"/>
          <w:sz w:val="24"/>
          <w:szCs w:val="24"/>
          <w:lang w:val="pt-BR"/>
        </w:rPr>
        <w:t xml:space="preserve">We could use these two attributes on clustering, but we will use between 2 and 4 attributes to show the clustering performance when varying some hyperparameters. Figure 2 shows the clustering results when varying the number of clusters </w:t>
      </w:r>
      <w:r>
        <w:rPr>
          <w:rFonts w:hint="default" w:ascii="Arial" w:hAnsi="Arial" w:cs="Arial"/>
          <w:i/>
          <w:iCs/>
          <w:sz w:val="24"/>
          <w:szCs w:val="24"/>
          <w:lang w:val="pt-BR"/>
        </w:rPr>
        <w:t>k</w:t>
      </w:r>
      <w:r>
        <w:rPr>
          <w:rFonts w:hint="default" w:ascii="Arial" w:hAnsi="Arial" w:cs="Arial"/>
          <w:sz w:val="24"/>
          <w:szCs w:val="24"/>
          <w:lang w:val="pt-BR"/>
        </w:rPr>
        <w:t xml:space="preserve"> and the number of attributes </w:t>
      </w:r>
      <w:r>
        <w:rPr>
          <w:rFonts w:hint="default" w:ascii="Arial" w:hAnsi="Arial" w:cs="Arial"/>
          <w:i/>
          <w:iCs/>
          <w:sz w:val="24"/>
          <w:szCs w:val="24"/>
          <w:lang w:val="pt-BR"/>
        </w:rPr>
        <w:t>n_attrs.</w:t>
      </w: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4900930" cy="5389880"/>
            <wp:effectExtent l="0" t="0" r="13970" b="1270"/>
            <wp:docPr id="8" name="Imagem 8" descr="clustering_training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lustering_training_res"/>
                    <pic:cNvPicPr>
                      <a:picLocks noChangeAspect="1"/>
                    </pic:cNvPicPr>
                  </pic:nvPicPr>
                  <pic:blipFill>
                    <a:blip r:embed="rId7"/>
                    <a:srcRect l="905" t="2112" r="5972" b="12588"/>
                    <a:stretch>
                      <a:fillRect/>
                    </a:stretch>
                  </pic:blipFill>
                  <pic:spPr>
                    <a:xfrm>
                      <a:off x="0" y="0"/>
                      <a:ext cx="4900930" cy="5389880"/>
                    </a:xfrm>
                    <a:prstGeom prst="rect">
                      <a:avLst/>
                    </a:prstGeom>
                  </pic:spPr>
                </pic:pic>
              </a:graphicData>
            </a:graphic>
          </wp:inline>
        </w:drawing>
      </w: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513705" cy="729615"/>
            <wp:effectExtent l="0" t="0" r="10795" b="13335"/>
            <wp:docPr id="2" name="Imagem 2" descr="clustering_training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lustering_training_res"/>
                    <pic:cNvPicPr>
                      <a:picLocks noChangeAspect="1"/>
                    </pic:cNvPicPr>
                  </pic:nvPicPr>
                  <pic:blipFill>
                    <a:blip r:embed="rId7"/>
                    <a:srcRect l="905" t="87771" r="5972" b="1961"/>
                    <a:stretch>
                      <a:fillRect/>
                    </a:stretch>
                  </pic:blipFill>
                  <pic:spPr>
                    <a:xfrm>
                      <a:off x="0" y="0"/>
                      <a:ext cx="5513705" cy="729615"/>
                    </a:xfrm>
                    <a:prstGeom prst="rect">
                      <a:avLst/>
                    </a:prstGeom>
                  </pic:spPr>
                </pic:pic>
              </a:graphicData>
            </a:graphic>
          </wp:inline>
        </w:drawing>
      </w:r>
    </w:p>
    <w:p>
      <w:pPr>
        <w:ind w:left="0" w:leftChars="0" w:firstLine="0" w:firstLineChars="0"/>
        <w:jc w:val="center"/>
        <w:rPr>
          <w:rFonts w:hint="default" w:ascii="Arial" w:hAnsi="Arial" w:cs="Arial"/>
          <w:sz w:val="24"/>
          <w:szCs w:val="24"/>
          <w:lang w:val="pt-BR"/>
        </w:rPr>
      </w:pPr>
      <w:r>
        <w:rPr>
          <w:rFonts w:hint="default" w:ascii="Arial" w:hAnsi="Arial" w:cs="Arial"/>
          <w:b/>
          <w:bCs/>
          <w:sz w:val="22"/>
          <w:szCs w:val="22"/>
          <w:lang w:val="pt-BR"/>
        </w:rPr>
        <w:t>Figure 2</w:t>
      </w:r>
      <w:r>
        <w:rPr>
          <w:rFonts w:hint="default" w:ascii="Arial" w:hAnsi="Arial" w:cs="Arial"/>
          <w:sz w:val="22"/>
          <w:szCs w:val="22"/>
          <w:lang w:val="pt-BR"/>
        </w:rPr>
        <w:t>. Clustering results on training dataset</w:t>
      </w:r>
    </w:p>
    <w:p>
      <w:pPr>
        <w:ind w:left="0" w:leftChars="0" w:firstLine="0" w:firstLineChars="0"/>
        <w:jc w:val="both"/>
        <w:rPr>
          <w:rFonts w:hint="default" w:ascii="Arial" w:hAnsi="Arial" w:cs="Arial"/>
          <w:sz w:val="24"/>
          <w:szCs w:val="24"/>
          <w:lang w:val="pt-BR"/>
        </w:rPr>
      </w:pPr>
    </w:p>
    <w:p>
      <w:pPr>
        <w:ind w:left="0" w:leftChars="0" w:firstLine="199" w:firstLineChars="83"/>
        <w:jc w:val="both"/>
        <w:rPr>
          <w:rFonts w:hint="default" w:ascii="Arial" w:hAnsi="Arial" w:cs="Arial"/>
          <w:sz w:val="24"/>
          <w:szCs w:val="24"/>
          <w:lang w:val="pt-BR"/>
        </w:rPr>
      </w:pPr>
      <w:r>
        <w:rPr>
          <w:rFonts w:hint="default" w:ascii="Arial" w:hAnsi="Arial"/>
          <w:sz w:val="24"/>
          <w:szCs w:val="24"/>
          <w:lang w:val="pt-BR"/>
        </w:rPr>
        <w:t>Figure 3 shows the clustering evaluation scores (internal and external metrics) to assess the clustering quality after identifying the groups. It is important to measure these evaluation scores to help us to identify if a clustering result is good since the visualization process sometimes is not enough. We can see that clustering with k=2 produced better results than the other clustering setups.</w:t>
      </w: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196840" cy="2961005"/>
            <wp:effectExtent l="0" t="0" r="3810" b="10795"/>
            <wp:docPr id="3" name="Imagem 3" descr="clustering_training_res_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lustering_training_res_metrics"/>
                    <pic:cNvPicPr>
                      <a:picLocks noChangeAspect="1"/>
                    </pic:cNvPicPr>
                  </pic:nvPicPr>
                  <pic:blipFill>
                    <a:blip r:embed="rId8"/>
                    <a:srcRect l="903" r="542"/>
                    <a:stretch>
                      <a:fillRect/>
                    </a:stretch>
                  </pic:blipFill>
                  <pic:spPr>
                    <a:xfrm>
                      <a:off x="0" y="0"/>
                      <a:ext cx="5196840" cy="2961005"/>
                    </a:xfrm>
                    <a:prstGeom prst="rect">
                      <a:avLst/>
                    </a:prstGeom>
                  </pic:spPr>
                </pic:pic>
              </a:graphicData>
            </a:graphic>
          </wp:inline>
        </w:drawing>
      </w:r>
      <w:r>
        <w:rPr>
          <w:rFonts w:hint="default" w:ascii="Arial" w:hAnsi="Arial" w:cs="Arial"/>
          <w:sz w:val="24"/>
          <w:szCs w:val="24"/>
          <w:lang w:val="pt-BR"/>
        </w:rPr>
        <w:br w:type="textWrapping"/>
      </w:r>
      <w:r>
        <w:rPr>
          <w:rFonts w:hint="default" w:ascii="Arial" w:hAnsi="Arial" w:cs="Arial"/>
          <w:b/>
          <w:bCs/>
          <w:sz w:val="22"/>
          <w:szCs w:val="22"/>
          <w:lang w:val="pt-BR"/>
        </w:rPr>
        <w:t>Figure 3</w:t>
      </w:r>
      <w:r>
        <w:rPr>
          <w:rFonts w:hint="default" w:ascii="Arial" w:hAnsi="Arial" w:cs="Arial"/>
          <w:sz w:val="22"/>
          <w:szCs w:val="22"/>
          <w:lang w:val="pt-BR"/>
        </w:rPr>
        <w:t>. Clustering evaluation scores on training dataset</w:t>
      </w:r>
    </w:p>
    <w:p>
      <w:pPr>
        <w:ind w:left="0" w:leftChars="0" w:firstLine="199" w:firstLineChars="83"/>
        <w:jc w:val="left"/>
        <w:rPr>
          <w:rFonts w:hint="default" w:ascii="Arial" w:hAnsi="Arial" w:cs="Arial"/>
          <w:sz w:val="24"/>
          <w:szCs w:val="24"/>
          <w:lang w:val="pt-BR"/>
        </w:rPr>
      </w:pPr>
    </w:p>
    <w:p>
      <w:pPr>
        <w:ind w:left="0" w:leftChars="0" w:firstLine="0" w:firstLineChars="0"/>
        <w:jc w:val="both"/>
        <w:rPr>
          <w:rFonts w:hint="default" w:ascii="Arial" w:hAnsi="Arial" w:cs="Arial"/>
          <w:sz w:val="24"/>
          <w:szCs w:val="24"/>
          <w:lang w:val="pt-BR"/>
        </w:rPr>
      </w:pPr>
      <w:r>
        <w:rPr>
          <w:rFonts w:hint="default" w:ascii="Arial" w:hAnsi="Arial"/>
          <w:sz w:val="24"/>
          <w:szCs w:val="24"/>
          <w:lang w:val="pt-BR"/>
        </w:rPr>
        <w:t>After training the kmeans method to identify the clustering centroids, we can proceed to predict the labels for new data points. Figure 4 shows the clustering results on the test dataset varying the number of clusters but with a fixed number of attributes (the three most relevant).</w:t>
      </w: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436235" cy="2133600"/>
            <wp:effectExtent l="0" t="0" r="12065" b="0"/>
            <wp:docPr id="9" name="Imagem 9" descr="clustering_testing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lustering_testing_res"/>
                    <pic:cNvPicPr>
                      <a:picLocks noChangeAspect="1"/>
                    </pic:cNvPicPr>
                  </pic:nvPicPr>
                  <pic:blipFill>
                    <a:blip r:embed="rId9"/>
                    <a:srcRect l="4525" t="4202" r="6153" b="33217"/>
                    <a:stretch>
                      <a:fillRect/>
                    </a:stretch>
                  </pic:blipFill>
                  <pic:spPr>
                    <a:xfrm>
                      <a:off x="0" y="0"/>
                      <a:ext cx="5436235" cy="2133600"/>
                    </a:xfrm>
                    <a:prstGeom prst="rect">
                      <a:avLst/>
                    </a:prstGeom>
                  </pic:spPr>
                </pic:pic>
              </a:graphicData>
            </a:graphic>
          </wp:inline>
        </w:drawing>
      </w: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517515" cy="946785"/>
            <wp:effectExtent l="0" t="0" r="6985" b="5715"/>
            <wp:docPr id="4" name="Imagem 4" descr="clustering_testing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lustering_testing_res"/>
                    <pic:cNvPicPr>
                      <a:picLocks noChangeAspect="1"/>
                    </pic:cNvPicPr>
                  </pic:nvPicPr>
                  <pic:blipFill>
                    <a:blip r:embed="rId9"/>
                    <a:srcRect l="4525" t="68112" r="6153" b="4525"/>
                    <a:stretch>
                      <a:fillRect/>
                    </a:stretch>
                  </pic:blipFill>
                  <pic:spPr>
                    <a:xfrm>
                      <a:off x="0" y="0"/>
                      <a:ext cx="5517515" cy="946785"/>
                    </a:xfrm>
                    <a:prstGeom prst="rect">
                      <a:avLst/>
                    </a:prstGeom>
                  </pic:spPr>
                </pic:pic>
              </a:graphicData>
            </a:graphic>
          </wp:inline>
        </w:drawing>
      </w:r>
      <w:r>
        <w:rPr>
          <w:rFonts w:hint="default" w:ascii="Arial" w:hAnsi="Arial" w:cs="Arial"/>
          <w:sz w:val="24"/>
          <w:szCs w:val="24"/>
          <w:lang w:val="pt-BR"/>
        </w:rPr>
        <w:br w:type="textWrapping"/>
      </w:r>
      <w:r>
        <w:rPr>
          <w:rFonts w:hint="default" w:ascii="Arial" w:hAnsi="Arial" w:cs="Arial"/>
          <w:b/>
          <w:bCs/>
          <w:sz w:val="24"/>
          <w:szCs w:val="24"/>
          <w:lang w:val="pt-BR"/>
        </w:rPr>
        <w:t>Figure 4</w:t>
      </w:r>
      <w:r>
        <w:rPr>
          <w:rFonts w:hint="default" w:ascii="Arial" w:hAnsi="Arial" w:cs="Arial"/>
          <w:sz w:val="24"/>
          <w:szCs w:val="24"/>
          <w:lang w:val="pt-BR"/>
        </w:rPr>
        <w:t>. Clustering result on train dataset</w:t>
      </w:r>
    </w:p>
    <w:p>
      <w:pPr>
        <w:ind w:left="0" w:leftChars="0" w:firstLine="199" w:firstLineChars="83"/>
        <w:jc w:val="both"/>
        <w:rPr>
          <w:rFonts w:hint="default" w:ascii="Arial" w:hAnsi="Arial" w:cs="Arial"/>
          <w:sz w:val="24"/>
          <w:szCs w:val="24"/>
          <w:lang w:val="pt-BR"/>
        </w:rPr>
      </w:pPr>
      <w:r>
        <w:rPr>
          <w:rFonts w:hint="default" w:ascii="Arial" w:hAnsi="Arial" w:cs="Arial"/>
          <w:sz w:val="24"/>
          <w:szCs w:val="24"/>
          <w:lang w:val="pt-BR"/>
        </w:rPr>
        <w:t>Figure 5 shows the same patterns as in Figure 3, therefore, clustering with k=2 keep generating better evaluation scores.</w:t>
      </w:r>
    </w:p>
    <w:p>
      <w:pPr>
        <w:ind w:left="0" w:leftChars="0" w:firstLine="0" w:firstLineChars="0"/>
        <w:jc w:val="both"/>
        <w:rPr>
          <w:rFonts w:hint="default" w:ascii="Arial" w:hAnsi="Arial" w:cs="Arial"/>
          <w:sz w:val="24"/>
          <w:szCs w:val="24"/>
          <w:lang w:val="pt-BR"/>
        </w:rPr>
      </w:pPr>
    </w:p>
    <w:p>
      <w:pPr>
        <w:ind w:left="0" w:leftChars="0" w:firstLine="0" w:firstLineChars="0"/>
        <w:jc w:val="center"/>
        <w:rPr>
          <w:rFonts w:hint="default" w:ascii="Arial" w:hAnsi="Arial" w:cs="Arial"/>
          <w:sz w:val="24"/>
          <w:szCs w:val="24"/>
          <w:lang w:val="pt-BR"/>
        </w:rPr>
      </w:pPr>
      <w:r>
        <w:rPr>
          <w:rFonts w:hint="default" w:ascii="Arial" w:hAnsi="Arial" w:cs="Arial"/>
          <w:sz w:val="24"/>
          <w:szCs w:val="24"/>
          <w:lang w:val="pt-BR"/>
        </w:rPr>
        <w:drawing>
          <wp:inline distT="0" distB="0" distL="114300" distR="114300">
            <wp:extent cx="5253355" cy="2909570"/>
            <wp:effectExtent l="0" t="0" r="4445" b="5080"/>
            <wp:docPr id="5" name="Imagem 5" descr="clustering_testing_res_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lustering_testing_res_metrics"/>
                    <pic:cNvPicPr>
                      <a:picLocks noChangeAspect="1"/>
                    </pic:cNvPicPr>
                  </pic:nvPicPr>
                  <pic:blipFill>
                    <a:blip r:embed="rId10"/>
                    <a:srcRect l="903" t="1613" r="903" b="1290"/>
                    <a:stretch>
                      <a:fillRect/>
                    </a:stretch>
                  </pic:blipFill>
                  <pic:spPr>
                    <a:xfrm>
                      <a:off x="0" y="0"/>
                      <a:ext cx="5253355" cy="2909570"/>
                    </a:xfrm>
                    <a:prstGeom prst="rect">
                      <a:avLst/>
                    </a:prstGeom>
                  </pic:spPr>
                </pic:pic>
              </a:graphicData>
            </a:graphic>
          </wp:inline>
        </w:drawing>
      </w:r>
      <w:r>
        <w:rPr>
          <w:rFonts w:hint="default" w:ascii="Arial" w:hAnsi="Arial" w:cs="Arial"/>
          <w:sz w:val="24"/>
          <w:szCs w:val="24"/>
          <w:lang w:val="pt-BR"/>
        </w:rPr>
        <w:br w:type="textWrapping"/>
      </w:r>
      <w:r>
        <w:rPr>
          <w:rFonts w:hint="default" w:ascii="Arial" w:hAnsi="Arial" w:cs="Arial"/>
          <w:b/>
          <w:bCs/>
          <w:sz w:val="24"/>
          <w:szCs w:val="24"/>
          <w:lang w:val="pt-BR"/>
        </w:rPr>
        <w:t>Figure 5</w:t>
      </w:r>
      <w:r>
        <w:rPr>
          <w:rFonts w:hint="default" w:ascii="Arial" w:hAnsi="Arial" w:cs="Arial"/>
          <w:sz w:val="24"/>
          <w:szCs w:val="24"/>
          <w:lang w:val="pt-BR"/>
        </w:rPr>
        <w:t>. Clustering evaluation scores on test dataset</w:t>
      </w:r>
    </w:p>
    <w:p>
      <w:pPr>
        <w:pStyle w:val="2"/>
        <w:bidi w:val="0"/>
        <w:rPr>
          <w:rFonts w:hint="default" w:ascii="Arial" w:hAnsi="Arial" w:cs="Arial"/>
          <w:szCs w:val="24"/>
          <w:lang w:val="pt-BR"/>
        </w:rPr>
      </w:pPr>
      <w:r>
        <w:rPr>
          <w:rFonts w:hint="default"/>
          <w:lang w:val="pt-BR"/>
        </w:rPr>
        <w:t>Recommendations</w:t>
      </w:r>
    </w:p>
    <w:p>
      <w:pPr>
        <w:ind w:left="0" w:leftChars="0" w:firstLine="199" w:firstLineChars="83"/>
        <w:jc w:val="both"/>
        <w:rPr>
          <w:rFonts w:hint="default" w:ascii="Arial" w:hAnsi="Arial" w:cs="Arial"/>
          <w:sz w:val="24"/>
          <w:szCs w:val="24"/>
          <w:lang w:val="pt-BR"/>
        </w:rPr>
      </w:pPr>
      <w:r>
        <w:rPr>
          <w:rFonts w:hint="default" w:ascii="Arial" w:hAnsi="Arial"/>
          <w:sz w:val="24"/>
          <w:szCs w:val="24"/>
          <w:lang w:val="pt-BR"/>
        </w:rPr>
        <w:t>This project shows that the kmeans method can identify the labels with close to 60% of correctness. The kmeans method is a well-known algorithm, easy to test and implement, however, it has some limitation which mainly depends on the dataset characteristics. It is known that kmeans perform better in spherical shape datasets and are well separated. Originally, the banknotes dataset is for classification purposes</w:t>
      </w:r>
      <w:bookmarkStart w:id="0" w:name="_GoBack"/>
      <w:bookmarkEnd w:id="0"/>
      <w:r>
        <w:rPr>
          <w:rFonts w:hint="default" w:ascii="Arial" w:hAnsi="Arial"/>
          <w:sz w:val="24"/>
          <w:szCs w:val="24"/>
          <w:lang w:val="pt-BR"/>
        </w:rPr>
        <w:t xml:space="preserve"> and it has overlapping among the classes, consequently, the kmeans method can have problems separating the groups. In general, bank automation systems require a high precision rate to identify the desired target. Thus, in our view, 60% of correctness is not viable for a system to identify fraud and build automation using this method. We recommend exploring other clustering methods aim to identify an algorithm that can model the dataset in a better way than the kmeans method.</w:t>
      </w:r>
    </w:p>
    <w:p>
      <w:pPr>
        <w:ind w:left="0" w:leftChars="0" w:firstLine="199" w:firstLineChars="83"/>
        <w:rPr>
          <w:rFonts w:hint="default" w:ascii="Arial" w:hAnsi="Arial" w:cs="Arial"/>
          <w:sz w:val="24"/>
          <w:szCs w:val="24"/>
          <w:lang w:val="pt-BR"/>
        </w:rPr>
      </w:pPr>
    </w:p>
    <w:p>
      <w:pPr>
        <w:ind w:left="0" w:leftChars="0" w:firstLine="199" w:firstLineChars="83"/>
        <w:rPr>
          <w:rFonts w:hint="default" w:ascii="Arial" w:hAnsi="Arial" w:cs="Arial"/>
          <w:sz w:val="24"/>
          <w:szCs w:val="24"/>
          <w:lang w:val="pt-BR"/>
        </w:rPr>
      </w:pP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5noQ&#10;uCYCAABmBAAADgAAAAAAAAABACAAAAAfAQAAZHJzL2Uyb0RvYy54bWxQSwUGAAAAAAYABgBZAQAA&#10;t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2C9EB"/>
    <w:multiLevelType w:val="singleLevel"/>
    <w:tmpl w:val="B3D2C9E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1EADFDD3"/>
    <w:multiLevelType w:val="singleLevel"/>
    <w:tmpl w:val="1EADFD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E02E2"/>
    <w:rsid w:val="38BC1009"/>
    <w:rsid w:val="3B34164E"/>
    <w:rsid w:val="42393D25"/>
    <w:rsid w:val="611F11E0"/>
    <w:rsid w:val="6BFF3FD4"/>
    <w:rsid w:val="6CCB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eader"/>
    <w:basedOn w:val="1"/>
    <w:uiPriority w:val="0"/>
    <w:pPr>
      <w:tabs>
        <w:tab w:val="center" w:pos="4252"/>
        <w:tab w:val="right" w:pos="8504"/>
      </w:tabs>
    </w:pPr>
  </w:style>
  <w:style w:type="paragraph" w:styleId="7">
    <w:name w:val="footer"/>
    <w:basedOn w:val="1"/>
    <w:uiPriority w:val="0"/>
    <w:pPr>
      <w:tabs>
        <w:tab w:val="center" w:pos="4252"/>
        <w:tab w:val="right" w:pos="8504"/>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2023-06-28T02:08:00Z</dcterms:created>
  <dc:creator>yuri.santos</dc:creator>
  <cp:lastModifiedBy>yuri.santos</cp:lastModifiedBy>
  <dcterms:modified xsi:type="dcterms:W3CDTF">2023-06-28T19:53:10Z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17A706F4D0E54FBD8E4649311AC33D3A</vt:lpwstr>
  </property>
</Properties>
</file>