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0004272460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578125" w:line="240" w:lineRule="auto"/>
        <w:ind w:left="4357.31994628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592455" cy="561340"/>
            <wp:effectExtent b="0" l="0" r="0" t="0"/>
            <wp:docPr id="4"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92455" cy="56134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71484375" w:line="240" w:lineRule="auto"/>
        <w:ind w:left="1660.4800415039062"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PROCESO DE GESTIÓN DE FORMACIÓN PROFESIONAL INTEGRAL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240" w:lineRule="auto"/>
        <w:ind w:left="3165.88012695312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FORMATO GUÍA DE APRENDIZAJE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919189453125" w:line="240" w:lineRule="auto"/>
        <w:ind w:left="22.080078125" w:right="0" w:firstLine="0"/>
        <w:jc w:val="left"/>
        <w:rPr>
          <w:rFonts w:ascii="Calibri" w:cs="Calibri" w:eastAsia="Calibri" w:hAnsi="Calibri"/>
          <w:b w:val="1"/>
          <w:i w:val="0"/>
          <w:smallCaps w:val="0"/>
          <w:strike w:val="0"/>
          <w:color w:val="262626"/>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262626"/>
          <w:sz w:val="24"/>
          <w:szCs w:val="24"/>
          <w:u w:val="none"/>
          <w:shd w:fill="auto" w:val="clear"/>
          <w:vertAlign w:val="baseline"/>
          <w:rtl w:val="0"/>
        </w:rPr>
        <w:t xml:space="preserve">1 </w:t>
      </w:r>
      <w:r w:rsidDel="00000000" w:rsidR="00000000" w:rsidRPr="00000000">
        <w:rPr>
          <w:rFonts w:ascii="Calibri" w:cs="Calibri" w:eastAsia="Calibri" w:hAnsi="Calibri"/>
          <w:b w:val="1"/>
          <w:i w:val="0"/>
          <w:smallCaps w:val="0"/>
          <w:strike w:val="0"/>
          <w:color w:val="262626"/>
          <w:sz w:val="28.079999923706055"/>
          <w:szCs w:val="28.079999923706055"/>
          <w:u w:val="none"/>
          <w:shd w:fill="auto" w:val="clear"/>
          <w:vertAlign w:val="baseline"/>
          <w:rtl w:val="0"/>
        </w:rPr>
        <w:t xml:space="preserve">IDENTIFICACIÓN DE LA GUIA DE APRENDIZAJE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0673828125" w:line="376.3498592376709" w:lineRule="auto"/>
        <w:ind w:left="377.2801208496094" w:right="1594.920043945312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Denominación del Programa de Formación: Análisis y Desarrollo de Software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Código del Programa de Formación: 228118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7041015625" w:line="364.85392570495605" w:lineRule="auto"/>
        <w:ind w:left="735.2799987792969" w:right="101.99951171875" w:hanging="357.9998779296875"/>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Nombre del Proyecto Formativo (si aplica): Desarrollo de software aplicando tecnologías de  la cuarta revolución industrial (4RI) para los productores agrícolas de los municipios de  cobertura del Centro de Biotecnología Agropecuaria.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65673828125" w:line="240" w:lineRule="auto"/>
        <w:ind w:left="377.280120849609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Fase del Proyecto (si aplica): Fase1. análisis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060546875" w:line="363.854341506958" w:lineRule="auto"/>
        <w:ind w:left="742.7200317382812" w:right="104.517822265625" w:hanging="365.439910888671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Actividad de Proyecto Formativo (si aplica): 1.1 Conceptualizar y fundamentar el trabajo con  plataformas de desarrollo en diferentes contextos.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6552734375" w:line="366.18699073791504" w:lineRule="auto"/>
        <w:ind w:left="744.8800659179688" w:right="106.600341796875" w:hanging="367.59994506835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Competencia: Análisis de la especificación de requisitos del software  Modelado de los artefactos del software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363.854341506958" w:lineRule="auto"/>
        <w:ind w:left="734.320068359375" w:right="107.078857421875" w:hanging="357.039947509765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Resultados de Aprendizaje: Planear actividades de análisis de acuerdo con la metodología  seleccionada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54296875" w:line="240" w:lineRule="auto"/>
        <w:ind w:left="377.280120849609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Duración de la Guía de Aprendizaje (horas): 78 horas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198974609375" w:line="240" w:lineRule="auto"/>
        <w:ind w:left="15.120086669921875" w:right="0" w:firstLine="0"/>
        <w:jc w:val="left"/>
        <w:rPr>
          <w:rFonts w:ascii="Calibri" w:cs="Calibri" w:eastAsia="Calibri" w:hAnsi="Calibri"/>
          <w:b w:val="1"/>
          <w:i w:val="0"/>
          <w:smallCaps w:val="0"/>
          <w:strike w:val="0"/>
          <w:color w:val="262626"/>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262626"/>
          <w:sz w:val="24"/>
          <w:szCs w:val="24"/>
          <w:u w:val="none"/>
          <w:shd w:fill="auto" w:val="clear"/>
          <w:vertAlign w:val="baseline"/>
          <w:rtl w:val="0"/>
        </w:rPr>
        <w:t xml:space="preserve">2 </w:t>
      </w:r>
      <w:r w:rsidDel="00000000" w:rsidR="00000000" w:rsidRPr="00000000">
        <w:rPr>
          <w:rFonts w:ascii="Calibri" w:cs="Calibri" w:eastAsia="Calibri" w:hAnsi="Calibri"/>
          <w:b w:val="1"/>
          <w:i w:val="0"/>
          <w:smallCaps w:val="0"/>
          <w:strike w:val="0"/>
          <w:color w:val="262626"/>
          <w:sz w:val="28.079999923706055"/>
          <w:szCs w:val="28.079999923706055"/>
          <w:u w:val="none"/>
          <w:shd w:fill="auto" w:val="clear"/>
          <w:vertAlign w:val="baseline"/>
          <w:rtl w:val="0"/>
        </w:rPr>
        <w:t xml:space="preserve">PRESENTACIÓN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9063720703125" w:line="366.3533592224121" w:lineRule="auto"/>
        <w:ind w:left="8.64013671875" w:right="105" w:firstLine="16.320037841796875"/>
        <w:jc w:val="both"/>
        <w:rPr>
          <w:rFonts w:ascii="Calibri" w:cs="Calibri" w:eastAsia="Calibri" w:hAnsi="Calibri"/>
          <w:b w:val="0"/>
          <w:i w:val="0"/>
          <w:smallCaps w:val="0"/>
          <w:strike w:val="0"/>
          <w:color w:val="0f1115"/>
          <w:sz w:val="24"/>
          <w:szCs w:val="24"/>
          <w:u w:val="none"/>
          <w:shd w:fill="auto" w:val="clear"/>
          <w:vertAlign w:val="baseline"/>
        </w:rPr>
      </w:pPr>
      <w:r w:rsidDel="00000000" w:rsidR="00000000" w:rsidRPr="00000000">
        <w:rPr>
          <w:rFonts w:ascii="Calibri" w:cs="Calibri" w:eastAsia="Calibri" w:hAnsi="Calibri"/>
          <w:b w:val="0"/>
          <w:i w:val="0"/>
          <w:smallCaps w:val="0"/>
          <w:strike w:val="0"/>
          <w:color w:val="0f1115"/>
          <w:sz w:val="24"/>
          <w:szCs w:val="24"/>
          <w:u w:val="none"/>
          <w:shd w:fill="auto" w:val="clear"/>
          <w:vertAlign w:val="baseline"/>
          <w:rtl w:val="0"/>
        </w:rPr>
        <w:t xml:space="preserve">Esta guía está diseñada para impulsar el desarrollo de competencias esenciales durante la fase de  análisis de software, una etapa cuyo impacto es decisivo para la calidad y el éxito de las soluciones  tecnológicas. Su enfoque promueve la formación integral del aprendiz, fomentando no solo  habilidades técnicas, sino también el pensamiento crítico, la comunicación asertiva y el trabajo  colaborativo.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866302490234" w:line="240" w:lineRule="auto"/>
        <w:ind w:left="4145.435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GFPI-F-135 V04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0004272460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578125" w:line="240" w:lineRule="auto"/>
        <w:ind w:left="4357.31994628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592455" cy="561340"/>
            <wp:effectExtent b="0" l="0" r="0" t="0"/>
            <wp:docPr id="6"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2455" cy="5613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85373878479004" w:lineRule="auto"/>
        <w:ind w:left="14.400177001953125" w:right="106.19873046875" w:firstLine="1.67999267578125"/>
        <w:jc w:val="both"/>
        <w:rPr>
          <w:rFonts w:ascii="Calibri" w:cs="Calibri" w:eastAsia="Calibri" w:hAnsi="Calibri"/>
          <w:b w:val="0"/>
          <w:i w:val="0"/>
          <w:smallCaps w:val="0"/>
          <w:strike w:val="0"/>
          <w:color w:val="0f1115"/>
          <w:sz w:val="24"/>
          <w:szCs w:val="24"/>
          <w:u w:val="none"/>
          <w:shd w:fill="auto" w:val="clear"/>
          <w:vertAlign w:val="baseline"/>
        </w:rPr>
      </w:pPr>
      <w:r w:rsidDel="00000000" w:rsidR="00000000" w:rsidRPr="00000000">
        <w:rPr>
          <w:rFonts w:ascii="Calibri" w:cs="Calibri" w:eastAsia="Calibri" w:hAnsi="Calibri"/>
          <w:b w:val="0"/>
          <w:i w:val="0"/>
          <w:smallCaps w:val="0"/>
          <w:strike w:val="0"/>
          <w:color w:val="0f1115"/>
          <w:sz w:val="24"/>
          <w:szCs w:val="24"/>
          <w:u w:val="none"/>
          <w:shd w:fill="auto" w:val="clear"/>
          <w:vertAlign w:val="baseline"/>
          <w:rtl w:val="0"/>
        </w:rPr>
        <w:t xml:space="preserve">Con un enfoque pedagógico centrado en la acción, la guía incentiva el trabajo autónomo,  sistemático y organizado, tomando como punto de partida un problema real del sector agrícola  local. A través del </w:t>
      </w:r>
      <w:r w:rsidDel="00000000" w:rsidR="00000000" w:rsidRPr="00000000">
        <w:rPr>
          <w:rFonts w:ascii="Calibri" w:cs="Calibri" w:eastAsia="Calibri" w:hAnsi="Calibri"/>
          <w:b w:val="1"/>
          <w:i w:val="0"/>
          <w:smallCaps w:val="0"/>
          <w:strike w:val="0"/>
          <w:color w:val="0f1115"/>
          <w:sz w:val="24"/>
          <w:szCs w:val="24"/>
          <w:u w:val="none"/>
          <w:shd w:fill="auto" w:val="clear"/>
          <w:vertAlign w:val="baseline"/>
          <w:rtl w:val="0"/>
        </w:rPr>
        <w:t xml:space="preserve">Aprendizaje Basado en Proyectos</w:t>
      </w:r>
      <w:r w:rsidDel="00000000" w:rsidR="00000000" w:rsidRPr="00000000">
        <w:rPr>
          <w:rFonts w:ascii="Calibri" w:cs="Calibri" w:eastAsia="Calibri" w:hAnsi="Calibri"/>
          <w:b w:val="0"/>
          <w:i w:val="0"/>
          <w:smallCaps w:val="0"/>
          <w:strike w:val="0"/>
          <w:color w:val="0f1115"/>
          <w:sz w:val="24"/>
          <w:szCs w:val="24"/>
          <w:u w:val="none"/>
          <w:shd w:fill="auto" w:val="clear"/>
          <w:vertAlign w:val="baseline"/>
          <w:rtl w:val="0"/>
        </w:rPr>
        <w:t xml:space="preserve">, se busca que el aprendiz integre sus  conocimientos previos en programación y lógica con nuevos conceptos de análisis, modelado y  metodologías, logrando así una construcción significativa y aplicada del conocimiento.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666015625" w:line="366.10310554504395" w:lineRule="auto"/>
        <w:ind w:left="22.080078125" w:right="104.039306640625" w:hanging="13.199920654296875"/>
        <w:jc w:val="both"/>
        <w:rPr>
          <w:rFonts w:ascii="Calibri" w:cs="Calibri" w:eastAsia="Calibri" w:hAnsi="Calibri"/>
          <w:b w:val="0"/>
          <w:i w:val="0"/>
          <w:smallCaps w:val="0"/>
          <w:strike w:val="0"/>
          <w:color w:val="0f1115"/>
          <w:sz w:val="24"/>
          <w:szCs w:val="24"/>
          <w:u w:val="none"/>
          <w:shd w:fill="auto" w:val="clear"/>
          <w:vertAlign w:val="baseline"/>
        </w:rPr>
      </w:pPr>
      <w:r w:rsidDel="00000000" w:rsidR="00000000" w:rsidRPr="00000000">
        <w:rPr>
          <w:rFonts w:ascii="Calibri" w:cs="Calibri" w:eastAsia="Calibri" w:hAnsi="Calibri"/>
          <w:b w:val="0"/>
          <w:i w:val="0"/>
          <w:smallCaps w:val="0"/>
          <w:strike w:val="0"/>
          <w:color w:val="0f1115"/>
          <w:sz w:val="24"/>
          <w:szCs w:val="24"/>
          <w:u w:val="none"/>
          <w:shd w:fill="auto" w:val="clear"/>
          <w:vertAlign w:val="baseline"/>
          <w:rtl w:val="0"/>
        </w:rPr>
        <w:t xml:space="preserve">Además, se promueve el </w:t>
      </w:r>
      <w:r w:rsidDel="00000000" w:rsidR="00000000" w:rsidRPr="00000000">
        <w:rPr>
          <w:rFonts w:ascii="Calibri" w:cs="Calibri" w:eastAsia="Calibri" w:hAnsi="Calibri"/>
          <w:b w:val="1"/>
          <w:i w:val="0"/>
          <w:smallCaps w:val="0"/>
          <w:strike w:val="0"/>
          <w:color w:val="0f1115"/>
          <w:sz w:val="24"/>
          <w:szCs w:val="24"/>
          <w:u w:val="none"/>
          <w:shd w:fill="auto" w:val="clear"/>
          <w:vertAlign w:val="baseline"/>
          <w:rtl w:val="0"/>
        </w:rPr>
        <w:t xml:space="preserve">aprendizaje colaborativo </w:t>
      </w:r>
      <w:r w:rsidDel="00000000" w:rsidR="00000000" w:rsidRPr="00000000">
        <w:rPr>
          <w:rFonts w:ascii="Calibri" w:cs="Calibri" w:eastAsia="Calibri" w:hAnsi="Calibri"/>
          <w:b w:val="0"/>
          <w:i w:val="0"/>
          <w:smallCaps w:val="0"/>
          <w:strike w:val="0"/>
          <w:color w:val="0f1115"/>
          <w:sz w:val="24"/>
          <w:szCs w:val="24"/>
          <w:u w:val="none"/>
          <w:shd w:fill="auto" w:val="clear"/>
          <w:vertAlign w:val="baseline"/>
          <w:rtl w:val="0"/>
        </w:rPr>
        <w:t xml:space="preserve">como pilar para el crecimiento grupal, simulando  un entorno laboral real donde la interacción, la retroalimentación entre pares y la sinergia son claves  para entregar un análisis sólido y bien fundamentado.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17578125" w:line="240" w:lineRule="auto"/>
        <w:ind w:left="15.120086669921875" w:right="0" w:firstLine="0"/>
        <w:jc w:val="left"/>
        <w:rPr>
          <w:rFonts w:ascii="Calibri" w:cs="Calibri" w:eastAsia="Calibri" w:hAnsi="Calibri"/>
          <w:b w:val="0"/>
          <w:i w:val="1"/>
          <w:smallCaps w:val="0"/>
          <w:strike w:val="0"/>
          <w:color w:val="0f1115"/>
          <w:sz w:val="24"/>
          <w:szCs w:val="24"/>
          <w:u w:val="none"/>
          <w:shd w:fill="auto" w:val="clear"/>
          <w:vertAlign w:val="baseline"/>
        </w:rPr>
      </w:pPr>
      <w:r w:rsidDel="00000000" w:rsidR="00000000" w:rsidRPr="00000000">
        <w:rPr>
          <w:rFonts w:ascii="Calibri" w:cs="Calibri" w:eastAsia="Calibri" w:hAnsi="Calibri"/>
          <w:b w:val="0"/>
          <w:i w:val="1"/>
          <w:smallCaps w:val="0"/>
          <w:strike w:val="0"/>
          <w:color w:val="0f1115"/>
          <w:sz w:val="24"/>
          <w:szCs w:val="24"/>
          <w:u w:val="none"/>
          <w:shd w:fill="auto" w:val="clear"/>
          <w:vertAlign w:val="baseline"/>
          <w:rtl w:val="0"/>
        </w:rPr>
        <w:t xml:space="preserve">El Desafío: Un Proyecto con Impacto Real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19775390625" w:line="365.85362434387207" w:lineRule="auto"/>
        <w:ind w:left="8.64013671875" w:right="104.520263671875" w:firstLine="16.320037841796875"/>
        <w:jc w:val="both"/>
        <w:rPr>
          <w:rFonts w:ascii="Calibri" w:cs="Calibri" w:eastAsia="Calibri" w:hAnsi="Calibri"/>
          <w:b w:val="0"/>
          <w:i w:val="0"/>
          <w:smallCaps w:val="0"/>
          <w:strike w:val="0"/>
          <w:color w:val="0f1115"/>
          <w:sz w:val="24"/>
          <w:szCs w:val="24"/>
          <w:u w:val="none"/>
          <w:shd w:fill="auto" w:val="clear"/>
          <w:vertAlign w:val="baseline"/>
        </w:rPr>
      </w:pPr>
      <w:r w:rsidDel="00000000" w:rsidR="00000000" w:rsidRPr="00000000">
        <w:rPr>
          <w:rFonts w:ascii="Calibri" w:cs="Calibri" w:eastAsia="Calibri" w:hAnsi="Calibri"/>
          <w:b w:val="0"/>
          <w:i w:val="0"/>
          <w:smallCaps w:val="0"/>
          <w:strike w:val="0"/>
          <w:color w:val="0f1115"/>
          <w:sz w:val="24"/>
          <w:szCs w:val="24"/>
          <w:u w:val="none"/>
          <w:shd w:fill="auto" w:val="clear"/>
          <w:vertAlign w:val="baseline"/>
          <w:rtl w:val="0"/>
        </w:rPr>
        <w:t xml:space="preserve">Imaginen que un grupo de agricultores de nuestra región acude a nosotros con un problema  tangible: necesitan optimizar el uso del agua, predecir plagas o conectar directamente con los  mercados para vender sus cosechas. Hoy, la solución a estos desafíos no solo se encuentra en el  campo, sino también en el software.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663818359375" w:line="365.8535957336426" w:lineRule="auto"/>
        <w:ind w:left="7.440185546875" w:right="102.960205078125" w:firstLine="17.519989013671875"/>
        <w:jc w:val="both"/>
        <w:rPr>
          <w:rFonts w:ascii="Calibri" w:cs="Calibri" w:eastAsia="Calibri" w:hAnsi="Calibri"/>
          <w:b w:val="0"/>
          <w:i w:val="0"/>
          <w:smallCaps w:val="0"/>
          <w:strike w:val="0"/>
          <w:color w:val="0f1115"/>
          <w:sz w:val="24"/>
          <w:szCs w:val="24"/>
          <w:u w:val="none"/>
          <w:shd w:fill="auto" w:val="clear"/>
          <w:vertAlign w:val="baseline"/>
        </w:rPr>
      </w:pPr>
      <w:r w:rsidDel="00000000" w:rsidR="00000000" w:rsidRPr="00000000">
        <w:rPr>
          <w:rFonts w:ascii="Calibri" w:cs="Calibri" w:eastAsia="Calibri" w:hAnsi="Calibri"/>
          <w:b w:val="0"/>
          <w:i w:val="0"/>
          <w:smallCaps w:val="0"/>
          <w:strike w:val="0"/>
          <w:color w:val="0f1115"/>
          <w:sz w:val="24"/>
          <w:szCs w:val="24"/>
          <w:u w:val="none"/>
          <w:shd w:fill="auto" w:val="clear"/>
          <w:vertAlign w:val="baseline"/>
          <w:rtl w:val="0"/>
        </w:rPr>
        <w:t xml:space="preserve">Nos situamos en el inicio de un proyecto transformador: </w:t>
      </w:r>
      <w:r w:rsidDel="00000000" w:rsidR="00000000" w:rsidRPr="00000000">
        <w:rPr>
          <w:rFonts w:ascii="Calibri" w:cs="Calibri" w:eastAsia="Calibri" w:hAnsi="Calibri"/>
          <w:b w:val="1"/>
          <w:i w:val="0"/>
          <w:smallCaps w:val="0"/>
          <w:strike w:val="0"/>
          <w:color w:val="0f1115"/>
          <w:sz w:val="24"/>
          <w:szCs w:val="24"/>
          <w:u w:val="none"/>
          <w:shd w:fill="auto" w:val="clear"/>
          <w:vertAlign w:val="baseline"/>
          <w:rtl w:val="0"/>
        </w:rPr>
        <w:t xml:space="preserve">"Desarrollar software aplicando  tecnologías de la cuarta revolución industrial (4RI) para los productores agrícolas"</w:t>
      </w:r>
      <w:r w:rsidDel="00000000" w:rsidR="00000000" w:rsidRPr="00000000">
        <w:rPr>
          <w:rFonts w:ascii="Calibri" w:cs="Calibri" w:eastAsia="Calibri" w:hAnsi="Calibri"/>
          <w:b w:val="0"/>
          <w:i w:val="0"/>
          <w:smallCaps w:val="0"/>
          <w:strike w:val="0"/>
          <w:color w:val="0f1115"/>
          <w:sz w:val="24"/>
          <w:szCs w:val="24"/>
          <w:u w:val="none"/>
          <w:shd w:fill="auto" w:val="clear"/>
          <w:vertAlign w:val="baseline"/>
          <w:rtl w:val="0"/>
        </w:rPr>
        <w:t xml:space="preserve">. Este no es un  ejercicio teórico; es una oportunidad real de impactar positivamente en nuestra comunidad,  utilizando herramientas de vanguardia como el Internet de las Cosas (IoT), Big Data e Inteligencia  Artificial.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66619873046875" w:line="366.35350227355957" w:lineRule="auto"/>
        <w:ind w:left="22.800140380859375" w:right="112.161865234375" w:firstLine="2.1600341796875"/>
        <w:jc w:val="left"/>
        <w:rPr>
          <w:rFonts w:ascii="Calibri" w:cs="Calibri" w:eastAsia="Calibri" w:hAnsi="Calibri"/>
          <w:b w:val="0"/>
          <w:i w:val="0"/>
          <w:smallCaps w:val="0"/>
          <w:strike w:val="0"/>
          <w:color w:val="0f1115"/>
          <w:sz w:val="24"/>
          <w:szCs w:val="24"/>
          <w:u w:val="none"/>
          <w:shd w:fill="auto" w:val="clear"/>
          <w:vertAlign w:val="baseline"/>
        </w:rPr>
      </w:pPr>
      <w:r w:rsidDel="00000000" w:rsidR="00000000" w:rsidRPr="00000000">
        <w:rPr>
          <w:rFonts w:ascii="Calibri" w:cs="Calibri" w:eastAsia="Calibri" w:hAnsi="Calibri"/>
          <w:b w:val="0"/>
          <w:i w:val="0"/>
          <w:smallCaps w:val="0"/>
          <w:strike w:val="0"/>
          <w:color w:val="0f1115"/>
          <w:sz w:val="24"/>
          <w:szCs w:val="24"/>
          <w:u w:val="none"/>
          <w:shd w:fill="auto" w:val="clear"/>
          <w:vertAlign w:val="baseline"/>
          <w:rtl w:val="0"/>
        </w:rPr>
        <w:t xml:space="preserve">Pero ¿cómo pasamos de una necesidad concreta a una solución de software funcional y eficaz? La  respuesta reside en la fase más crítica y determinante de todo el proceso: </w:t>
      </w:r>
      <w:r w:rsidDel="00000000" w:rsidR="00000000" w:rsidRPr="00000000">
        <w:rPr>
          <w:rFonts w:ascii="Calibri" w:cs="Calibri" w:eastAsia="Calibri" w:hAnsi="Calibri"/>
          <w:b w:val="1"/>
          <w:i w:val="0"/>
          <w:smallCaps w:val="0"/>
          <w:strike w:val="0"/>
          <w:color w:val="0f1115"/>
          <w:sz w:val="24"/>
          <w:szCs w:val="24"/>
          <w:u w:val="none"/>
          <w:shd w:fill="auto" w:val="clear"/>
          <w:vertAlign w:val="baseline"/>
          <w:rtl w:val="0"/>
        </w:rPr>
        <w:t xml:space="preserve">El Análisis</w:t>
      </w:r>
      <w:r w:rsidDel="00000000" w:rsidR="00000000" w:rsidRPr="00000000">
        <w:rPr>
          <w:rFonts w:ascii="Calibri" w:cs="Calibri" w:eastAsia="Calibri" w:hAnsi="Calibri"/>
          <w:b w:val="0"/>
          <w:i w:val="0"/>
          <w:smallCaps w:val="0"/>
          <w:strike w:val="0"/>
          <w:color w:val="0f1115"/>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6641845703125" w:line="240" w:lineRule="auto"/>
        <w:ind w:left="8.880157470703125" w:right="0" w:firstLine="0"/>
        <w:jc w:val="left"/>
        <w:rPr>
          <w:rFonts w:ascii="Calibri" w:cs="Calibri" w:eastAsia="Calibri" w:hAnsi="Calibri"/>
          <w:b w:val="0"/>
          <w:i w:val="1"/>
          <w:smallCaps w:val="0"/>
          <w:strike w:val="0"/>
          <w:color w:val="0f1115"/>
          <w:sz w:val="24"/>
          <w:szCs w:val="24"/>
          <w:u w:val="none"/>
          <w:shd w:fill="auto" w:val="clear"/>
          <w:vertAlign w:val="baseline"/>
        </w:rPr>
      </w:pPr>
      <w:r w:rsidDel="00000000" w:rsidR="00000000" w:rsidRPr="00000000">
        <w:rPr>
          <w:rFonts w:ascii="Calibri" w:cs="Calibri" w:eastAsia="Calibri" w:hAnsi="Calibri"/>
          <w:b w:val="0"/>
          <w:i w:val="1"/>
          <w:smallCaps w:val="0"/>
          <w:strike w:val="0"/>
          <w:color w:val="0f1115"/>
          <w:sz w:val="24"/>
          <w:szCs w:val="24"/>
          <w:u w:val="none"/>
          <w:shd w:fill="auto" w:val="clear"/>
          <w:vertAlign w:val="baseline"/>
          <w:rtl w:val="0"/>
        </w:rPr>
        <w:t xml:space="preserve">¿Por qué es Crucial la Fase de Análisis?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2017822265625" w:line="365.85373878479004" w:lineRule="auto"/>
        <w:ind w:left="15.600128173828125" w:right="110.960693359375" w:firstLine="9.36004638671875"/>
        <w:jc w:val="left"/>
        <w:rPr>
          <w:rFonts w:ascii="Calibri" w:cs="Calibri" w:eastAsia="Calibri" w:hAnsi="Calibri"/>
          <w:b w:val="0"/>
          <w:i w:val="0"/>
          <w:smallCaps w:val="0"/>
          <w:strike w:val="0"/>
          <w:color w:val="0f1115"/>
          <w:sz w:val="24"/>
          <w:szCs w:val="24"/>
          <w:u w:val="none"/>
          <w:shd w:fill="auto" w:val="clear"/>
          <w:vertAlign w:val="baseline"/>
        </w:rPr>
      </w:pPr>
      <w:r w:rsidDel="00000000" w:rsidR="00000000" w:rsidRPr="00000000">
        <w:rPr>
          <w:rFonts w:ascii="Calibri" w:cs="Calibri" w:eastAsia="Calibri" w:hAnsi="Calibri"/>
          <w:b w:val="0"/>
          <w:i w:val="0"/>
          <w:smallCaps w:val="0"/>
          <w:strike w:val="0"/>
          <w:color w:val="0f1115"/>
          <w:sz w:val="24"/>
          <w:szCs w:val="24"/>
          <w:u w:val="none"/>
          <w:shd w:fill="auto" w:val="clear"/>
          <w:vertAlign w:val="baseline"/>
          <w:rtl w:val="0"/>
        </w:rPr>
        <w:t xml:space="preserve">Porque es en esta etapa donde dejamos de ser simples "codificadores" para convertirnos  en </w:t>
      </w:r>
      <w:r w:rsidDel="00000000" w:rsidR="00000000" w:rsidRPr="00000000">
        <w:rPr>
          <w:rFonts w:ascii="Calibri" w:cs="Calibri" w:eastAsia="Calibri" w:hAnsi="Calibri"/>
          <w:b w:val="1"/>
          <w:i w:val="0"/>
          <w:smallCaps w:val="0"/>
          <w:strike w:val="0"/>
          <w:color w:val="0f1115"/>
          <w:sz w:val="24"/>
          <w:szCs w:val="24"/>
          <w:u w:val="none"/>
          <w:shd w:fill="auto" w:val="clear"/>
          <w:vertAlign w:val="baseline"/>
          <w:rtl w:val="0"/>
        </w:rPr>
        <w:t xml:space="preserve">arquitectos de soluciones</w:t>
      </w:r>
      <w:r w:rsidDel="00000000" w:rsidR="00000000" w:rsidRPr="00000000">
        <w:rPr>
          <w:rFonts w:ascii="Calibri" w:cs="Calibri" w:eastAsia="Calibri" w:hAnsi="Calibri"/>
          <w:b w:val="0"/>
          <w:i w:val="0"/>
          <w:smallCaps w:val="0"/>
          <w:strike w:val="0"/>
          <w:color w:val="0f1115"/>
          <w:sz w:val="24"/>
          <w:szCs w:val="24"/>
          <w:u w:val="none"/>
          <w:shd w:fill="auto" w:val="clear"/>
          <w:vertAlign w:val="baseline"/>
          <w:rtl w:val="0"/>
        </w:rPr>
        <w:t xml:space="preserve">. Durante el análisis: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7862396240234" w:line="240" w:lineRule="auto"/>
        <w:ind w:left="4145.435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GFPI-F-135 V04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0004272460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578125" w:line="240" w:lineRule="auto"/>
        <w:ind w:left="4357.31994628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592455" cy="56134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2455" cy="56134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85373878479004" w:lineRule="auto"/>
        <w:ind w:left="728.800048828125" w:right="105.880126953125" w:hanging="343.6000061035156"/>
        <w:jc w:val="both"/>
        <w:rPr>
          <w:rFonts w:ascii="Calibri" w:cs="Calibri" w:eastAsia="Calibri" w:hAnsi="Calibri"/>
          <w:b w:val="0"/>
          <w:i w:val="0"/>
          <w:smallCaps w:val="0"/>
          <w:strike w:val="0"/>
          <w:color w:val="0f1115"/>
          <w:sz w:val="24"/>
          <w:szCs w:val="24"/>
          <w:u w:val="none"/>
          <w:shd w:fill="auto" w:val="clear"/>
          <w:vertAlign w:val="baseline"/>
        </w:rPr>
      </w:pPr>
      <w:r w:rsidDel="00000000" w:rsidR="00000000" w:rsidRPr="00000000">
        <w:rPr>
          <w:rFonts w:ascii="Calibri" w:cs="Calibri" w:eastAsia="Calibri" w:hAnsi="Calibri"/>
          <w:b w:val="0"/>
          <w:i w:val="0"/>
          <w:smallCaps w:val="0"/>
          <w:strike w:val="0"/>
          <w:color w:val="0f1115"/>
          <w:sz w:val="24"/>
          <w:szCs w:val="24"/>
          <w:u w:val="none"/>
          <w:shd w:fill="auto" w:val="clear"/>
          <w:vertAlign w:val="baseline"/>
          <w:rtl w:val="0"/>
        </w:rPr>
        <w:t xml:space="preserve">1. </w:t>
      </w:r>
      <w:r w:rsidDel="00000000" w:rsidR="00000000" w:rsidRPr="00000000">
        <w:rPr>
          <w:rFonts w:ascii="Calibri" w:cs="Calibri" w:eastAsia="Calibri" w:hAnsi="Calibri"/>
          <w:b w:val="1"/>
          <w:i w:val="0"/>
          <w:smallCaps w:val="0"/>
          <w:strike w:val="0"/>
          <w:color w:val="0f1115"/>
          <w:sz w:val="24"/>
          <w:szCs w:val="24"/>
          <w:u w:val="none"/>
          <w:shd w:fill="auto" w:val="clear"/>
          <w:vertAlign w:val="baseline"/>
          <w:rtl w:val="0"/>
        </w:rPr>
        <w:t xml:space="preserve">Desarrollarás Pensamiento Estratégico: </w:t>
      </w:r>
      <w:r w:rsidDel="00000000" w:rsidR="00000000" w:rsidRPr="00000000">
        <w:rPr>
          <w:rFonts w:ascii="Calibri" w:cs="Calibri" w:eastAsia="Calibri" w:hAnsi="Calibri"/>
          <w:b w:val="0"/>
          <w:i w:val="0"/>
          <w:smallCaps w:val="0"/>
          <w:strike w:val="0"/>
          <w:color w:val="0f1115"/>
          <w:sz w:val="24"/>
          <w:szCs w:val="24"/>
          <w:u w:val="none"/>
          <w:shd w:fill="auto" w:val="clear"/>
          <w:vertAlign w:val="baseline"/>
          <w:rtl w:val="0"/>
        </w:rPr>
        <w:t xml:space="preserve">No se trata de escribir código al azar. Aprenderás a  planificar las actividades de análisis de manera metódica, seleccionando la ruta más eficiente  (la metodología) para comprender el problema a fondo. Esta habilidad es un diferenciador  clave en el mercado laboral; los profesionales que saben pensar antes de actuar son los más  valorados.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66015625" w:line="366.0200500488281" w:lineRule="auto"/>
        <w:ind w:left="735.2799987792969" w:right="106.83837890625" w:hanging="357.0399475097656"/>
        <w:jc w:val="both"/>
        <w:rPr>
          <w:rFonts w:ascii="Calibri" w:cs="Calibri" w:eastAsia="Calibri" w:hAnsi="Calibri"/>
          <w:b w:val="0"/>
          <w:i w:val="0"/>
          <w:smallCaps w:val="0"/>
          <w:strike w:val="0"/>
          <w:color w:val="0f1115"/>
          <w:sz w:val="24"/>
          <w:szCs w:val="24"/>
          <w:u w:val="none"/>
          <w:shd w:fill="auto" w:val="clear"/>
          <w:vertAlign w:val="baseline"/>
        </w:rPr>
      </w:pPr>
      <w:r w:rsidDel="00000000" w:rsidR="00000000" w:rsidRPr="00000000">
        <w:rPr>
          <w:rFonts w:ascii="Calibri" w:cs="Calibri" w:eastAsia="Calibri" w:hAnsi="Calibri"/>
          <w:b w:val="0"/>
          <w:i w:val="0"/>
          <w:smallCaps w:val="0"/>
          <w:strike w:val="0"/>
          <w:color w:val="0f1115"/>
          <w:sz w:val="24"/>
          <w:szCs w:val="24"/>
          <w:u w:val="none"/>
          <w:shd w:fill="auto" w:val="clear"/>
          <w:vertAlign w:val="baseline"/>
          <w:rtl w:val="0"/>
        </w:rPr>
        <w:t xml:space="preserve">2. </w:t>
      </w:r>
      <w:r w:rsidDel="00000000" w:rsidR="00000000" w:rsidRPr="00000000">
        <w:rPr>
          <w:rFonts w:ascii="Calibri" w:cs="Calibri" w:eastAsia="Calibri" w:hAnsi="Calibri"/>
          <w:b w:val="1"/>
          <w:i w:val="0"/>
          <w:smallCaps w:val="0"/>
          <w:strike w:val="0"/>
          <w:color w:val="0f1115"/>
          <w:sz w:val="24"/>
          <w:szCs w:val="24"/>
          <w:u w:val="none"/>
          <w:shd w:fill="auto" w:val="clear"/>
          <w:vertAlign w:val="baseline"/>
          <w:rtl w:val="0"/>
        </w:rPr>
        <w:t xml:space="preserve">Adquirirás el Superpoder de la Claridad: </w:t>
      </w:r>
      <w:r w:rsidDel="00000000" w:rsidR="00000000" w:rsidRPr="00000000">
        <w:rPr>
          <w:rFonts w:ascii="Calibri" w:cs="Calibri" w:eastAsia="Calibri" w:hAnsi="Calibri"/>
          <w:b w:val="0"/>
          <w:i w:val="0"/>
          <w:smallCaps w:val="0"/>
          <w:strike w:val="0"/>
          <w:color w:val="0f1115"/>
          <w:sz w:val="24"/>
          <w:szCs w:val="24"/>
          <w:u w:val="none"/>
          <w:shd w:fill="auto" w:val="clear"/>
          <w:vertAlign w:val="baseline"/>
          <w:rtl w:val="0"/>
        </w:rPr>
        <w:t xml:space="preserve">Mediante el modelado de artefactos de software  (como diagramas de casos de uso, clases o procesos), podrás visualizar y comunicar ideas  complejas de manera sencilla y universal. Te convertirás en el puente de entendimiento  entre los agricultores (con sus necesidades) y los desarrolladores (con su tecnología).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98779296875" w:line="365.85362434387207" w:lineRule="auto"/>
        <w:ind w:left="728.5600280761719" w:right="107.078857421875" w:hanging="351.75994873046875"/>
        <w:jc w:val="both"/>
        <w:rPr>
          <w:rFonts w:ascii="Calibri" w:cs="Calibri" w:eastAsia="Calibri" w:hAnsi="Calibri"/>
          <w:b w:val="0"/>
          <w:i w:val="0"/>
          <w:smallCaps w:val="0"/>
          <w:strike w:val="0"/>
          <w:color w:val="0f1115"/>
          <w:sz w:val="24"/>
          <w:szCs w:val="24"/>
          <w:u w:val="none"/>
          <w:shd w:fill="auto" w:val="clear"/>
          <w:vertAlign w:val="baseline"/>
        </w:rPr>
      </w:pPr>
      <w:r w:rsidDel="00000000" w:rsidR="00000000" w:rsidRPr="00000000">
        <w:rPr>
          <w:rFonts w:ascii="Calibri" w:cs="Calibri" w:eastAsia="Calibri" w:hAnsi="Calibri"/>
          <w:b w:val="0"/>
          <w:i w:val="0"/>
          <w:smallCaps w:val="0"/>
          <w:strike w:val="0"/>
          <w:color w:val="0f1115"/>
          <w:sz w:val="24"/>
          <w:szCs w:val="24"/>
          <w:u w:val="none"/>
          <w:shd w:fill="auto" w:val="clear"/>
          <w:vertAlign w:val="baseline"/>
          <w:rtl w:val="0"/>
        </w:rPr>
        <w:t xml:space="preserve">3. </w:t>
      </w:r>
      <w:r w:rsidDel="00000000" w:rsidR="00000000" w:rsidRPr="00000000">
        <w:rPr>
          <w:rFonts w:ascii="Calibri" w:cs="Calibri" w:eastAsia="Calibri" w:hAnsi="Calibri"/>
          <w:b w:val="1"/>
          <w:i w:val="0"/>
          <w:smallCaps w:val="0"/>
          <w:strike w:val="0"/>
          <w:color w:val="0f1115"/>
          <w:sz w:val="24"/>
          <w:szCs w:val="24"/>
          <w:u w:val="none"/>
          <w:shd w:fill="auto" w:val="clear"/>
          <w:vertAlign w:val="baseline"/>
          <w:rtl w:val="0"/>
        </w:rPr>
        <w:t xml:space="preserve">Construirás sobre Cimientos Sólidos: </w:t>
      </w:r>
      <w:r w:rsidDel="00000000" w:rsidR="00000000" w:rsidRPr="00000000">
        <w:rPr>
          <w:rFonts w:ascii="Calibri" w:cs="Calibri" w:eastAsia="Calibri" w:hAnsi="Calibri"/>
          <w:b w:val="0"/>
          <w:i w:val="0"/>
          <w:smallCaps w:val="0"/>
          <w:strike w:val="0"/>
          <w:color w:val="0f1115"/>
          <w:sz w:val="24"/>
          <w:szCs w:val="24"/>
          <w:u w:val="none"/>
          <w:shd w:fill="auto" w:val="clear"/>
          <w:vertAlign w:val="baseline"/>
          <w:rtl w:val="0"/>
        </w:rPr>
        <w:t xml:space="preserve">Un análisis bien ejecutado es como los planos de un  edificio. Un error en esta fase puede comprometer todo el proyecto, con costos elevados en  tiempo, dinero y esfuerzo. Al dominar el análisis de requisitos, garantizarás que el software  que se construya sea exactamente lo que se necesita: robusto, funcional y escalable.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666015625" w:line="240" w:lineRule="auto"/>
        <w:ind w:left="14.400177001953125" w:right="0" w:firstLine="0"/>
        <w:jc w:val="left"/>
        <w:rPr>
          <w:rFonts w:ascii="Calibri" w:cs="Calibri" w:eastAsia="Calibri" w:hAnsi="Calibri"/>
          <w:b w:val="0"/>
          <w:i w:val="1"/>
          <w:smallCaps w:val="0"/>
          <w:strike w:val="0"/>
          <w:color w:val="0f1115"/>
          <w:sz w:val="24"/>
          <w:szCs w:val="24"/>
          <w:u w:val="none"/>
          <w:shd w:fill="auto" w:val="clear"/>
          <w:vertAlign w:val="baseline"/>
        </w:rPr>
      </w:pPr>
      <w:r w:rsidDel="00000000" w:rsidR="00000000" w:rsidRPr="00000000">
        <w:rPr>
          <w:rFonts w:ascii="Calibri" w:cs="Calibri" w:eastAsia="Calibri" w:hAnsi="Calibri"/>
          <w:b w:val="0"/>
          <w:i w:val="1"/>
          <w:smallCaps w:val="0"/>
          <w:strike w:val="0"/>
          <w:color w:val="0f1115"/>
          <w:sz w:val="24"/>
          <w:szCs w:val="24"/>
          <w:u w:val="none"/>
          <w:shd w:fill="auto" w:val="clear"/>
          <w:vertAlign w:val="baseline"/>
          <w:rtl w:val="0"/>
        </w:rPr>
        <w:t xml:space="preserve">Fortalezas que Desarrollarás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196533203125" w:line="365.8534526824951" w:lineRule="auto"/>
        <w:ind w:left="742.7200317382812" w:right="108.519287109375" w:hanging="367.5614929199219"/>
        <w:jc w:val="left"/>
        <w:rPr>
          <w:rFonts w:ascii="Calibri" w:cs="Calibri" w:eastAsia="Calibri" w:hAnsi="Calibri"/>
          <w:b w:val="0"/>
          <w:i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f1115"/>
          <w:sz w:val="24"/>
          <w:szCs w:val="24"/>
          <w:u w:val="none"/>
          <w:shd w:fill="auto" w:val="clear"/>
          <w:vertAlign w:val="baseline"/>
          <w:rtl w:val="0"/>
        </w:rPr>
        <w:t xml:space="preserve">Habilidad Técnica: </w:t>
      </w:r>
      <w:r w:rsidDel="00000000" w:rsidR="00000000" w:rsidRPr="00000000">
        <w:rPr>
          <w:rFonts w:ascii="Calibri" w:cs="Calibri" w:eastAsia="Calibri" w:hAnsi="Calibri"/>
          <w:b w:val="0"/>
          <w:i w:val="0"/>
          <w:smallCaps w:val="0"/>
          <w:strike w:val="0"/>
          <w:color w:val="0f1115"/>
          <w:sz w:val="24"/>
          <w:szCs w:val="24"/>
          <w:u w:val="none"/>
          <w:shd w:fill="auto" w:val="clear"/>
          <w:vertAlign w:val="baseline"/>
          <w:rtl w:val="0"/>
        </w:rPr>
        <w:t xml:space="preserve">Aprenderás a utilizar herramientas y notaciones estándar (como UML)  para modelar software, un lenguaje valorado en la industria a nivel global.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72119140625" w:line="365.8534526824951" w:lineRule="auto"/>
        <w:ind w:left="742.7200317382812" w:right="105.877685546875" w:hanging="367.5614929199219"/>
        <w:jc w:val="left"/>
        <w:rPr>
          <w:rFonts w:ascii="Calibri" w:cs="Calibri" w:eastAsia="Calibri" w:hAnsi="Calibri"/>
          <w:b w:val="0"/>
          <w:i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f1115"/>
          <w:sz w:val="24"/>
          <w:szCs w:val="24"/>
          <w:u w:val="none"/>
          <w:shd w:fill="auto" w:val="clear"/>
          <w:vertAlign w:val="baseline"/>
          <w:rtl w:val="0"/>
        </w:rPr>
        <w:t xml:space="preserve">Habilidad Analítica: </w:t>
      </w:r>
      <w:r w:rsidDel="00000000" w:rsidR="00000000" w:rsidRPr="00000000">
        <w:rPr>
          <w:rFonts w:ascii="Calibri" w:cs="Calibri" w:eastAsia="Calibri" w:hAnsi="Calibri"/>
          <w:b w:val="0"/>
          <w:i w:val="0"/>
          <w:smallCaps w:val="0"/>
          <w:strike w:val="0"/>
          <w:color w:val="0f1115"/>
          <w:sz w:val="24"/>
          <w:szCs w:val="24"/>
          <w:u w:val="none"/>
          <w:shd w:fill="auto" w:val="clear"/>
          <w:vertAlign w:val="baseline"/>
          <w:rtl w:val="0"/>
        </w:rPr>
        <w:t xml:space="preserve">Fortalecerás tu capacidad para descomponer un problema complejo en  partes manejables, identificando la raíz del desafío.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6650390625" w:line="365.853967666626" w:lineRule="auto"/>
        <w:ind w:left="729.0400695800781" w:right="108.280029296875" w:hanging="353.88153076171875"/>
        <w:jc w:val="left"/>
        <w:rPr>
          <w:rFonts w:ascii="Calibri" w:cs="Calibri" w:eastAsia="Calibri" w:hAnsi="Calibri"/>
          <w:b w:val="0"/>
          <w:i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f1115"/>
          <w:sz w:val="24"/>
          <w:szCs w:val="24"/>
          <w:u w:val="none"/>
          <w:shd w:fill="auto" w:val="clear"/>
          <w:vertAlign w:val="baseline"/>
          <w:rtl w:val="0"/>
        </w:rPr>
        <w:t xml:space="preserve">Habilidad Comunicativa: </w:t>
      </w:r>
      <w:r w:rsidDel="00000000" w:rsidR="00000000" w:rsidRPr="00000000">
        <w:rPr>
          <w:rFonts w:ascii="Calibri" w:cs="Calibri" w:eastAsia="Calibri" w:hAnsi="Calibri"/>
          <w:b w:val="0"/>
          <w:i w:val="0"/>
          <w:smallCaps w:val="0"/>
          <w:strike w:val="0"/>
          <w:color w:val="0f1115"/>
          <w:sz w:val="24"/>
          <w:szCs w:val="24"/>
          <w:u w:val="none"/>
          <w:shd w:fill="auto" w:val="clear"/>
          <w:vertAlign w:val="baseline"/>
          <w:rtl w:val="0"/>
        </w:rPr>
        <w:t xml:space="preserve">Serás capaz de interactuar con clientes y partes interesadas,  formulando las preguntas correctas para obtener la información clave.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59912109375" w:line="366.10350608825684" w:lineRule="auto"/>
        <w:ind w:left="736.0000610351562" w:right="106.59912109375" w:hanging="360.8415222167969"/>
        <w:jc w:val="both"/>
        <w:rPr>
          <w:rFonts w:ascii="Calibri" w:cs="Calibri" w:eastAsia="Calibri" w:hAnsi="Calibri"/>
          <w:b w:val="0"/>
          <w:i w:val="0"/>
          <w:smallCaps w:val="0"/>
          <w:strike w:val="0"/>
          <w:color w:val="0f1115"/>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f1115"/>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f1115"/>
          <w:sz w:val="24"/>
          <w:szCs w:val="24"/>
          <w:u w:val="none"/>
          <w:shd w:fill="auto" w:val="clear"/>
          <w:vertAlign w:val="baseline"/>
          <w:rtl w:val="0"/>
        </w:rPr>
        <w:t xml:space="preserve">Pensamiento Crítico y Creativo: </w:t>
      </w:r>
      <w:r w:rsidDel="00000000" w:rsidR="00000000" w:rsidRPr="00000000">
        <w:rPr>
          <w:rFonts w:ascii="Calibri" w:cs="Calibri" w:eastAsia="Calibri" w:hAnsi="Calibri"/>
          <w:b w:val="0"/>
          <w:i w:val="0"/>
          <w:smallCaps w:val="0"/>
          <w:strike w:val="0"/>
          <w:color w:val="0f1115"/>
          <w:sz w:val="24"/>
          <w:szCs w:val="24"/>
          <w:u w:val="none"/>
          <w:shd w:fill="auto" w:val="clear"/>
          <w:vertAlign w:val="baseline"/>
          <w:rtl w:val="0"/>
        </w:rPr>
        <w:t xml:space="preserve">Evaluarás diferentes plataformas y metodologías de  desarrollo para elegir la más adecuada para el contexto agrícola, un sector lleno de variables  únicas.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4166259765625" w:line="240" w:lineRule="auto"/>
        <w:ind w:left="16.593780517578125" w:right="0" w:firstLine="0"/>
        <w:jc w:val="left"/>
        <w:rPr>
          <w:rFonts w:ascii="Calibri" w:cs="Calibri" w:eastAsia="Calibri" w:hAnsi="Calibri"/>
          <w:b w:val="1"/>
          <w:i w:val="0"/>
          <w:smallCaps w:val="0"/>
          <w:strike w:val="0"/>
          <w:color w:val="262626"/>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262626"/>
          <w:sz w:val="28.079999923706055"/>
          <w:szCs w:val="28.079999923706055"/>
          <w:u w:val="none"/>
          <w:shd w:fill="auto" w:val="clear"/>
          <w:vertAlign w:val="baseline"/>
          <w:rtl w:val="0"/>
        </w:rPr>
        <w:t xml:space="preserve">3 FORMULACIÓN DE LAS ACTIVIDADES DE APRENDIZAJE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2655029296875" w:line="240" w:lineRule="auto"/>
        <w:ind w:left="14.88006591796875" w:right="0" w:firstLine="0"/>
        <w:jc w:val="left"/>
        <w:rPr>
          <w:rFonts w:ascii="Calibri" w:cs="Calibri" w:eastAsia="Calibri" w:hAnsi="Calibri"/>
          <w:b w:val="1"/>
          <w:i w:val="0"/>
          <w:smallCaps w:val="0"/>
          <w:strike w:val="0"/>
          <w:color w:val="262626"/>
          <w:sz w:val="24"/>
          <w:szCs w:val="24"/>
          <w:u w:val="none"/>
          <w:shd w:fill="auto" w:val="clear"/>
          <w:vertAlign w:val="baseline"/>
        </w:rPr>
      </w:pPr>
      <w:r w:rsidDel="00000000" w:rsidR="00000000" w:rsidRPr="00000000">
        <w:rPr>
          <w:rFonts w:ascii="Calibri" w:cs="Calibri" w:eastAsia="Calibri" w:hAnsi="Calibri"/>
          <w:b w:val="1"/>
          <w:i w:val="0"/>
          <w:smallCaps w:val="0"/>
          <w:strike w:val="0"/>
          <w:color w:val="262626"/>
          <w:sz w:val="24"/>
          <w:szCs w:val="24"/>
          <w:u w:val="none"/>
          <w:shd w:fill="auto" w:val="clear"/>
          <w:vertAlign w:val="baseline"/>
          <w:rtl w:val="0"/>
        </w:rPr>
        <w:t xml:space="preserve">3.1 Actividades de reflexión inicial: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3199920654297" w:line="240" w:lineRule="auto"/>
        <w:ind w:left="4145.435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GFPI-F-135 V04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0004272460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578125" w:line="240" w:lineRule="auto"/>
        <w:ind w:left="4357.31994628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592455" cy="561340"/>
            <wp:effectExtent b="0" l="0" r="0" t="0"/>
            <wp:docPr id="14"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92455" cy="56134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85373878479004" w:lineRule="auto"/>
        <w:ind w:left="735.52001953125" w:right="105.400390625" w:hanging="360.3614807128906"/>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Descripción de la actividad: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Lluvia de ideas "El Poder del Análisis". Los aprendices, en grupos,  responderán a preguntas detonantes como: ¿Qué pasaría si se construye una casa sin  planos? ¿Cuáles son las consecuencias de desarrollar software sin un análisis previo? A partir  de sus respuestas, se socializarán las ideas y se relacionarán con la importancia de la fase de  análisis en el contexto del proyecto formativo con los productores agrícolas.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6572265625" w:line="366.1035919189453" w:lineRule="auto"/>
        <w:ind w:left="735.2799987792969" w:right="102.48046875" w:hanging="360.1214599609375"/>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Objetivo de la actividad: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Identificar las consecuencias de omitir la fase de análisis en el  desarrollo de software a través de una lluvia de ideas grupal para reconocer su impacto  crítico en el éxito del proyecto formativo con productores agrícolas.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61865234375"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Ambiente requerido: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Aula móvil o espacio con mesas de trabajo colaborativo y tableros.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196044921875" w:line="365.853967666626" w:lineRule="auto"/>
        <w:ind w:left="740.3199768066406" w:right="106.119384765625" w:hanging="365.1614379882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Estrategias o técnicas didácticas activas: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Aprendizaje Basado en Problemas (ABP), Lluvia de  ideas colaborativa.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58203125" w:line="240" w:lineRule="auto"/>
        <w:ind w:left="375.158538818359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Materiales de formación: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Tablero, marcadores, post-it.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1199951171875" w:line="365.853967666626" w:lineRule="auto"/>
        <w:ind w:left="742.7200317382812" w:right="108.516845703125" w:hanging="367.561492919921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Material de apoyo: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Presentación introductoria con casos de estudio de fallos en software  por mal análisis.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58203125" w:line="240" w:lineRule="auto"/>
        <w:ind w:left="375.158538818359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Duración de la actividad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4 horas.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92041015625" w:line="243.90214920043945" w:lineRule="auto"/>
        <w:ind w:left="589.1200256347656" w:right="664.239501953125" w:hanging="574.2399597167969"/>
        <w:jc w:val="left"/>
        <w:rPr>
          <w:rFonts w:ascii="Calibri" w:cs="Calibri" w:eastAsia="Calibri" w:hAnsi="Calibri"/>
          <w:b w:val="1"/>
          <w:i w:val="0"/>
          <w:smallCaps w:val="0"/>
          <w:strike w:val="0"/>
          <w:color w:val="262626"/>
          <w:sz w:val="24"/>
          <w:szCs w:val="24"/>
          <w:u w:val="none"/>
          <w:shd w:fill="auto" w:val="clear"/>
          <w:vertAlign w:val="baseline"/>
        </w:rPr>
      </w:pPr>
      <w:r w:rsidDel="00000000" w:rsidR="00000000" w:rsidRPr="00000000">
        <w:rPr>
          <w:rFonts w:ascii="Calibri" w:cs="Calibri" w:eastAsia="Calibri" w:hAnsi="Calibri"/>
          <w:b w:val="1"/>
          <w:i w:val="0"/>
          <w:smallCaps w:val="0"/>
          <w:strike w:val="0"/>
          <w:color w:val="262626"/>
          <w:sz w:val="24"/>
          <w:szCs w:val="24"/>
          <w:u w:val="none"/>
          <w:shd w:fill="auto" w:val="clear"/>
          <w:vertAlign w:val="baseline"/>
          <w:rtl w:val="0"/>
        </w:rPr>
        <w:t xml:space="preserve">3.2 Actividades de contextualización e identificación de conocimientos necesarios para el  aprendizaje: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1778564453125" w:line="366.0202217102051" w:lineRule="auto"/>
        <w:ind w:left="735.2799987792969" w:right="106.600341796875" w:hanging="360.1214599609375"/>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Descripción de la actividad: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Foro técnico "Tecnologías 4RI en el Agro". Los aprendices  investigarán de forma individual sobre una tecnología 4RI (IoT, Big Data, IA, Cloud  Computing) y su aplicación en la agricultura. En un foro virtual, publicarán un resumen y  comentarán las publicaciones de sus compañeros, identificando sinergias para el proyecto.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0001220703125" w:line="365.82035064697266" w:lineRule="auto"/>
        <w:ind w:left="729.0400695800781" w:right="102.7197265625" w:hanging="353.88153076171875"/>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Objetivo de la actividad: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Analizar tecnologías de la Cuarta Revololución Industrial (4RI) y sus  aplicaciones en el sector agrícola mediante investigación individual y participación en un  foro virtual para identificar sinergias tecnológicas aplicables al proyecto formativo.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67346191406" w:line="240" w:lineRule="auto"/>
        <w:ind w:left="4145.435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GFPI-F-135 V04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0004272460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578125" w:line="240" w:lineRule="auto"/>
        <w:ind w:left="4357.31994628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592455" cy="561340"/>
            <wp:effectExtent b="0" l="0" r="0" t="0"/>
            <wp:docPr id="13"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92455" cy="56134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158538818359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Ambiente requerido: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Plataforma virtual (LMS) y salas de videoconferencia.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203125" w:line="365.85296630859375" w:lineRule="auto"/>
        <w:ind w:left="735.52001953125" w:right="105.479736328125" w:hanging="360.36148071289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Estrategias o técnicas didácticas activas: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Aprendizaje Invertido, Foro de discusión  asincrónico.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681640625" w:line="240" w:lineRule="auto"/>
        <w:ind w:left="375.158538818359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Materiales de formación: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Computador con acceso a internet.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19091796875" w:line="365.853967666626" w:lineRule="auto"/>
        <w:ind w:left="736.0000610351562" w:right="107.80029296875" w:hanging="360.841522216796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Material de apoyo: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Artículos curados, videos explicativos y enlaces a repositorios de casos  de uso de 4RI en agricultura.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465087890625" w:line="240" w:lineRule="auto"/>
        <w:ind w:left="375.158538818359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Duración de la actividad: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 horas.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197021484375" w:line="240" w:lineRule="auto"/>
        <w:ind w:left="14.88006591796875" w:right="0" w:firstLine="0"/>
        <w:jc w:val="left"/>
        <w:rPr>
          <w:rFonts w:ascii="Calibri" w:cs="Calibri" w:eastAsia="Calibri" w:hAnsi="Calibri"/>
          <w:b w:val="1"/>
          <w:i w:val="0"/>
          <w:smallCaps w:val="0"/>
          <w:strike w:val="0"/>
          <w:color w:val="262626"/>
          <w:sz w:val="24"/>
          <w:szCs w:val="24"/>
          <w:u w:val="none"/>
          <w:shd w:fill="auto" w:val="clear"/>
          <w:vertAlign w:val="baseline"/>
        </w:rPr>
      </w:pPr>
      <w:r w:rsidDel="00000000" w:rsidR="00000000" w:rsidRPr="00000000">
        <w:rPr>
          <w:rFonts w:ascii="Calibri" w:cs="Calibri" w:eastAsia="Calibri" w:hAnsi="Calibri"/>
          <w:b w:val="1"/>
          <w:i w:val="0"/>
          <w:smallCaps w:val="0"/>
          <w:strike w:val="0"/>
          <w:color w:val="262626"/>
          <w:sz w:val="24"/>
          <w:szCs w:val="24"/>
          <w:u w:val="none"/>
          <w:shd w:fill="auto" w:val="clear"/>
          <w:vertAlign w:val="baseline"/>
          <w:rtl w:val="0"/>
        </w:rPr>
        <w:t xml:space="preserve">3.3 Actividades de apropiación: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20166015625" w:line="366.3200855255127" w:lineRule="auto"/>
        <w:ind w:left="735.52001953125" w:right="106.600341796875" w:hanging="360.3614807128906"/>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Descripción de la actividad: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Taller práctico "Del Problema al Modelo". Cada equipo,  asignado a un caso específico de un productor agrícola, aplicará una metodología ágil  (Scrum/Kanban) para planificar las actividades de análisis. Luego, utilizando una herramienta  de modelado (como Lucidchart o Draw.io), crearán los primeros artefactos de software: un  diagrama de casos de uso para definir la funcionalidad y un diagrama de clases inicial que  refleje las entidades clave del sistema.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0001220703125" w:line="366.51984214782715" w:lineRule="auto"/>
        <w:ind w:left="735.52001953125" w:right="107.081298828125" w:hanging="360.3614807128906"/>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Objetivo de la actividad: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Planificar las actividades de análisis y modelar los artefactos  iniciales del software a través de la aplicación de metodologías ágiles y herramientas de  modelado UML para traducir los requerimientos de productores agrícolas en  especificaciones técnicas estructuradas.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800537109375" w:line="366.35324478149414" w:lineRule="auto"/>
        <w:ind w:left="728.5600280761719" w:right="107.56103515625" w:hanging="353.401489257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Ambiente requerido: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Aula de sistemas con software de modelado instalado. Espacio para  trabajo en equipo.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670654296875" w:line="365.8534526824951" w:lineRule="auto"/>
        <w:ind w:left="728.800048828125" w:right="104.998779296875" w:hanging="353.641510009765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Estrategias o técnicas didácticas activas: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Aprendizaje Basado en Proyectos (ABP),  Aprendizaje Cooperativo.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658325195312" w:line="365.7868480682373" w:lineRule="auto"/>
        <w:ind w:left="730.9599304199219" w:right="107.799072265625" w:hanging="355.8013916015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Materiales de formación: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Computador, software de modelado (UML), herramientas de  gestión ágil (Trello, Jira).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93321228027344" w:line="240" w:lineRule="auto"/>
        <w:ind w:left="4145.435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GFPI-F-135 V04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0004272460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578125" w:line="240" w:lineRule="auto"/>
        <w:ind w:left="4357.31994628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592455" cy="561340"/>
            <wp:effectExtent b="0" l="0" r="0" t="0"/>
            <wp:docPr id="1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2455" cy="56134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853967666626" w:lineRule="auto"/>
        <w:ind w:left="736.0000610351562" w:right="107.078857421875" w:hanging="360.841522216796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Material de apoyo: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Guía de referencia UML, plantillas para planificación ágil, videotutoriales  de la herramienta de modelado.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58203125" w:line="240" w:lineRule="auto"/>
        <w:ind w:left="375.1585388183594"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Evidencias de aprendizaje: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1962890625" w:line="419.8321723937988" w:lineRule="auto"/>
        <w:ind w:left="1097.2000122070312" w:right="435.0415039062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Plan de actividades de análisis (Backlog inicial y cronograma en herramienta ágil).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Diagrama de Casos de Uso del sistema.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88037109375" w:line="240" w:lineRule="auto"/>
        <w:ind w:left="1097.2000122070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Diagrama de Clases inicial.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1953125" w:line="365.853967666626" w:lineRule="auto"/>
        <w:ind w:left="735.52001953125" w:right="107.320556640625" w:hanging="360.36148071289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Instrumentos de evaluación: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Lista de verificación para el plan de actividades. Rúbrica de  evaluación para los diagramas UML (coherencia, notación, completitud).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58203125" w:line="240" w:lineRule="auto"/>
        <w:ind w:left="375.158538818359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Duración de la actividad: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 horas.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204833984375" w:line="240" w:lineRule="auto"/>
        <w:ind w:left="14.88006591796875" w:right="0" w:firstLine="0"/>
        <w:jc w:val="left"/>
        <w:rPr>
          <w:rFonts w:ascii="Calibri" w:cs="Calibri" w:eastAsia="Calibri" w:hAnsi="Calibri"/>
          <w:b w:val="1"/>
          <w:i w:val="0"/>
          <w:smallCaps w:val="0"/>
          <w:strike w:val="0"/>
          <w:color w:val="262626"/>
          <w:sz w:val="24"/>
          <w:szCs w:val="24"/>
          <w:u w:val="none"/>
          <w:shd w:fill="auto" w:val="clear"/>
          <w:vertAlign w:val="baseline"/>
        </w:rPr>
      </w:pPr>
      <w:r w:rsidDel="00000000" w:rsidR="00000000" w:rsidRPr="00000000">
        <w:rPr>
          <w:rFonts w:ascii="Calibri" w:cs="Calibri" w:eastAsia="Calibri" w:hAnsi="Calibri"/>
          <w:b w:val="1"/>
          <w:i w:val="0"/>
          <w:smallCaps w:val="0"/>
          <w:strike w:val="0"/>
          <w:color w:val="262626"/>
          <w:sz w:val="24"/>
          <w:szCs w:val="24"/>
          <w:u w:val="none"/>
          <w:shd w:fill="auto" w:val="clear"/>
          <w:vertAlign w:val="baseline"/>
          <w:rtl w:val="0"/>
        </w:rPr>
        <w:t xml:space="preserve">3.4 Actividades de Transferencia del Conocimiento: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11962890625" w:line="240" w:lineRule="auto"/>
        <w:ind w:left="11.424102783203125" w:right="0" w:firstLine="0"/>
        <w:jc w:val="left"/>
        <w:rPr>
          <w:rFonts w:ascii="Century Gothic" w:cs="Century Gothic" w:eastAsia="Century Gothic" w:hAnsi="Century Gothic"/>
          <w:b w:val="1"/>
          <w:i w:val="0"/>
          <w:smallCaps w:val="0"/>
          <w:strike w:val="0"/>
          <w:color w:val="052f61"/>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52f61"/>
          <w:sz w:val="22.079999923706055"/>
          <w:szCs w:val="22.079999923706055"/>
          <w:u w:val="none"/>
          <w:shd w:fill="auto" w:val="clear"/>
          <w:vertAlign w:val="baseline"/>
          <w:rtl w:val="0"/>
        </w:rPr>
        <w:t xml:space="preserve">3.4.1 Actividad: Análisis del Informe y Definición Tecnológica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7261962890625" w:line="366.27013206481934" w:lineRule="auto"/>
        <w:ind w:left="740.3199768066406" w:right="102.239990234375" w:hanging="365.16143798828125"/>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Descripción de la actividad: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aprendices, organizados en equipos de proyecto, analizarán  un caso de estudio detallado de un productor agrícola. Deberán interpretar los  requerimientos para elaborar un informe técnico que incluya: alcance del proyecto,  identificación y priorización de requisitos funcionales y no funcionales, análisis de riesgos  potenciales, criterios de aceptación y una propuesta tecnológica justificada (lenguaje de  programación, framework, base de datos, plataforma cloud). Adicionalmente, crearán un  plan de trabajo inicial (WBS y cronograma) asignando roles y responsabilidades.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04986572265625" w:line="366.4977836608887" w:lineRule="auto"/>
        <w:ind w:left="728.5600280761719" w:right="108.519287109375" w:hanging="353.4014892578125"/>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Objetivo de la actividad: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Elaborar un informe técnico de análisis de requisitos y un plan de  trabajo inicial a través de la interpretación de un caso de estudio de un productor agrícola  para establecer los fundamentos técnicos y organizativos del proyecto de desarrollo de  software.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2230529785156" w:line="240" w:lineRule="auto"/>
        <w:ind w:left="4145.435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GFPI-F-135 V04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0004272460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578125" w:line="240" w:lineRule="auto"/>
        <w:ind w:left="4357.31994628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592455" cy="561340"/>
            <wp:effectExtent b="0" l="0" r="0" t="0"/>
            <wp:docPr id="1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2455" cy="56134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853967666626" w:lineRule="auto"/>
        <w:ind w:left="740.3199768066406" w:right="107.078857421875" w:hanging="365.1614379882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Ambiente requerido: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Aula de formación con mesas de trabajo colaborativo, acceso a  internet y herramientas ofimáticas.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58203125" w:line="365.853967666626" w:lineRule="auto"/>
        <w:ind w:left="728.800048828125" w:right="105.240478515625" w:hanging="353.641510009765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Estrategias o técnicas didácticas activas: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Aprendizaje Basado en Problemas (ABP),  Aprendizaje Cooperativo.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6572265625" w:line="365.853967666626" w:lineRule="auto"/>
        <w:ind w:left="742.7200317382812" w:right="107.7978515625" w:hanging="367.561492919921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Materiales de formación: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Computador, software de productividad (procesador de texto,  hojas de cálculo), herramientas de diagramación (Lucidchart, </w:t>
      </w:r>
      <w:r w:rsidDel="00000000" w:rsidR="00000000" w:rsidRPr="00000000">
        <w:rPr>
          <w:rFonts w:ascii="Calibri" w:cs="Calibri" w:eastAsia="Calibri" w:hAnsi="Calibri"/>
          <w:b w:val="0"/>
          <w:i w:val="0"/>
          <w:smallCaps w:val="0"/>
          <w:strike w:val="0"/>
          <w:color w:val="0d2e46"/>
          <w:sz w:val="24"/>
          <w:szCs w:val="24"/>
          <w:u w:val="single"/>
          <w:shd w:fill="auto" w:val="clear"/>
          <w:vertAlign w:val="baseline"/>
          <w:rtl w:val="0"/>
        </w:rPr>
        <w:t xml:space="preserve">Draw.io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06640625" w:line="365.853967666626" w:lineRule="auto"/>
        <w:ind w:left="735.52001953125" w:right="105.880126953125" w:hanging="360.36148071289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Material de apoyo: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Plantilla de documento de análisis de requisitos, guía de tecnologías 4RI,  ejemplos de WBS y cronogramas.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6572265625" w:line="240" w:lineRule="auto"/>
        <w:ind w:left="375.1585388183594"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Evidencias de aprendizaje: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203125" w:line="240" w:lineRule="auto"/>
        <w:ind w:left="1105.1202392578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Documento de "Análisis de Requisitos y Propuesta Tecnológica".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021484375" w:line="240" w:lineRule="auto"/>
        <w:ind w:left="1098.160095214843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Plan de trabajo con WBS y cronograma.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200927734375" w:line="365.8534526824951" w:lineRule="auto"/>
        <w:ind w:left="728.5600280761719" w:right="107.318115234375" w:hanging="353.4014892578125"/>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Instrumentos de evaluación: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Rúbrica de evaluación que mida: claridad en la definición del  alcance, completitud de los requisitos, pertinencia y justificación de la propuesta  tecnológica, y viabilidad del plan de trabajo.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66943359375" w:line="240" w:lineRule="auto"/>
        <w:ind w:left="375.158538818359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Duración de la actividad: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 horas.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31982421875" w:line="240" w:lineRule="auto"/>
        <w:ind w:left="11.424102783203125" w:right="0" w:firstLine="0"/>
        <w:jc w:val="left"/>
        <w:rPr>
          <w:rFonts w:ascii="Century Gothic" w:cs="Century Gothic" w:eastAsia="Century Gothic" w:hAnsi="Century Gothic"/>
          <w:b w:val="1"/>
          <w:i w:val="0"/>
          <w:smallCaps w:val="0"/>
          <w:strike w:val="0"/>
          <w:color w:val="052f61"/>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52f61"/>
          <w:sz w:val="22.079999923706055"/>
          <w:szCs w:val="22.079999923706055"/>
          <w:u w:val="none"/>
          <w:shd w:fill="auto" w:val="clear"/>
          <w:vertAlign w:val="baseline"/>
          <w:rtl w:val="0"/>
        </w:rPr>
        <w:t xml:space="preserve">3.4.2 Actividad: Taller de Modelado UML: Diagrama de Clases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7261962890625" w:line="366.3534450531006" w:lineRule="auto"/>
        <w:ind w:left="734.320068359375" w:right="104.04052734375" w:hanging="359.1615295410156"/>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Descripción de la actividad: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partir de los requisitos funcionales identificados en la  actividad anterior, cada aprendiz desarrollará de manera individual un Diagrama de Clases  detallado en notación UML. El diagrama deberá reflejar las entidades principales del sistema,  sus atributos, métodos y las relaciones entre ellas (asociación, herencia, composición,  agregación), aplicando principios de POO como encapsulamiento, herencia y polimorfismo.  Posteriormente, se realizará una sesión de "revisión por pares" (peer review) donde los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2865142822266" w:line="240" w:lineRule="auto"/>
        <w:ind w:left="4145.435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GFPI-F-135 V04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0004272460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578125" w:line="240" w:lineRule="auto"/>
        <w:ind w:left="4357.31994628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592455" cy="561340"/>
            <wp:effectExtent b="0" l="0" r="0" t="0"/>
            <wp:docPr id="10"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2455" cy="56134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853967666626" w:lineRule="auto"/>
        <w:ind w:left="742.7200317382812" w:right="110.80322265625" w:hanging="7.200012207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aprendices intercambiarán sus diagramas y los evaluarán usando una lista de chequeo para  proporcionar feedback constructivo.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58203125" w:line="365.853967666626" w:lineRule="auto"/>
        <w:ind w:left="734.320068359375" w:right="107.55859375" w:hanging="359.1615295410156"/>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Objetivo de la actividad: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Desarrollar un Diagrama de Clases detallado en notación UML a  partir de los requisitos funcionales identificados para modelar las entidades principales del  sistema y sus relaciones, aplicando principios de POO.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6572265625" w:line="366.35324478149414" w:lineRule="auto"/>
        <w:ind w:left="730.9599304199219" w:right="107.320556640625" w:hanging="355.8013916015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Ambiente requerido: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Aula de sistemas con software de modelado UML instalado (o acceso  web).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677734375" w:line="240" w:lineRule="auto"/>
        <w:ind w:left="375.158538818359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Estrategias o técnicas didácticas activas: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Aprendizaje por Pares, Taller Práctico.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196044921875" w:line="365.853967666626" w:lineRule="auto"/>
        <w:ind w:left="728.800048828125" w:right="107.559814453125" w:hanging="353.641510009765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Materiales de formación: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Computador, software de modelado UML (Enterprise Architect,  Visual Paradigm, </w:t>
      </w:r>
      <w:r w:rsidDel="00000000" w:rsidR="00000000" w:rsidRPr="00000000">
        <w:rPr>
          <w:rFonts w:ascii="Calibri" w:cs="Calibri" w:eastAsia="Calibri" w:hAnsi="Calibri"/>
          <w:b w:val="0"/>
          <w:i w:val="0"/>
          <w:smallCaps w:val="0"/>
          <w:strike w:val="0"/>
          <w:color w:val="0d2e46"/>
          <w:sz w:val="24"/>
          <w:szCs w:val="24"/>
          <w:u w:val="single"/>
          <w:shd w:fill="auto" w:val="clear"/>
          <w:vertAlign w:val="baseline"/>
          <w:rtl w:val="0"/>
        </w:rPr>
        <w:t xml:space="preserve">Draw.io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58203125" w:line="365.853967666626" w:lineRule="auto"/>
        <w:ind w:left="742.7200317382812" w:right="109.000244140625" w:hanging="367.561492919921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Material de apoyo: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Guía de referencia rápida de UML 2.0, manual de la herramienta de  modelado, ejemplos de diagramas de clases bien estructurados.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6611328125" w:line="240" w:lineRule="auto"/>
        <w:ind w:left="375.1585388183594"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Evidencias de aprendizaje: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197021484375" w:line="240" w:lineRule="auto"/>
        <w:ind w:left="1105.1202392578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Diagrama de Clases UML del sistema.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021484375" w:line="240" w:lineRule="auto"/>
        <w:ind w:left="1098.160095214843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Lista de chequeo completada durante la revisión por pares.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197021484375" w:line="365.853967666626" w:lineRule="auto"/>
        <w:ind w:left="740.3199768066406" w:right="106.119384765625" w:hanging="365.1614379882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Instrumentos de evaluación: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Rúbrica específica para Diagramas de Clases (evaluación del  instructor) y Lista de Chequeo para la revisión por pares.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6602783203125" w:line="240" w:lineRule="auto"/>
        <w:ind w:left="375.158538818359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Duración de la actividad: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 horas.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92010498046875" w:line="240" w:lineRule="auto"/>
        <w:ind w:left="11.424102783203125" w:right="0" w:firstLine="0"/>
        <w:jc w:val="left"/>
        <w:rPr>
          <w:rFonts w:ascii="Century Gothic" w:cs="Century Gothic" w:eastAsia="Century Gothic" w:hAnsi="Century Gothic"/>
          <w:b w:val="1"/>
          <w:i w:val="0"/>
          <w:smallCaps w:val="0"/>
          <w:strike w:val="0"/>
          <w:color w:val="052f61"/>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52f61"/>
          <w:sz w:val="22.079999923706055"/>
          <w:szCs w:val="22.079999923706055"/>
          <w:u w:val="none"/>
          <w:shd w:fill="auto" w:val="clear"/>
          <w:vertAlign w:val="baseline"/>
          <w:rtl w:val="0"/>
        </w:rPr>
        <w:t xml:space="preserve">3.4.3 Actividad: Foro: Aplicación de Patrones de Diseño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7265014648438" w:line="366.8199062347412" w:lineRule="auto"/>
        <w:ind w:left="740.3199768066406" w:right="107.679443359375" w:hanging="365.16143798828125"/>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Descripción de la actividad: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instructor presentará un hilo de discusión en el foro de la  plataforma LMS con al menos 3 escenarios problemáticos comunes en el diseño de software  (ej.: necesidad de una única instancia de una clase, creación de familias de objetos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001434326172" w:line="240" w:lineRule="auto"/>
        <w:ind w:left="4145.435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GFPI-F-135 V04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0004272460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578125" w:line="240" w:lineRule="auto"/>
        <w:ind w:left="4357.31994628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592455" cy="561340"/>
            <wp:effectExtent b="0" l="0" r="0" t="0"/>
            <wp:docPr id="8"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92455" cy="56134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85373878479004" w:lineRule="auto"/>
        <w:ind w:left="735.52001953125" w:right="102.48046875" w:firstLine="7.20001220703125"/>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relacionados, simplificación de una interfaz compleja). Cada aprendiz, de forma individual,  investigará y propondrá el patrón de diseño (Creacional, Estructural o Behavioral) más  adecuado para resolver cada problema. Deberán justificar su elección explicando cómo el  patrón propuesto resuelve el escenario presentado y comentar críticamente al menos dos  propuestas de sus compañeros.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6572265625" w:line="366.1035919189453" w:lineRule="auto"/>
        <w:ind w:left="740.3199768066406" w:right="108.280029296875" w:hanging="365.16143798828125"/>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Objetivo de la actividad: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Seleccionar y justificar patrones de diseño apropiados mediante  investigación individual y discusión colaborativa en foro para resolver escenarios  problemáticos comunes en el desarrollo de software.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161865234375" w:line="365.8534526824951" w:lineRule="auto"/>
        <w:ind w:left="742.7200317382812" w:right="108.9990234375" w:hanging="367.561492919921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Ambiente requerido: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Plataforma Virtual de Aprendizaje (LMS) con módulo de foros  habilitado.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66943359375" w:line="531.7868614196777" w:lineRule="auto"/>
        <w:ind w:left="375.1585388183594" w:right="757.9589843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Estrategias o técnicas didácticas activas: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Aprendizaje Colaborativo, Estudio de Casos.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Materiales de formación: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Computador con acceso a internet.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328857421875" w:line="365.853967666626" w:lineRule="auto"/>
        <w:ind w:left="735.52001953125" w:right="109.00146484375" w:hanging="360.36148071289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Material de apoyo: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Recursos web sobre patrones de diseño (Refactoring.Guru), artículos  académicos, capítulos de libros digitales.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58203125" w:line="240" w:lineRule="auto"/>
        <w:ind w:left="375.1585388183594"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Evidencias de aprendizaje: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021484375" w:line="531.7868614196777" w:lineRule="auto"/>
        <w:ind w:left="1098.1600952148438" w:right="571.12060546875" w:firstLine="6.960144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Participación en el foro con las propuestas y justificaciones para cada escenario. 2. Comentarios críticos a las propuestas de otros aprendices.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33203125" w:line="367.10317611694336" w:lineRule="auto"/>
        <w:ind w:left="742.7200317382812" w:right="108.03955078125" w:hanging="367.561492919921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Instrumentos de evaluación: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Rúbrica de evaluación de foros que mida la calidad técnica de  la argumentación, la corrección en la aplicación del patrón, la claridad de la exposición y la  pertinencia de los comentarios a los pares.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1673583984375" w:line="240" w:lineRule="auto"/>
        <w:ind w:left="375.158538818359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Duración de la actividad: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 horas.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8791503906" w:line="240" w:lineRule="auto"/>
        <w:ind w:left="11.424102783203125" w:right="0" w:firstLine="0"/>
        <w:jc w:val="left"/>
        <w:rPr>
          <w:rFonts w:ascii="Century Gothic" w:cs="Century Gothic" w:eastAsia="Century Gothic" w:hAnsi="Century Gothic"/>
          <w:b w:val="1"/>
          <w:i w:val="0"/>
          <w:smallCaps w:val="0"/>
          <w:strike w:val="0"/>
          <w:color w:val="052f61"/>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52f61"/>
          <w:sz w:val="22.079999923706055"/>
          <w:szCs w:val="22.079999923706055"/>
          <w:u w:val="none"/>
          <w:shd w:fill="auto" w:val="clear"/>
          <w:vertAlign w:val="baseline"/>
          <w:rtl w:val="0"/>
        </w:rPr>
        <w:t xml:space="preserve">3.4.4 Actividad: Diseño de la Arquitectura del Software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64263916016" w:line="240" w:lineRule="auto"/>
        <w:ind w:left="4145.435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GFPI-F-135 V04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0004272460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578125" w:line="240" w:lineRule="auto"/>
        <w:ind w:left="4357.31994628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592455" cy="561340"/>
            <wp:effectExtent b="0" l="0" r="0" t="0"/>
            <wp:docPr id="11"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92455" cy="56134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85362434387207" w:lineRule="auto"/>
        <w:ind w:left="735.2799987792969" w:right="106.1181640625" w:hanging="360.1214599609375"/>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Descripción de la actividad: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equipos de proyecto definirán la arquitectura de software  candidata para su solución (ej: MVC, Microservicios, Arquitectura Hexagonal, 3 capas).  Deberán documentar su elección argumentando sus ventajas y desventajas en el contexto  del proyecto agrícola. Como evidencia, crearán un Diagrama de Componentes que muestre  los módulos principales del sistema y sus dependencias, y un Diagrama de Despliegue inicial  que ilustre la topología física del entorno de producción (servidores web, de aplicaciones, de  base de datos, clientes móviles, sensores IoT).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46630859375" w:line="365.8532524108887" w:lineRule="auto"/>
        <w:ind w:left="729.0400695800781" w:right="108.519287109375" w:hanging="353.88153076171875"/>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Objetivo de la actividad: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Definir y documentar la arquitectura de software candidata  mediante el análisis comparativo de estilos arquitectónicos para establecer la estructura  fundamental del sistema que responda a los requerimientos del proyecto agrícola.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64306640625" w:line="240" w:lineRule="auto"/>
        <w:ind w:left="375.158538818359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Ambiente requerido: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Aula de sistemas con acceso a herramientas de diagramación.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021484375" w:line="365.8534526824951" w:lineRule="auto"/>
        <w:ind w:left="736.0000610351562" w:right="105.95947265625" w:hanging="360.841522216796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Estrategias o técnicas didácticas activas: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Aprendizaje Basado en Proyectos, Diseño  Colaborativo.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668212890625" w:line="365.8534526824951" w:lineRule="auto"/>
        <w:ind w:left="736.0000610351562" w:right="107.56103515625" w:hanging="360.841522216796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Materiales de formación: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Computador, software de diagramación, guías de arquitecturas  de software.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66943359375" w:line="365.85373878479004" w:lineRule="auto"/>
        <w:ind w:left="728.800048828125" w:right="106.600341796875" w:hanging="353.6415100097656"/>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Material de apoyo: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Documentación de referencia de estilos arquitectónicos (Microsoft  Azure Architecture Center, AWS Well-Architected Framework), plantillas para diagramas  UML de componentes y despliegue.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6602783203125" w:line="240" w:lineRule="auto"/>
        <w:ind w:left="375.1585388183594"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Evidencias de aprendizaje: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1998291015625" w:line="240" w:lineRule="auto"/>
        <w:ind w:left="1105.1202392578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Documento de decisión arquitectónica (ADR) con la justificación.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2000732421875" w:line="240" w:lineRule="auto"/>
        <w:ind w:left="1098.160095214843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Diagrama de Componentes UML.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021484375" w:line="240" w:lineRule="auto"/>
        <w:ind w:left="1096.72027587890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Diagrama de Despliegue UML.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2000732421875" w:line="365.78699111938477" w:lineRule="auto"/>
        <w:ind w:left="375.1585388183594" w:right="107.078857421875"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Instrumentos de evaluación: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Rúbrica que evalúe la coherencia entre la arquitectura  seleccionada y los requisitos, la corrección de los diagramas y la claridad de la justificación.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329132080078" w:line="240" w:lineRule="auto"/>
        <w:ind w:left="4145.435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GFPI-F-135 V04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0004272460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578125" w:line="240" w:lineRule="auto"/>
        <w:ind w:left="4357.31994628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592455" cy="561340"/>
            <wp:effectExtent b="0" l="0" r="0" t="0"/>
            <wp:docPr id="7"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92455" cy="56134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158538818359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Duración de la actividad: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12 horas.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31982421875" w:line="240" w:lineRule="auto"/>
        <w:ind w:left="11.424102783203125" w:right="0" w:firstLine="0"/>
        <w:jc w:val="left"/>
        <w:rPr>
          <w:rFonts w:ascii="Century Gothic" w:cs="Century Gothic" w:eastAsia="Century Gothic" w:hAnsi="Century Gothic"/>
          <w:b w:val="1"/>
          <w:i w:val="0"/>
          <w:smallCaps w:val="0"/>
          <w:strike w:val="0"/>
          <w:color w:val="052f61"/>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52f61"/>
          <w:sz w:val="22.079999923706055"/>
          <w:szCs w:val="22.079999923706055"/>
          <w:u w:val="none"/>
          <w:shd w:fill="auto" w:val="clear"/>
          <w:vertAlign w:val="baseline"/>
          <w:rtl w:val="0"/>
        </w:rPr>
        <w:t xml:space="preserve">3.4.5 Actividad: Modelado y Normalización de Base de Datos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726806640625" w:line="366.2699604034424" w:lineRule="auto"/>
        <w:ind w:left="728.800048828125" w:right="105" w:hanging="353.6415100097656"/>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Descripción de la actividad: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Partiendo del Diagrama de Clases realizado previamente, los  equipos transformarán el modelo orientado a objetos en un modelo lógico relacional.  Definirán en un documento las tablas, los tipos de datos de los atributos, las claves primarias  y foráneas, y las cardinalidades de las relaciones. Luego, aplicarán las reglas de normalización  (hasta la Tercera Forma Normal - 3FN) para optimizar el diseño, evitando redundancias y  anomalías de actualización. Como entregable final, crearán un Diccionario de Datos que  describa cada tabla y campo de la base de datos.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049560546875" w:line="366.5199851989746" w:lineRule="auto"/>
        <w:ind w:left="735.52001953125" w:right="108.516845703125" w:hanging="360.3614807128906"/>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Objetivo de la actividad: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Transformar el modelo orientado a objetos en un modelo lógico  relacional normalizado aplicando reglas de normalización hasta la Tercera Forma Normal  (3FN) para diseñar una base de datos optimizada y libre de redundancias para el sistema  agrícola.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003173828125" w:line="365.8534526824951" w:lineRule="auto"/>
        <w:ind w:left="742.7200317382812" w:right="108.519287109375" w:hanging="367.561492919921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Ambiente requerido: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Aula de sistemas con software de modelado de bases de datos o  herramientas de diagramación.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66943359375" w:line="365.8534526824951" w:lineRule="auto"/>
        <w:ind w:left="736.0000610351562" w:right="105.2392578125" w:hanging="360.841522216796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Estrategias o técnicas didácticas activas: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Aprendizaje por Investigación, Trabajo  Colaborativo.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7041015625" w:line="365.85373878479004" w:lineRule="auto"/>
        <w:ind w:left="742.7200317382812" w:right="106.600341796875" w:hanging="367.561492919921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Materiales de formación: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Computador, software para modelado de BD (MySQL Workbench,  pgModeler) o diagramación.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46600341796875" w:line="365.85373878479004" w:lineRule="auto"/>
        <w:ind w:left="742.7200317382812" w:right="108.038330078125" w:hanging="367.561492919921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Material de apoyo: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Guías de normalización de bases de datos, tutoriales sobre el modelo  relacional, ejemplo de diccionario de datos.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612548828125" w:line="240" w:lineRule="auto"/>
        <w:ind w:left="375.1585388183594"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Evidencias de aprendizaje: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00622558594" w:line="240" w:lineRule="auto"/>
        <w:ind w:left="1105.1202392578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Modelo Lógico-Relacional normalizado (hasta 3FN).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6399688720703" w:line="240" w:lineRule="auto"/>
        <w:ind w:left="4145.435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GFPI-F-135 V04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0004272460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578125" w:line="240" w:lineRule="auto"/>
        <w:ind w:left="4357.31994628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592455" cy="561340"/>
            <wp:effectExtent b="0" l="0" r="0" t="0"/>
            <wp:docPr id="9"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592455" cy="56134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160095214843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Diccionario de Datos del sistema.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203125" w:line="365.85296630859375" w:lineRule="auto"/>
        <w:ind w:left="742.7200317382812" w:right="105.6396484375" w:hanging="367.561492919921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Instrumentos de evaluación: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Lista de verificación que asegure el cumplimiento de las formas  normales y la completitud del diccionario de datos.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681640625" w:line="240" w:lineRule="auto"/>
        <w:ind w:left="375.158538818359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Duración de la actividad: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 horas.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31982421875" w:line="240" w:lineRule="auto"/>
        <w:ind w:left="11.424102783203125" w:right="0" w:firstLine="0"/>
        <w:jc w:val="left"/>
        <w:rPr>
          <w:rFonts w:ascii="Century Gothic" w:cs="Century Gothic" w:eastAsia="Century Gothic" w:hAnsi="Century Gothic"/>
          <w:b w:val="1"/>
          <w:i w:val="0"/>
          <w:smallCaps w:val="0"/>
          <w:strike w:val="0"/>
          <w:color w:val="052f61"/>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52f61"/>
          <w:sz w:val="22.079999923706055"/>
          <w:szCs w:val="22.079999923706055"/>
          <w:u w:val="none"/>
          <w:shd w:fill="auto" w:val="clear"/>
          <w:vertAlign w:val="baseline"/>
          <w:rtl w:val="0"/>
        </w:rPr>
        <w:t xml:space="preserve">3.4.6 Actividad: Prototipado de Interfaz de Usuario (UI)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26171875" w:line="366.18687629699707" w:lineRule="auto"/>
        <w:ind w:left="735.52001953125" w:right="102.239990234375" w:hanging="360.3614807128906"/>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Descripción de la actividad: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Centrándose en la experiencia del usuario final (el agricultor),  los equipos diseñarán la interfaz de usuario para las pantallas principales de la aplicación.  Inicialmente, crearán un Mapa de Navegación (Sitemap) que defina la estructura del sitio o  app. Luego, utilizando herramientas de diseño (Figma, Adobe XD) o incluso lápiz y papel,  elaborarán prototipos de baja y media fidelidad de las pantallas clave. Estos prototipos  deberán aplicar principios básicos de usabilidad (eficiencia, learnability) y accesibilidad  (cumpliendo pautas W3C/WCAG).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32958984375" w:line="366.8532657623291" w:lineRule="auto"/>
        <w:ind w:left="735.2799987792969" w:right="107.318115234375" w:hanging="360.1214599609375"/>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Objetivo de la actividad: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Diseñar la interfaz de usuario centrada en el agricultor mediante la  creación de mapas de navegación y prototipos de baja/ media fidelidad para garantizar una  experiencia de usuario intuitiva, accesible y alineada con los principios de usabilidad.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666748046875" w:line="365.853967666626" w:lineRule="auto"/>
        <w:ind w:left="742.7200317382812" w:right="107.80029296875" w:hanging="367.561492919921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Ambiente requerido: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Aula con computadores para diseño o espacio con mesas para  prototipado en papel.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6602783203125" w:line="240" w:lineRule="auto"/>
        <w:ind w:left="0" w:right="157.48046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Estrategias o técnicas didácticas activas: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Design Thinking, Aprendizaje Basado en Proyectos.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1998291015625" w:line="365.85373878479004" w:lineRule="auto"/>
        <w:ind w:left="742.7200317382812" w:right="107.559814453125" w:hanging="367.561492919921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Materiales de formación: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Computador con software de diseño (Figma, Adobe XD) o  materiales para prototipado en papel (lápices, marcadores, plantillas).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6602783203125" w:line="365.8534526824951" w:lineRule="auto"/>
        <w:ind w:left="731.9200134277344" w:right="106.121826171875" w:hanging="356.76147460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Material de apoyo: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Guía de principios de Usabilidad (Jakob Nielsen), pautas de Accesibilidad  Web (WCAG), biblioteca de componentes de UI.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8662719726562" w:line="240" w:lineRule="auto"/>
        <w:ind w:left="375.1585388183594"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Evidencias de aprendizaje: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5200958251953" w:line="240" w:lineRule="auto"/>
        <w:ind w:left="4145.435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GFPI-F-135 V04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0004272460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578125" w:line="240" w:lineRule="auto"/>
        <w:ind w:left="4357.31994628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592455" cy="561340"/>
            <wp:effectExtent b="0" l="0" r="0" t="0"/>
            <wp:docPr id="1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2455" cy="56134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1202392578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Mapa de Navegación (Sitemap).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203125" w:line="240" w:lineRule="auto"/>
        <w:ind w:left="1098.160095214843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Prototipos de baja/media fidelidad de al menos 3 pantallas principales.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18994140625" w:line="365.8534526824951" w:lineRule="auto"/>
        <w:ind w:left="735.52001953125" w:right="107.3193359375" w:hanging="360.3614807128906"/>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Instrumentos de evaluación: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Rúbrica de evaluación de prototipos que valore la claridad del  mapa de navegación, la aplicabilidad de los principios de usabilidad y accesibilidad, y la  estética general.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7041015625" w:line="240" w:lineRule="auto"/>
        <w:ind w:left="375.158538818359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Duración de la actividad: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 horas.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19287109375" w:line="367.85350799560547" w:lineRule="auto"/>
        <w:ind w:left="744.4000244140625" w:right="91.12060546875" w:hanging="374.5599365234375"/>
        <w:jc w:val="left"/>
        <w:rPr>
          <w:rFonts w:ascii="Century Gothic" w:cs="Century Gothic" w:eastAsia="Century Gothic" w:hAnsi="Century Gothic"/>
          <w:b w:val="1"/>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4"/>
          <w:szCs w:val="24"/>
          <w:u w:val="none"/>
          <w:shd w:fill="auto" w:val="clear"/>
          <w:vertAlign w:val="baseline"/>
          <w:rtl w:val="0"/>
        </w:rPr>
        <w:t xml:space="preserve">4. PLANTEAMIENTO DE EVIDENCIAS DE APRENDIZAJE PARA LA EVALUACIÓN EN EL  PROCESO FORMATIVO. </w:t>
      </w:r>
    </w:p>
    <w:tbl>
      <w:tblPr>
        <w:tblStyle w:val="Table1"/>
        <w:tblW w:w="9795.920104980469"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9198608398438"/>
        <w:gridCol w:w="1599.000244140625"/>
        <w:gridCol w:w="1471.199951171875"/>
        <w:gridCol w:w="1541.199951171875"/>
        <w:gridCol w:w="1870.2001953125"/>
        <w:gridCol w:w="2222.39990234375"/>
        <w:tblGridChange w:id="0">
          <w:tblGrid>
            <w:gridCol w:w="1091.9198608398438"/>
            <w:gridCol w:w="1599.000244140625"/>
            <w:gridCol w:w="1471.199951171875"/>
            <w:gridCol w:w="1541.199951171875"/>
            <w:gridCol w:w="1870.2001953125"/>
            <w:gridCol w:w="2222.39990234375"/>
          </w:tblGrid>
        </w:tblGridChange>
      </w:tblGrid>
      <w:tr>
        <w:trPr>
          <w:cantSplit w:val="0"/>
          <w:trHeight w:val="1108.80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1186695098877" w:lineRule="auto"/>
              <w:ind w:left="125.15045166015625" w:right="59.014892578125" w:firstLine="1.39434814453125"/>
              <w:jc w:val="left"/>
              <w:rPr>
                <w:rFonts w:ascii="Calibri" w:cs="Calibri" w:eastAsia="Calibri" w:hAnsi="Calibri"/>
                <w:b w:val="1"/>
                <w:i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1"/>
                <w:i w:val="0"/>
                <w:smallCaps w:val="0"/>
                <w:strike w:val="0"/>
                <w:color w:val="ffffff"/>
                <w:sz w:val="19.920000076293945"/>
                <w:szCs w:val="19.920000076293945"/>
                <w:u w:val="none"/>
                <w:shd w:fill="auto" w:val="clear"/>
                <w:vertAlign w:val="baseline"/>
                <w:rtl w:val="0"/>
              </w:rPr>
              <w:t xml:space="preserve">Fase del  proyecto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55419921875" w:line="240" w:lineRule="auto"/>
              <w:ind w:left="0" w:right="0" w:firstLine="0"/>
              <w:jc w:val="center"/>
              <w:rPr>
                <w:rFonts w:ascii="Calibri" w:cs="Calibri" w:eastAsia="Calibri" w:hAnsi="Calibri"/>
                <w:b w:val="1"/>
                <w:i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1"/>
                <w:i w:val="0"/>
                <w:smallCaps w:val="0"/>
                <w:strike w:val="0"/>
                <w:color w:val="ffffff"/>
                <w:sz w:val="19.920000076293945"/>
                <w:szCs w:val="19.920000076293945"/>
                <w:u w:val="none"/>
                <w:shd w:fill="auto" w:val="clear"/>
                <w:vertAlign w:val="baseline"/>
                <w:rtl w:val="0"/>
              </w:rPr>
              <w:t xml:space="preserve">formativo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1186695098877" w:lineRule="auto"/>
              <w:ind w:left="125.15045166015625" w:right="62.71697998046875" w:hanging="10.1593017578125"/>
              <w:jc w:val="left"/>
              <w:rPr>
                <w:rFonts w:ascii="Calibri" w:cs="Calibri" w:eastAsia="Calibri" w:hAnsi="Calibri"/>
                <w:b w:val="1"/>
                <w:i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1"/>
                <w:i w:val="0"/>
                <w:smallCaps w:val="0"/>
                <w:strike w:val="0"/>
                <w:color w:val="ffffff"/>
                <w:sz w:val="19.920000076293945"/>
                <w:szCs w:val="19.920000076293945"/>
                <w:u w:val="none"/>
                <w:shd w:fill="auto" w:val="clear"/>
                <w:vertAlign w:val="baseline"/>
                <w:rtl w:val="0"/>
              </w:rPr>
              <w:t xml:space="preserve">Actividad del  proyecto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55419921875" w:line="240" w:lineRule="auto"/>
              <w:ind w:left="115.1904296875" w:right="0" w:firstLine="0"/>
              <w:jc w:val="left"/>
              <w:rPr>
                <w:rFonts w:ascii="Calibri" w:cs="Calibri" w:eastAsia="Calibri" w:hAnsi="Calibri"/>
                <w:b w:val="1"/>
                <w:i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1"/>
                <w:i w:val="0"/>
                <w:smallCaps w:val="0"/>
                <w:strike w:val="0"/>
                <w:color w:val="ffffff"/>
                <w:sz w:val="19.920000076293945"/>
                <w:szCs w:val="19.920000076293945"/>
                <w:u w:val="none"/>
                <w:shd w:fill="auto" w:val="clear"/>
                <w:vertAlign w:val="baseline"/>
                <w:rtl w:val="0"/>
              </w:rPr>
              <w:t xml:space="preserve">formativo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1186695098877" w:lineRule="auto"/>
              <w:ind w:left="112.5909423828125" w:right="62.0159912109375" w:firstLine="0"/>
              <w:jc w:val="left"/>
              <w:rPr>
                <w:rFonts w:ascii="Calibri" w:cs="Calibri" w:eastAsia="Calibri" w:hAnsi="Calibri"/>
                <w:b w:val="1"/>
                <w:i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1"/>
                <w:i w:val="0"/>
                <w:smallCaps w:val="0"/>
                <w:strike w:val="0"/>
                <w:color w:val="ffffff"/>
                <w:sz w:val="19.920000076293945"/>
                <w:szCs w:val="19.920000076293945"/>
                <w:u w:val="none"/>
                <w:shd w:fill="auto" w:val="clear"/>
                <w:vertAlign w:val="baseline"/>
                <w:rtl w:val="0"/>
              </w:rPr>
              <w:t xml:space="preserve">Actividad de  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1186695098877" w:lineRule="auto"/>
              <w:ind w:left="114.9908447265625" w:right="60.09521484375" w:firstLine="11.5533447265625"/>
              <w:jc w:val="left"/>
              <w:rPr>
                <w:rFonts w:ascii="Calibri" w:cs="Calibri" w:eastAsia="Calibri" w:hAnsi="Calibri"/>
                <w:b w:val="1"/>
                <w:i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1"/>
                <w:i w:val="0"/>
                <w:smallCaps w:val="0"/>
                <w:strike w:val="0"/>
                <w:color w:val="ffffff"/>
                <w:sz w:val="19.920000076293945"/>
                <w:szCs w:val="19.920000076293945"/>
                <w:u w:val="none"/>
                <w:shd w:fill="auto" w:val="clear"/>
                <w:vertAlign w:val="baseline"/>
                <w:rtl w:val="0"/>
              </w:rPr>
              <w:t xml:space="preserve">Evidencias de  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1186695098877" w:lineRule="auto"/>
              <w:ind w:left="124.144287109375" w:right="60.225830078125" w:hanging="5.9759521484375"/>
              <w:jc w:val="left"/>
              <w:rPr>
                <w:rFonts w:ascii="Calibri" w:cs="Calibri" w:eastAsia="Calibri" w:hAnsi="Calibri"/>
                <w:b w:val="1"/>
                <w:i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1"/>
                <w:i w:val="0"/>
                <w:smallCaps w:val="0"/>
                <w:strike w:val="0"/>
                <w:color w:val="ffffff"/>
                <w:sz w:val="19.920000076293945"/>
                <w:szCs w:val="19.920000076293945"/>
                <w:u w:val="none"/>
                <w:shd w:fill="auto" w:val="clear"/>
                <w:vertAlign w:val="baseline"/>
                <w:rtl w:val="0"/>
              </w:rPr>
              <w:t xml:space="preserve">Criterios de  Evaluación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1186695098877" w:lineRule="auto"/>
              <w:ind w:left="120.1702880859375" w:right="60.030517578125" w:hanging="6.175537109375"/>
              <w:jc w:val="left"/>
              <w:rPr>
                <w:rFonts w:ascii="Calibri" w:cs="Calibri" w:eastAsia="Calibri" w:hAnsi="Calibri"/>
                <w:b w:val="1"/>
                <w:i w:val="0"/>
                <w:smallCaps w:val="0"/>
                <w:strike w:val="0"/>
                <w:color w:val="ffffff"/>
                <w:sz w:val="19.920000076293945"/>
                <w:szCs w:val="19.920000076293945"/>
                <w:u w:val="none"/>
                <w:shd w:fill="auto" w:val="clear"/>
                <w:vertAlign w:val="baseline"/>
              </w:rPr>
            </w:pPr>
            <w:r w:rsidDel="00000000" w:rsidR="00000000" w:rsidRPr="00000000">
              <w:rPr>
                <w:rFonts w:ascii="Calibri" w:cs="Calibri" w:eastAsia="Calibri" w:hAnsi="Calibri"/>
                <w:b w:val="1"/>
                <w:i w:val="0"/>
                <w:smallCaps w:val="0"/>
                <w:strike w:val="0"/>
                <w:color w:val="ffffff"/>
                <w:sz w:val="19.920000076293945"/>
                <w:szCs w:val="19.920000076293945"/>
                <w:u w:val="none"/>
                <w:shd w:fill="auto" w:val="clear"/>
                <w:vertAlign w:val="baseline"/>
                <w:rtl w:val="0"/>
              </w:rPr>
              <w:t xml:space="preserve">Técnicas e Instrumentos  de Evaluación</w:t>
            </w:r>
          </w:p>
        </w:tc>
      </w:tr>
      <w:tr>
        <w:trPr>
          <w:cantSplit w:val="0"/>
          <w:trHeight w:val="5868.91998291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1989936828613" w:lineRule="auto"/>
              <w:ind w:left="116.18637084960938" w:right="58.61663818359375" w:firstLine="13.346405029296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Fase 1.  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055664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1.1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33154296875" w:line="367.9254341125488" w:lineRule="auto"/>
              <w:ind w:left="115.98724365234375" w:right="62.119140625" w:firstLine="6.17523193359375"/>
              <w:jc w:val="both"/>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Conceptualizar y  fundamentar el  trabajo con  plataformas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523889541626" w:lineRule="auto"/>
              <w:ind w:left="127.132568359375" w:right="61.41845703125" w:hanging="13.34625244140625"/>
              <w:jc w:val="both"/>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Análisis del  Informe y  Definición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86474609375" w:line="240" w:lineRule="auto"/>
              <w:ind w:left="111.794128417968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Tecnológica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0554828643799" w:lineRule="auto"/>
              <w:ind w:left="122.161865234375" w:right="59.4976806640625" w:firstLine="7.569580078125"/>
              <w:jc w:val="both"/>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 Documento  de "Análisis de  Requisitos y  Propuesta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79541015625" w:line="240" w:lineRule="auto"/>
              <w:ind w:left="114.194335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Tecnológica"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2763671875" w:line="366.9217586517334" w:lineRule="auto"/>
              <w:ind w:left="115.9869384765625" w:right="58.900146484375" w:firstLine="7.9681396484375"/>
              <w:jc w:val="both"/>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2. Plan de  trabajo con  WBS y  cronograma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4235534667969" w:lineRule="auto"/>
              <w:ind w:left="117.1728515625" w:right="59.8272705078125" w:hanging="2.191162109375"/>
              <w:jc w:val="both"/>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Interpreta el  informe de diseño  para definir el  alcance del  proyecto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7216796875" w:line="366.1186695098877" w:lineRule="auto"/>
              <w:ind w:left="125.3399658203125" w:right="60.6103515625" w:hanging="8.16711425781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Identifica y prioriza  requisitos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55419921875" w:line="366.1186695098877" w:lineRule="auto"/>
              <w:ind w:left="113.985595703125" w:right="60.8233642578125"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funcionales y no  funcionales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523681640625" w:line="367.4731922149658" w:lineRule="auto"/>
              <w:ind w:left="113.5870361328125" w:right="59.6282958984375" w:firstLine="3.5858154296875"/>
              <w:jc w:val="both"/>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Justifica la  selección de  tecnologías según el  contexto del  proyecto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06640625" w:line="368.52699279785156" w:lineRule="auto"/>
              <w:ind w:left="119.761962890625" w:right="60.02685546875" w:hanging="2.5891113281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Estructura un plan  de trabajo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51989936828613" w:lineRule="auto"/>
              <w:ind w:left="129.532470703125" w:right="59.18212890625" w:hanging="15.3381347656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Técnica: Análisis de  Productos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2900390625" w:line="366.1186695098877" w:lineRule="auto"/>
              <w:ind w:left="121.763916015625" w:right="59.171142578125" w:firstLine="7.7685546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Instrumento: Rúbrica de  evaluación documental</w:t>
            </w:r>
          </w:p>
        </w:tc>
      </w:tr>
    </w:tbl>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5.435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GFPI-F-135 V04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0004272460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578125" w:line="240" w:lineRule="auto"/>
        <w:ind w:left="4357.31994628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592455" cy="561340"/>
            <wp:effectExtent b="0" l="0" r="0" t="0"/>
            <wp:docPr id="17"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92455" cy="561340"/>
                    </a:xfrm>
                    <a:prstGeom prst="rect"/>
                    <a:ln/>
                  </pic:spPr>
                </pic:pic>
              </a:graphicData>
            </a:graphic>
          </wp:inline>
        </w:drawing>
      </w:r>
      <w:r w:rsidDel="00000000" w:rsidR="00000000" w:rsidRPr="00000000">
        <w:rPr>
          <w:rtl w:val="0"/>
        </w:rPr>
      </w:r>
    </w:p>
    <w:tbl>
      <w:tblPr>
        <w:tblStyle w:val="Table2"/>
        <w:tblW w:w="9795.920104980469"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9198608398438"/>
        <w:gridCol w:w="1599.000244140625"/>
        <w:gridCol w:w="1471.199951171875"/>
        <w:gridCol w:w="1541.199951171875"/>
        <w:gridCol w:w="1870.2001953125"/>
        <w:gridCol w:w="2222.39990234375"/>
        <w:tblGridChange w:id="0">
          <w:tblGrid>
            <w:gridCol w:w="1091.9198608398438"/>
            <w:gridCol w:w="1599.000244140625"/>
            <w:gridCol w:w="1471.199951171875"/>
            <w:gridCol w:w="1541.199951171875"/>
            <w:gridCol w:w="1870.2001953125"/>
            <w:gridCol w:w="2222.39990234375"/>
          </w:tblGrid>
        </w:tblGridChange>
      </w:tblGrid>
      <w:tr>
        <w:trPr>
          <w:cantSplit w:val="0"/>
          <w:trHeight w:val="14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11878395080566" w:lineRule="auto"/>
              <w:ind w:left="119.1644287109375" w:right="59.4293212890625" w:hanging="0.79650878906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sistemático y  organizado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868.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1175537109375" w:lineRule="auto"/>
              <w:ind w:left="116.18637084960938" w:right="58.61663818359375" w:firstLine="13.346405029296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Fase 1.  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055664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1.1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2763671875" w:line="368.0746650695801" w:lineRule="auto"/>
              <w:ind w:left="115.98724365234375" w:right="62.119140625" w:firstLine="6.17523193359375"/>
              <w:jc w:val="both"/>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Conceptualizar y  fundamentar el  trabajo con  plataformas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1175537109375" w:lineRule="auto"/>
              <w:ind w:left="127.132568359375" w:right="61.219482421875" w:hanging="15.338439941406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Taller de  Modelado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4931640625" w:line="368.5261058807373" w:lineRule="auto"/>
              <w:ind w:left="119.76226806640625" w:right="60.8209228515625" w:firstLine="7.17102050781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UML: Diagrama  de Clases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32184410095215" w:lineRule="auto"/>
              <w:ind w:left="120.767822265625" w:right="59.4976806640625" w:firstLine="8.963623046875"/>
              <w:jc w:val="both"/>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 Diagrama de  Clases UML del  sistema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517578125" w:line="367.1217441558838" w:lineRule="auto"/>
              <w:ind w:left="121.5643310546875" w:right="59.896240234375" w:firstLine="2.3907470703125"/>
              <w:jc w:val="both"/>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2. Lista de  chequeo de  revisión por  pares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472505569458" w:lineRule="auto"/>
              <w:ind w:left="117.1728515625" w:right="59.4940185546875" w:hanging="1.195068359375"/>
              <w:jc w:val="both"/>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Modela los  artefactos del  software usando  notación UML  estándar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06640625" w:line="366.11878395080566" w:lineRule="auto"/>
              <w:ind w:left="127.132568359375" w:right="59.84130859375" w:hanging="9.959716796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Aplica principios de  POO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43212890625" w:line="368.5278511047363" w:lineRule="auto"/>
              <w:ind w:left="125.3399658203125" w:right="209.0283203125" w:hanging="1.9921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(encapsulamiento,  herencia,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5517578125" w:line="240" w:lineRule="auto"/>
              <w:ind w:left="125.33996582031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polimorfismo)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88671875" w:line="367.32295989990234" w:lineRule="auto"/>
              <w:ind w:left="119.1644287109375" w:right="60.1873779296875" w:hanging="1.9915771484375"/>
              <w:jc w:val="both"/>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Diseña con alta  cohesión y bajo  acoplamiento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62744140625" w:line="368.5275650024414" w:lineRule="auto"/>
              <w:ind w:left="113.5870361328125" w:right="59.6282958984375" w:firstLine="3.5858154296875"/>
              <w:jc w:val="both"/>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Evalúa  críticamente el  trabajo de sus pares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1175537109375" w:lineRule="auto"/>
              <w:ind w:left="114.1943359375" w:right="59.381103515625"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Técnica: Ejecución de  Tareas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4931640625" w:line="367.62322425842285" w:lineRule="auto"/>
              <w:ind w:left="122.161865234375" w:right="59.171142578125" w:firstLine="7.37060546875"/>
              <w:jc w:val="both"/>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Instrumento: Rúbrica de  diagramas UML y Lista  de verificación</w:t>
            </w:r>
          </w:p>
        </w:tc>
      </w:tr>
      <w:tr>
        <w:trPr>
          <w:cantSplit w:val="0"/>
          <w:trHeight w:val="5138.9207458496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8.527250289917" w:lineRule="auto"/>
              <w:ind w:left="116.18637084960938" w:right="58.61663818359375" w:firstLine="13.346405029296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Fase 1.  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055664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1.1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2763671875" w:line="367.3230457305908" w:lineRule="auto"/>
              <w:ind w:left="115.98724365234375" w:right="62.119140625" w:firstLine="6.17523193359375"/>
              <w:jc w:val="both"/>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Conceptualizar y  fundamentar el  trabajo con  plataformas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256835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Foro: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2763671875" w:line="367.32327461242676" w:lineRule="auto"/>
              <w:ind w:left="127.132568359375" w:right="61.617431640625" w:hanging="13.34625244140625"/>
              <w:jc w:val="both"/>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Aplicación de  Patrones de  Diseño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72461891174316" w:lineRule="auto"/>
              <w:ind w:left="108.81591796875" w:right="59.6966552734375" w:firstLine="20.91552734375"/>
              <w:jc w:val="both"/>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 Participación  en foro con  propuestas y  justificaciones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923828125" w:line="367.924861907959" w:lineRule="auto"/>
              <w:ind w:left="121.5643310546875" w:right="59.4976806640625" w:firstLine="2.3907470703125"/>
              <w:jc w:val="both"/>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2. Comentarios  críticos a  propuestas de  compañeros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72461891174316" w:lineRule="auto"/>
              <w:ind w:left="117.1728515625" w:right="60.02685546875" w:hanging="2.191162109375"/>
              <w:jc w:val="both"/>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Identifica patrones  de diseño  apropiados para  problemas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923828125" w:line="240" w:lineRule="auto"/>
              <w:ind w:left="119.3640136718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específicos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367919921875" w:line="367.924861907959" w:lineRule="auto"/>
              <w:ind w:left="113.5870361328125" w:right="59.45068359375" w:firstLine="3.5858154296875"/>
              <w:jc w:val="both"/>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Argumenta  técnicamente la  selección de  patrones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5560302734375" w:line="366.11812591552734" w:lineRule="auto"/>
              <w:ind w:left="119.1644287109375" w:right="59.43115234375" w:hanging="1.99157714843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Evalúa y  complementa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55419921875" w:line="366.1185550689697" w:lineRule="auto"/>
              <w:ind w:left="125.3399658203125" w:right="60.225830078125"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propuestas de  manera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5128173828125" w:line="240" w:lineRule="auto"/>
              <w:ind w:left="119.164428710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constructiva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8.5275650024414" w:lineRule="auto"/>
              <w:ind w:left="127.7398681640625" w:right="59.171142578125" w:hanging="13.54553222656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Técnica: Interrogatorio Instrumento: Rúbrica de  participación en foros</w:t>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5.435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GFPI-F-135 V04</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0004272460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578125" w:line="240" w:lineRule="auto"/>
        <w:ind w:left="4357.31994628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592455" cy="561340"/>
            <wp:effectExtent b="0" l="0" r="0" t="0"/>
            <wp:docPr id="12"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92455" cy="561340"/>
                    </a:xfrm>
                    <a:prstGeom prst="rect"/>
                    <a:ln/>
                  </pic:spPr>
                </pic:pic>
              </a:graphicData>
            </a:graphic>
          </wp:inline>
        </w:drawing>
      </w:r>
      <w:r w:rsidDel="00000000" w:rsidR="00000000" w:rsidRPr="00000000">
        <w:rPr>
          <w:rtl w:val="0"/>
        </w:rPr>
      </w:r>
    </w:p>
    <w:tbl>
      <w:tblPr>
        <w:tblStyle w:val="Table3"/>
        <w:tblW w:w="9795.920104980469"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9198608398438"/>
        <w:gridCol w:w="1599.000244140625"/>
        <w:gridCol w:w="1471.199951171875"/>
        <w:gridCol w:w="1541.199951171875"/>
        <w:gridCol w:w="1870.2001953125"/>
        <w:gridCol w:w="2222.39990234375"/>
        <w:tblGridChange w:id="0">
          <w:tblGrid>
            <w:gridCol w:w="1091.9198608398438"/>
            <w:gridCol w:w="1599.000244140625"/>
            <w:gridCol w:w="1471.199951171875"/>
            <w:gridCol w:w="1541.199951171875"/>
            <w:gridCol w:w="1870.2001953125"/>
            <w:gridCol w:w="2222.39990234375"/>
          </w:tblGrid>
        </w:tblGridChange>
      </w:tblGrid>
      <w:tr>
        <w:trPr>
          <w:cantSplit w:val="0"/>
          <w:trHeight w:val="11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322473526001" w:lineRule="auto"/>
              <w:ind w:left="117.1728515625" w:right="59.827880859375" w:hanging="2.191162109375"/>
              <w:jc w:val="both"/>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Fundamenta sus  aportes con  referencias técnicas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5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11878395080566" w:lineRule="auto"/>
              <w:ind w:left="116.18637084960938" w:right="58.61663818359375" w:firstLine="13.346405029296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Fase 1.  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055664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1.1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3984375" w:line="368.0746650695801" w:lineRule="auto"/>
              <w:ind w:left="115.98724365234375" w:right="62.119140625" w:firstLine="6.17523193359375"/>
              <w:jc w:val="both"/>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Conceptualizar y  fundamentar el  trabajo con  plataformas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11878395080566" w:lineRule="auto"/>
              <w:ind w:left="113.78631591796875" w:right="61.6180419921875" w:firstLine="13.346252441406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Diseño de la  Arquitectura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37109375" w:line="240" w:lineRule="auto"/>
              <w:ind w:left="119.7622680664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del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7236747741699" w:lineRule="auto"/>
              <w:ind w:left="121.763916015625" w:right="59.4976806640625" w:firstLine="7.967529296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 Documento  de decisión  arquitectónica  (ADR)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2021484375" w:line="367.62322425842285" w:lineRule="auto"/>
              <w:ind w:left="122.161865234375" w:right="59.4976806640625" w:firstLine="1.7932128906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2. Diagrama de  Componentes  UML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615234375" w:line="366.1186695098877" w:lineRule="auto"/>
              <w:ind w:left="129.532470703125" w:right="59.4976806640625" w:hanging="6.77307128906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3. Diagrama de  Despliegue UML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7236747741699" w:lineRule="auto"/>
              <w:ind w:left="118.367919921875" w:right="60.4248046875" w:hanging="1.195068359375"/>
              <w:jc w:val="both"/>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Selecciona una  arquitectura de  software apropiada  al contexto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2021484375" w:line="367.62322425842285" w:lineRule="auto"/>
              <w:ind w:left="119.364013671875" w:right="60.5426025390625" w:hanging="2.191162109375"/>
              <w:jc w:val="both"/>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Justifica ventajas y  desventajas de la  arquitectura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615234375" w:line="240" w:lineRule="auto"/>
              <w:ind w:left="118.3679199218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seleccionada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33740234375" w:line="367.72461891174316" w:lineRule="auto"/>
              <w:ind w:left="118.367919921875" w:right="59.6282958984375" w:hanging="1.195068359375"/>
              <w:jc w:val="both"/>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Representa  componentes del  sistema y sus  dependencias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25341796875" w:line="367.523889541626" w:lineRule="auto"/>
              <w:ind w:left="118.367919921875" w:right="60.6243896484375" w:hanging="1.195068359375"/>
              <w:jc w:val="both"/>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Diseña la topología  de despliegue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11878395080566" w:lineRule="auto"/>
              <w:ind w:left="129.532470703125" w:right="59.18212890625" w:hanging="15.3381347656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Técnica: Análisis de  Productos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37109375" w:line="368.5261058807373" w:lineRule="auto"/>
              <w:ind w:left="122.161865234375" w:right="59.171142578125" w:firstLine="7.37060546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Instrumento: Rúbrica de  diseño arquitectónico</w:t>
            </w:r>
          </w:p>
        </w:tc>
      </w:tr>
      <w:tr>
        <w:trPr>
          <w:cantSplit w:val="0"/>
          <w:trHeight w:val="5503.7208557128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1186695098877" w:lineRule="auto"/>
              <w:ind w:left="116.18637084960938" w:right="58.61663818359375" w:firstLine="13.346405029296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Fase 1.  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055664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1.1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33740234375" w:line="367.9254341125488" w:lineRule="auto"/>
              <w:ind w:left="115.98724365234375" w:right="62.119140625" w:firstLine="6.17523193359375"/>
              <w:jc w:val="both"/>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Conceptualizar y  fundamentar el  trabajo con  plataformas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9217586517334" w:lineRule="auto"/>
              <w:ind w:left="119.76226806640625" w:right="61.41845703125" w:firstLine="7.37030029296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Modelado y  Normalización  de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1186695098877" w:lineRule="auto"/>
              <w:ind w:left="129.532470703125" w:right="59.2987060546875" w:firstLine="0.1989746093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 Modelo  Lógico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55419921875" w:line="240" w:lineRule="auto"/>
              <w:ind w:left="129.5324707031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Relacional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33740234375" w:line="240" w:lineRule="auto"/>
              <w:ind w:left="127.739868164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normalizado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88671875" w:line="240" w:lineRule="auto"/>
              <w:ind w:left="125.747680664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(3FN)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2763671875" w:line="367.3228454589844" w:lineRule="auto"/>
              <w:ind w:left="120.767822265625" w:right="59.4976806640625" w:firstLine="3.187255859375"/>
              <w:jc w:val="both"/>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2. Diccionario  de Datos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3231887817383" w:lineRule="auto"/>
              <w:ind w:left="117.1728515625" w:right="59.517822265625" w:firstLine="0"/>
              <w:jc w:val="both"/>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Transforma el  modelo de clases en  modelo relacional - Aplica formas  normales hasta 3FN  para optimizar el  diseño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548095703125" w:line="367.6237678527832" w:lineRule="auto"/>
              <w:ind w:left="117.1728515625" w:right="59.4293212890625" w:hanging="1.9915771484375"/>
              <w:jc w:val="both"/>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Define tablas,  relaciones y  cardinalidades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55419921875" w:line="240" w:lineRule="auto"/>
              <w:ind w:left="119.164428710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correctamente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33740234375" w:line="367.7241897583008" w:lineRule="auto"/>
              <w:ind w:left="117.1728515625" w:right="59.5855712890625" w:hanging="1.9915771484375"/>
              <w:jc w:val="both"/>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Documenta  metadatos en  diccionario de datos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1186695098877" w:lineRule="auto"/>
              <w:ind w:left="114.1943359375" w:right="59.381103515625"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Técnica: Ejecución de  Tareas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55419921875" w:line="367.72461891174316" w:lineRule="auto"/>
              <w:ind w:left="116.1859130859375" w:right="59.171142578125" w:firstLine="13.3465576171875"/>
              <w:jc w:val="both"/>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Instrumento: Lista de  verificación de  normalización y  diccionario de datos</w:t>
            </w:r>
          </w:p>
        </w:tc>
      </w:tr>
    </w:tbl>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5.435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GFPI-F-135 V04</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0004272460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578125" w:line="240" w:lineRule="auto"/>
        <w:ind w:left="4357.31994628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592455" cy="56134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2455" cy="561340"/>
                    </a:xfrm>
                    <a:prstGeom prst="rect"/>
                    <a:ln/>
                  </pic:spPr>
                </pic:pic>
              </a:graphicData>
            </a:graphic>
          </wp:inline>
        </w:drawing>
      </w:r>
      <w:r w:rsidDel="00000000" w:rsidR="00000000" w:rsidRPr="00000000">
        <w:rPr>
          <w:rtl w:val="0"/>
        </w:rPr>
      </w:r>
    </w:p>
    <w:tbl>
      <w:tblPr>
        <w:tblStyle w:val="Table4"/>
        <w:tblW w:w="9795.920104980469"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9198608398438"/>
        <w:gridCol w:w="1599.000244140625"/>
        <w:gridCol w:w="1471.199951171875"/>
        <w:gridCol w:w="1541.199951171875"/>
        <w:gridCol w:w="1870.2001953125"/>
        <w:gridCol w:w="2222.39990234375"/>
        <w:tblGridChange w:id="0">
          <w:tblGrid>
            <w:gridCol w:w="1091.9198608398438"/>
            <w:gridCol w:w="1599.000244140625"/>
            <w:gridCol w:w="1471.199951171875"/>
            <w:gridCol w:w="1541.199951171875"/>
            <w:gridCol w:w="1870.2001953125"/>
            <w:gridCol w:w="2222.39990234375"/>
          </w:tblGrid>
        </w:tblGridChange>
      </w:tblGrid>
      <w:tr>
        <w:trPr>
          <w:cantSplit w:val="0"/>
          <w:trHeight w:val="5878.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11878395080566" w:lineRule="auto"/>
              <w:ind w:left="116.18637084960938" w:right="58.61663818359375" w:firstLine="13.346405029296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Fase 1.  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055664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1.1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3984375" w:line="367.92428970336914" w:lineRule="auto"/>
              <w:ind w:left="115.98724365234375" w:right="62.119140625" w:firstLine="6.17523193359375"/>
              <w:jc w:val="both"/>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Conceptualizar y  fundamentar el  trabajo con  plataformas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322473526001" w:lineRule="auto"/>
              <w:ind w:left="126.93328857421875" w:right="61.219482421875" w:firstLine="0.19927978515625"/>
              <w:jc w:val="both"/>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Prototipado de  Interfaz de  Usuario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11878395080566" w:lineRule="auto"/>
              <w:ind w:left="129.532470703125" w:right="59.896240234375" w:firstLine="0.1989746093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 Mapa de  Navegación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37109375" w:line="240" w:lineRule="auto"/>
              <w:ind w:left="125.747680664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(Sitemap)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2666015625" w:line="366.1175537109375" w:lineRule="auto"/>
              <w:ind w:left="127.7398681640625" w:right="60.294189453125" w:hanging="3.78479003906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2. Prototipos de  baja/media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615234375" w:line="366.1175537109375" w:lineRule="auto"/>
              <w:ind w:left="127.7398681640625" w:right="60.09521484375" w:hanging="11.3543701171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fidelidad de 3  pantallas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4931640625" w:line="240" w:lineRule="auto"/>
              <w:ind w:left="127.739868164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principales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7236747741699" w:lineRule="auto"/>
              <w:ind w:left="117.1728515625" w:right="59.764404296875" w:hanging="1.195068359375"/>
              <w:jc w:val="both"/>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Diseña la  estructura de  navegación del  sistema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2021484375" w:line="367.82395362854004" w:lineRule="auto"/>
              <w:ind w:left="117.1728515625" w:right="59.5489501953125" w:firstLine="0"/>
              <w:jc w:val="both"/>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Crea interfaces  centradas en la  experiencia del  usuario final - Aplica principios de  usabilidad y  accesibilidad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96240234375" w:line="240" w:lineRule="auto"/>
              <w:ind w:left="123.34777832031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(WCAG)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88671875" w:line="367.72461891174316" w:lineRule="auto"/>
              <w:ind w:left="117.1728515625" w:right="59.6282958984375" w:hanging="1.195068359375"/>
              <w:jc w:val="both"/>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Representa flujos  de interacción  principales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11878395080566" w:lineRule="auto"/>
              <w:ind w:left="129.532470703125" w:right="59.18212890625" w:hanging="15.3381347656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Técnica: Análisis de  Productos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37109375" w:line="368.5261058807373" w:lineRule="auto"/>
              <w:ind w:left="121.763916015625" w:right="59.171142578125" w:firstLine="7.7685546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Instrumento: Rúbrica de  evaluación de prototipos</w:t>
            </w:r>
          </w:p>
        </w:tc>
      </w:tr>
    </w:tbl>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169677734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 GLOSARIO DE TÉRMINOS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9195556640625" w:line="243.9023494720459" w:lineRule="auto"/>
        <w:ind w:left="729.0400695800781" w:right="590.08056640625" w:hanging="353.8815307617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4RI (Cuarta Revolución Industrial): Fusión de tecnologías que blurrea las líneas entre lo  físico, digital y biológico, ej. IoT, IA, Big Data.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174072265625" w:line="243.9023780822754" w:lineRule="auto"/>
        <w:ind w:left="735.2799987792969" w:right="522.879638671875" w:hanging="360.121459960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Artefacto de Software: Cualquier documento, diagrama o modelo producido durante el  ciclo de desarrollo del software.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773681640625" w:line="245.901517868042" w:lineRule="auto"/>
        <w:ind w:left="741.9999694824219" w:right="159.278564453125" w:hanging="366.841430664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Caso de Uso: Técnica para capturar requisitos funcionales que describe la interacción entre  un actor y el sistema para lograr un objetivo.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185302734375" w:line="243.9023494720459" w:lineRule="auto"/>
        <w:ind w:left="375.1585388183594" w:right="744.158935546875"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Metodología Ágil: Enfoque iterativo e incremental para el desarrollo de software que  promueve la flexibilidad y la colaboración con el cliente (ej. Scrum, Kanban).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3376312255859" w:line="240" w:lineRule="auto"/>
        <w:ind w:left="4145.435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GFPI-F-135 V04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0004272460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578125" w:line="240" w:lineRule="auto"/>
        <w:ind w:left="4357.31994628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592455" cy="56134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2455" cy="56134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735.2799987792969" w:right="796.24267578125" w:hanging="360.121459960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Modelado (UML): Lenguaje de Modelado Unificado. Estándar visual para especificar,  construir y documentar los artefactos de un sistema de software.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7431640625" w:line="240" w:lineRule="auto"/>
        <w:ind w:left="375.158538818359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Requisito Funcional: Descripción de una función o servicio que el sistema debe proveer.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18798828125" w:line="243.90263557434082" w:lineRule="auto"/>
        <w:ind w:left="736.0000610351562" w:right="280.718994140625" w:hanging="360.841522216796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Requisito No Funcional: Criterio que se utiliza para juzgar la operación de un sistema, más  que sus comportamientos específicos (ej. rendimiento, seguridad, usabilidad).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41650390625" w:line="240" w:lineRule="auto"/>
        <w:ind w:left="14.64004516601562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 REFERENTES BILBIOGRÁFICOS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119873046875" w:line="240" w:lineRule="auto"/>
        <w:ind w:left="375.158538818359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Sommerville, I. (2011). Ingeniería de Software (9a ed.). Pearson Educación.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01953125" w:line="243.90214920043945" w:lineRule="auto"/>
        <w:ind w:left="740.3199768066406" w:right="356.56005859375" w:hanging="365.1614379882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Larman, C. (2004). UML y Patrones: Introducción al Análisis y Diseño Orientado a Objetos  (3a ed.). Prentice Hall.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80419921875" w:line="240" w:lineRule="auto"/>
        <w:ind w:left="375.158538818359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Schwaber, K., &amp; Sutherland, J. (2020). La Guía de Scrum. Scrum.org.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01953125" w:line="240" w:lineRule="auto"/>
        <w:ind w:left="375.158538818359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Object Management Group (OMG) - UML Resource Page. https://www.omg.org/uml/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2041015625" w:line="243.90214920043945" w:lineRule="auto"/>
        <w:ind w:left="735.52001953125" w:right="369.12109375" w:hanging="360.36148071289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Lucidchart Blog - Guía de Diagramas UML. https://www.lucidchart.com/pages/es/que-es el-lenguaje-unificado-de-modelado-uml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80419921875" w:line="240" w:lineRule="auto"/>
        <w:ind w:left="375.1585388183594" w:right="0" w:firstLine="0"/>
        <w:jc w:val="left"/>
        <w:rPr>
          <w:rFonts w:ascii="Calibri" w:cs="Calibri" w:eastAsia="Calibri" w:hAnsi="Calibri"/>
          <w:b w:val="0"/>
          <w:i w:val="0"/>
          <w:smallCaps w:val="0"/>
          <w:strike w:val="0"/>
          <w:color w:val="0d2e46"/>
          <w:sz w:val="24"/>
          <w:szCs w:val="24"/>
          <w:u w:val="singl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Scrum Guides. </w:t>
      </w:r>
      <w:r w:rsidDel="00000000" w:rsidR="00000000" w:rsidRPr="00000000">
        <w:rPr>
          <w:rFonts w:ascii="Calibri" w:cs="Calibri" w:eastAsia="Calibri" w:hAnsi="Calibri"/>
          <w:b w:val="0"/>
          <w:i w:val="0"/>
          <w:smallCaps w:val="0"/>
          <w:strike w:val="0"/>
          <w:color w:val="0d2e46"/>
          <w:sz w:val="24"/>
          <w:szCs w:val="24"/>
          <w:u w:val="single"/>
          <w:shd w:fill="auto" w:val="clear"/>
          <w:vertAlign w:val="baseline"/>
          <w:rtl w:val="0"/>
        </w:rPr>
        <w:t xml:space="preserve">https://scrumguides.org/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1199951171875" w:line="240" w:lineRule="auto"/>
        <w:ind w:left="375.158538818359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https://www.uml-diagrams.org/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1203002929688" w:line="240" w:lineRule="auto"/>
        <w:ind w:left="14.40017700195312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 CONTROL DEL DOCUMENTO </w:t>
      </w:r>
    </w:p>
    <w:tbl>
      <w:tblPr>
        <w:tblStyle w:val="Table5"/>
        <w:tblW w:w="9747.919921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3.1201171875"/>
        <w:gridCol w:w="2693.399658203125"/>
        <w:gridCol w:w="1560.400390625"/>
        <w:gridCol w:w="2302.19970703125"/>
        <w:gridCol w:w="1948.800048828125"/>
        <w:tblGridChange w:id="0">
          <w:tblGrid>
            <w:gridCol w:w="1243.1201171875"/>
            <w:gridCol w:w="2693.399658203125"/>
            <w:gridCol w:w="1560.400390625"/>
            <w:gridCol w:w="2302.19970703125"/>
            <w:gridCol w:w="1948.800048828125"/>
          </w:tblGrid>
        </w:tblGridChange>
      </w:tblGrid>
      <w:tr>
        <w:trPr>
          <w:cantSplit w:val="0"/>
          <w:trHeight w:val="413.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ffffff"/>
                <w:sz w:val="22.079999923706055"/>
                <w:szCs w:val="22.07999992370605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ffffff"/>
                <w:sz w:val="22.079999923706055"/>
                <w:szCs w:val="22.079999923706055"/>
                <w:u w:val="none"/>
                <w:shd w:fill="auto" w:val="clear"/>
                <w:vertAlign w:val="baseline"/>
                <w:rtl w:val="0"/>
              </w:rPr>
              <w:t xml:space="preserve">Cargo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ffffff"/>
                <w:sz w:val="22.079999923706055"/>
                <w:szCs w:val="22.079999923706055"/>
                <w:u w:val="none"/>
                <w:shd w:fill="auto" w:val="clear"/>
                <w:vertAlign w:val="baseline"/>
                <w:rtl w:val="0"/>
              </w:rPr>
              <w:t xml:space="preserve">Dependencia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ffffff"/>
                <w:sz w:val="22.079999923706055"/>
                <w:szCs w:val="22.079999923706055"/>
                <w:u w:val="none"/>
                <w:shd w:fill="auto" w:val="clear"/>
                <w:vertAlign w:val="baseline"/>
                <w:rtl w:val="0"/>
              </w:rPr>
              <w:t xml:space="preserve">Fecha</w:t>
            </w:r>
          </w:p>
        </w:tc>
      </w:tr>
      <w:tr>
        <w:trPr>
          <w:cantSplit w:val="0"/>
          <w:trHeight w:val="6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8183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Autor (es)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Ivan Malaver Fierro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Instructor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SENA CBA Mosquera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856445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07/10/2025</w:t>
            </w:r>
          </w:p>
        </w:tc>
      </w:tr>
    </w:tbl>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1220703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8. CONTROL DE CAMBIOS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(diligenciar únicamente si realiza ajustes a la guía)</w:t>
      </w:r>
    </w:p>
    <w:tbl>
      <w:tblPr>
        <w:tblStyle w:val="Table6"/>
        <w:tblW w:w="8511.999816894531" w:type="dxa"/>
        <w:jc w:val="left"/>
        <w:tblInd w:w="1235.920104980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4.2001342773438"/>
        <w:gridCol w:w="1550.799560546875"/>
        <w:gridCol w:w="1557.60009765625"/>
        <w:gridCol w:w="795"/>
        <w:gridCol w:w="1934.4000244140625"/>
        <w:tblGridChange w:id="0">
          <w:tblGrid>
            <w:gridCol w:w="2674.2001342773438"/>
            <w:gridCol w:w="1550.799560546875"/>
            <w:gridCol w:w="1557.60009765625"/>
            <w:gridCol w:w="795"/>
            <w:gridCol w:w="1934.4000244140625"/>
          </w:tblGrid>
        </w:tblGridChange>
      </w:tblGrid>
      <w:tr>
        <w:trPr>
          <w:cantSplit w:val="0"/>
          <w:trHeight w:val="412.79876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ffffff"/>
                <w:sz w:val="22.079999923706055"/>
                <w:szCs w:val="22.07999992370605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ffffff"/>
                <w:sz w:val="22.079999923706055"/>
                <w:szCs w:val="22.079999923706055"/>
                <w:u w:val="none"/>
                <w:shd w:fill="auto" w:val="clear"/>
                <w:vertAlign w:val="baseline"/>
                <w:rtl w:val="0"/>
              </w:rPr>
              <w:t xml:space="preserve">Cargo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ffffff"/>
                <w:sz w:val="22.079999923706055"/>
                <w:szCs w:val="22.079999923706055"/>
                <w:u w:val="none"/>
                <w:shd w:fill="auto" w:val="clear"/>
                <w:vertAlign w:val="baseline"/>
                <w:rtl w:val="0"/>
              </w:rPr>
              <w:t xml:space="preserve">Dependencia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ffffff"/>
                <w:sz w:val="22.079999923706055"/>
                <w:szCs w:val="22.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ffffff"/>
                <w:sz w:val="22.079999923706055"/>
                <w:szCs w:val="22.079999923706055"/>
                <w:u w:val="none"/>
                <w:shd w:fill="auto" w:val="clear"/>
                <w:vertAlign w:val="baseline"/>
                <w:rtl w:val="0"/>
              </w:rPr>
              <w:t xml:space="preserve">Razón del Cambio</w:t>
            </w:r>
          </w:p>
        </w:tc>
      </w:tr>
    </w:tbl>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5.435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GFPI-F-135 V04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0004272460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578125" w:line="240" w:lineRule="auto"/>
        <w:ind w:left="4357.31994628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592455" cy="56134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2455" cy="561340"/>
                    </a:xfrm>
                    <a:prstGeom prst="rect"/>
                    <a:ln/>
                  </pic:spPr>
                </pic:pic>
              </a:graphicData>
            </a:graphic>
          </wp:inline>
        </w:drawing>
      </w:r>
      <w:r w:rsidDel="00000000" w:rsidR="00000000" w:rsidRPr="00000000">
        <w:rPr>
          <w:rtl w:val="0"/>
        </w:rPr>
      </w:r>
    </w:p>
    <w:tbl>
      <w:tblPr>
        <w:tblStyle w:val="Table7"/>
        <w:tblW w:w="9747.919921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5.9201049804688"/>
        <w:gridCol w:w="2674.2001342773438"/>
        <w:gridCol w:w="1550.799560546875"/>
        <w:gridCol w:w="1557.60009765625"/>
        <w:gridCol w:w="795"/>
        <w:gridCol w:w="1934.4000244140625"/>
        <w:tblGridChange w:id="0">
          <w:tblGrid>
            <w:gridCol w:w="1235.9201049804688"/>
            <w:gridCol w:w="2674.2001342773438"/>
            <w:gridCol w:w="1550.799560546875"/>
            <w:gridCol w:w="1557.60009765625"/>
            <w:gridCol w:w="795"/>
            <w:gridCol w:w="1934.4000244140625"/>
          </w:tblGrid>
        </w:tblGridChange>
      </w:tblGrid>
      <w:tr>
        <w:trPr>
          <w:cantSplit w:val="0"/>
          <w:trHeight w:val="64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Autor (es)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5.4351806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GFPI-F-135 V04</w:t>
      </w:r>
    </w:p>
    <w:sectPr>
      <w:pgSz w:h="15840" w:w="12240" w:orient="portrait"/>
      <w:pgMar w:bottom="1034.8799896240234" w:top="696.0009765625" w:left="1555.679931640625" w:right="883.5998535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