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E05" w:rsidRDefault="004F1E05" w:rsidP="004F1E0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36"/>
          <w:szCs w:val="36"/>
          <w:shd w:val="clear" w:color="auto" w:fill="FFFFFF"/>
        </w:rPr>
      </w:pPr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  <w:lang w:val="ru-RU"/>
        </w:rPr>
        <w:t>2024</w:t>
      </w:r>
      <w:proofErr w:type="gramStart"/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  <w:lang w:val="ru-RU"/>
        </w:rPr>
        <w:t xml:space="preserve">: </w:t>
      </w:r>
      <w:bookmarkStart w:id="0" w:name="_GoBack"/>
      <w:bookmarkEnd w:id="0"/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</w:rPr>
        <w:t>”Мы</w:t>
      </w:r>
      <w:proofErr w:type="gramEnd"/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</w:rPr>
        <w:t xml:space="preserve"> видим возрастающий спрос на ценности социального государства... Возвращение к этим ценностям – </w:t>
      </w:r>
      <w:r>
        <w:rPr>
          <w:rFonts w:ascii="Times New Roman" w:eastAsia="Calibri" w:hAnsi="Times New Roman" w:cs="Times New Roman"/>
          <w:b/>
          <w:i/>
          <w:sz w:val="36"/>
          <w:szCs w:val="36"/>
          <w:shd w:val="clear" w:color="auto" w:fill="FFFFFF"/>
        </w:rPr>
        <w:t>вопрос качества жизни людей</w:t>
      </w:r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</w:rPr>
        <w:t xml:space="preserve">: </w:t>
      </w:r>
      <w:r>
        <w:rPr>
          <w:rFonts w:ascii="Times New Roman" w:eastAsia="Calibri" w:hAnsi="Times New Roman" w:cs="Times New Roman"/>
          <w:b/>
          <w:bCs/>
          <w:i/>
          <w:sz w:val="36"/>
          <w:szCs w:val="36"/>
          <w:shd w:val="clear" w:color="auto" w:fill="FFFFFF"/>
        </w:rPr>
        <w:t>духовной сферы,</w:t>
      </w:r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</w:rPr>
        <w:t xml:space="preserve"> экономического благополучия, социальной справедливости. </w:t>
      </w:r>
      <w:r>
        <w:rPr>
          <w:rFonts w:ascii="Times New Roman" w:eastAsia="Calibri" w:hAnsi="Times New Roman" w:cs="Times New Roman"/>
          <w:b/>
          <w:bCs/>
          <w:i/>
          <w:sz w:val="36"/>
          <w:szCs w:val="36"/>
          <w:shd w:val="clear" w:color="auto" w:fill="FFFFFF"/>
        </w:rPr>
        <w:t>Все здесь взаимосвязано</w:t>
      </w:r>
      <w:r>
        <w:rPr>
          <w:rFonts w:ascii="Times New Roman" w:eastAsia="Calibri" w:hAnsi="Times New Roman" w:cs="Times New Roman"/>
          <w:i/>
          <w:sz w:val="36"/>
          <w:szCs w:val="36"/>
          <w:shd w:val="clear" w:color="auto" w:fill="FFFFFF"/>
        </w:rPr>
        <w:t>“</w:t>
      </w:r>
      <w:r>
        <w:rPr>
          <w:rFonts w:ascii="Times New Roman" w:eastAsia="Calibri" w:hAnsi="Times New Roman" w:cs="Times New Roman"/>
          <w:sz w:val="36"/>
          <w:szCs w:val="36"/>
          <w:shd w:val="clear" w:color="auto" w:fill="FFFFFF"/>
        </w:rPr>
        <w:t xml:space="preserve"> </w:t>
      </w:r>
    </w:p>
    <w:p w:rsidR="004F1E05" w:rsidRDefault="004F1E05" w:rsidP="004F1E05">
      <w:pPr>
        <w:spacing w:after="0"/>
        <w:jc w:val="right"/>
        <w:rPr>
          <w:rFonts w:ascii="Times New Roman" w:eastAsia="Calibri" w:hAnsi="Times New Roman" w:cs="Times New Roman"/>
          <w:bCs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b/>
          <w:i/>
          <w:iCs/>
          <w:sz w:val="28"/>
          <w:szCs w:val="28"/>
          <w:shd w:val="clear" w:color="auto" w:fill="FFFFFF"/>
        </w:rPr>
        <w:t>Александр Лукашенко</w:t>
      </w:r>
    </w:p>
    <w:p w:rsidR="004F1E05" w:rsidRDefault="004F1E05" w:rsidP="004F1E05">
      <w:pPr>
        <w:spacing w:after="0"/>
        <w:jc w:val="right"/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</w:pPr>
      <w:r>
        <w:rPr>
          <w:rFonts w:ascii="Times New Roman" w:eastAsia="Calibri" w:hAnsi="Times New Roman" w:cs="Times New Roman"/>
          <w:bCs/>
          <w:i/>
          <w:iCs/>
          <w:sz w:val="30"/>
          <w:szCs w:val="30"/>
        </w:rPr>
        <w:t xml:space="preserve">Совещание </w:t>
      </w:r>
      <w:r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  <w:t>об основных направлениях</w:t>
      </w:r>
    </w:p>
    <w:p w:rsidR="004F1E05" w:rsidRDefault="004F1E05" w:rsidP="004F1E05">
      <w:pPr>
        <w:spacing w:after="0"/>
        <w:jc w:val="right"/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</w:pPr>
      <w:r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  <w:t xml:space="preserve"> работы по совершенствованию</w:t>
      </w:r>
    </w:p>
    <w:p w:rsidR="004F1E05" w:rsidRDefault="004F1E05" w:rsidP="004F1E05">
      <w:pPr>
        <w:spacing w:after="0"/>
        <w:jc w:val="right"/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</w:pPr>
      <w:r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  <w:t xml:space="preserve"> качества в 2024 году</w:t>
      </w:r>
    </w:p>
    <w:p w:rsidR="004F1E05" w:rsidRDefault="004F1E05" w:rsidP="004F1E05">
      <w:pPr>
        <w:spacing w:after="0"/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</w:pPr>
    </w:p>
    <w:p w:rsidR="004F1E05" w:rsidRDefault="004F1E05">
      <w:pPr>
        <w:rPr>
          <w:lang w:val="ru-RU"/>
        </w:rPr>
      </w:pPr>
    </w:p>
    <w:p w:rsidR="004F1E05" w:rsidRDefault="004F1E05">
      <w:pPr>
        <w:rPr>
          <w:lang w:val="ru-RU"/>
        </w:rPr>
      </w:pPr>
    </w:p>
    <w:p w:rsidR="00BB455C" w:rsidRDefault="002E5A8E">
      <w:pPr>
        <w:rPr>
          <w:rFonts w:ascii="Montserrat" w:hAnsi="Montserrat"/>
          <w:color w:val="222222"/>
          <w:shd w:val="clear" w:color="auto" w:fill="FFFFFF"/>
        </w:rPr>
      </w:pPr>
      <w:r>
        <w:rPr>
          <w:lang w:val="ru-RU"/>
        </w:rPr>
        <w:t>2018-2020</w:t>
      </w:r>
      <w:r w:rsidR="00BB455C">
        <w:rPr>
          <w:lang w:val="ru-RU"/>
        </w:rPr>
        <w:t xml:space="preserve">: </w:t>
      </w:r>
      <w:r w:rsidR="00BB455C">
        <w:rPr>
          <w:rFonts w:ascii="Montserrat" w:hAnsi="Montserrat"/>
          <w:color w:val="222222"/>
          <w:shd w:val="clear" w:color="auto" w:fill="FFFFFF"/>
        </w:rPr>
        <w:t>Глубина и искренность этой темы никого не оставила равнодушным, она оказалась близка буквально всем, ведь своя малая родина есть у каждого. Это место, где ты родился и вырос. И даже если в силу обстоятельств с ним тебя разделяют сотни и тысячи километров, любовь и трепет к родной земле ты испытываешь всю жизнь.</w:t>
      </w:r>
      <w:r w:rsidR="00BB455C">
        <w:rPr>
          <w:rFonts w:ascii="Montserrat" w:hAnsi="Montserrat"/>
          <w:color w:val="222222"/>
          <w:shd w:val="clear" w:color="auto" w:fill="FFFFFF"/>
        </w:rPr>
        <w:tab/>
      </w:r>
    </w:p>
    <w:p w:rsidR="00BB455C" w:rsidRDefault="00BB455C">
      <w:pPr>
        <w:rPr>
          <w:rFonts w:ascii="Montserrat" w:hAnsi="Montserrat"/>
          <w:color w:val="222222"/>
          <w:shd w:val="clear" w:color="auto" w:fill="FFFFFF"/>
        </w:rPr>
      </w:pPr>
    </w:p>
    <w:p w:rsidR="00BB455C" w:rsidRDefault="00BB455C">
      <w:pPr>
        <w:rPr>
          <w:rFonts w:ascii="Montserrat" w:hAnsi="Montserrat"/>
          <w:color w:val="222222"/>
          <w:shd w:val="clear" w:color="auto" w:fill="FFFFFF"/>
        </w:rPr>
      </w:pPr>
      <w:r>
        <w:rPr>
          <w:rFonts w:ascii="Montserrat" w:hAnsi="Montserrat"/>
          <w:color w:val="222222"/>
          <w:shd w:val="clear" w:color="auto" w:fill="FFFFFF"/>
          <w:lang w:val="ru-RU"/>
        </w:rPr>
        <w:t xml:space="preserve">2021: </w:t>
      </w:r>
      <w:r w:rsidRPr="00BB455C">
        <w:rPr>
          <w:rFonts w:ascii="Montserrat" w:hAnsi="Montserrat"/>
          <w:color w:val="222222"/>
          <w:shd w:val="clear" w:color="auto" w:fill="FFFFFF"/>
        </w:rPr>
        <w:t>Он показал всему миру сплоченность и стойкость белорусов. Что мы можем жить своим умом, дорожить нашими ценностями и вместе создавать новые. Мы выдержали ряд серьезнейших испытаний, прежде всего связанных с коронавирусом, санкциями, волнами миграционного кризиса. Уже сейчас понятно: мы справил</w:t>
      </w:r>
      <w:r w:rsidR="002E5A8E">
        <w:rPr>
          <w:rFonts w:ascii="Montserrat" w:hAnsi="Montserrat"/>
          <w:color w:val="222222"/>
          <w:shd w:val="clear" w:color="auto" w:fill="FFFFFF"/>
        </w:rPr>
        <w:t>ись только благодаря единству"</w:t>
      </w:r>
    </w:p>
    <w:p w:rsidR="002E5A8E" w:rsidRDefault="002E5A8E">
      <w:pPr>
        <w:rPr>
          <w:rFonts w:ascii="Montserrat" w:hAnsi="Montserrat"/>
          <w:color w:val="222222"/>
          <w:shd w:val="clear" w:color="auto" w:fill="FFFFFF"/>
        </w:rPr>
      </w:pPr>
    </w:p>
    <w:p w:rsidR="002E5A8E" w:rsidRDefault="002E5A8E">
      <w:pPr>
        <w:rPr>
          <w:rFonts w:ascii="Montserrat" w:hAnsi="Montserrat"/>
          <w:color w:val="222222"/>
          <w:shd w:val="clear" w:color="auto" w:fill="FFFFFF"/>
          <w:lang w:val="ru-RU"/>
        </w:rPr>
      </w:pPr>
      <w:r>
        <w:rPr>
          <w:rFonts w:ascii="Montserrat" w:hAnsi="Montserrat"/>
          <w:color w:val="222222"/>
          <w:shd w:val="clear" w:color="auto" w:fill="FFFFFF"/>
          <w:lang w:val="ru-RU"/>
        </w:rPr>
        <w:t xml:space="preserve">2022: </w:t>
      </w:r>
      <w:r w:rsidRPr="002E5A8E">
        <w:rPr>
          <w:rFonts w:ascii="Montserrat" w:hAnsi="Montserrat"/>
          <w:i/>
          <w:iCs/>
          <w:color w:val="222222"/>
          <w:shd w:val="clear" w:color="auto" w:fill="FFFFFF"/>
        </w:rPr>
        <w:t>«2022 год стал таким ярким на то, чтобы оценить все, что было сделано нашими предками. Мы модернизируем историческое место – «Хатынь». Молодежь, которая приходит туда, должна понимать, что сделали с нами в те непростые годы Великой Отечественной войны. И недопущение забвения истории, недопущение повторения геноцида белорусского народа лежало в основе того, чтобы этот год стал Годом исторической памяти»,</w:t>
      </w:r>
      <w:r w:rsidRPr="002E5A8E">
        <w:rPr>
          <w:rFonts w:ascii="Montserrat" w:hAnsi="Montserrat"/>
          <w:color w:val="222222"/>
          <w:shd w:val="clear" w:color="auto" w:fill="FFFFFF"/>
        </w:rPr>
        <w:t> – подчеркнул Игорь Луцкий.</w:t>
      </w:r>
      <w:r w:rsidRPr="002E5A8E">
        <w:rPr>
          <w:rFonts w:ascii="Montserrat" w:hAnsi="Montserrat"/>
          <w:color w:val="222222"/>
          <w:shd w:val="clear" w:color="auto" w:fill="FFFFFF"/>
        </w:rPr>
        <w:br/>
      </w:r>
    </w:p>
    <w:p w:rsidR="002E5A8E" w:rsidRDefault="002E5A8E">
      <w:pPr>
        <w:rPr>
          <w:rFonts w:ascii="Montserrat" w:hAnsi="Montserrat"/>
          <w:color w:val="222222"/>
          <w:shd w:val="clear" w:color="auto" w:fill="FFFFFF"/>
        </w:rPr>
      </w:pPr>
      <w:r>
        <w:rPr>
          <w:rFonts w:ascii="Montserrat" w:hAnsi="Montserrat"/>
          <w:color w:val="222222"/>
          <w:shd w:val="clear" w:color="auto" w:fill="FFFFFF"/>
          <w:lang w:val="ru-RU"/>
        </w:rPr>
        <w:t xml:space="preserve">2023: </w:t>
      </w:r>
      <w:r w:rsidRPr="002E5A8E">
        <w:rPr>
          <w:rFonts w:ascii="Montserrat" w:hAnsi="Montserrat"/>
          <w:color w:val="222222"/>
          <w:shd w:val="clear" w:color="auto" w:fill="FFFFFF"/>
        </w:rPr>
        <w:t>В Год мира и созидания в Беларуси сделано многое: мы активно участвуем в формировании нового справедливого мироустройства, наращиваем внутренний экономический потенциал, реализуем крупные социальные проекты и совершенствуем систему патриотического воспитания</w:t>
      </w:r>
    </w:p>
    <w:p w:rsidR="004F1E05" w:rsidRDefault="004F1E05">
      <w:pPr>
        <w:rPr>
          <w:rFonts w:ascii="Montserrat" w:hAnsi="Montserrat"/>
          <w:color w:val="222222"/>
          <w:shd w:val="clear" w:color="auto" w:fill="FFFFFF"/>
        </w:rPr>
      </w:pPr>
    </w:p>
    <w:p w:rsidR="004F1E05" w:rsidRDefault="004F1E05" w:rsidP="004F1E05">
      <w:pPr>
        <w:spacing w:after="0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eastAsia="Calibri" w:hAnsi="Times New Roman" w:cs="Times New Roman"/>
          <w:i/>
          <w:iCs/>
          <w:color w:val="222222"/>
          <w:sz w:val="30"/>
          <w:szCs w:val="30"/>
          <w:shd w:val="clear" w:color="auto" w:fill="FFFFFF"/>
        </w:rPr>
        <w:t>“…только преемственность в воспитании молодёжи может привести к результатам…”</w:t>
      </w:r>
    </w:p>
    <w:p w:rsidR="004F1E05" w:rsidRPr="004F1E05" w:rsidRDefault="004F1E05">
      <w:pPr>
        <w:rPr>
          <w:rFonts w:ascii="Montserrat" w:hAnsi="Montserrat"/>
          <w:color w:val="222222"/>
          <w:shd w:val="clear" w:color="auto" w:fill="FFFFFF"/>
        </w:rPr>
      </w:pPr>
    </w:p>
    <w:sectPr w:rsidR="004F1E05" w:rsidRPr="004F1E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187"/>
    <w:rsid w:val="00224C90"/>
    <w:rsid w:val="002E5A8E"/>
    <w:rsid w:val="004F1E05"/>
    <w:rsid w:val="009876C7"/>
    <w:rsid w:val="00BB455C"/>
    <w:rsid w:val="00CE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BDD4"/>
  <w15:chartTrackingRefBased/>
  <w15:docId w15:val="{83AEFB62-A718-4AD2-A441-51E4BF19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B45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5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2024-03-01T09:45:00Z</dcterms:created>
  <dcterms:modified xsi:type="dcterms:W3CDTF">2024-03-01T10:03:00Z</dcterms:modified>
</cp:coreProperties>
</file>