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79D" w:rsidRDefault="0046179D" w:rsidP="0046179D">
      <w:pPr>
        <w:spacing w:after="0" w:line="240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  <w:t>Тейбл-ток</w:t>
      </w:r>
      <w:proofErr w:type="spellEnd"/>
    </w:p>
    <w:p w:rsidR="00477BCE" w:rsidRDefault="0046179D" w:rsidP="0046179D">
      <w:pPr>
        <w:spacing w:after="0" w:line="240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  <w:t xml:space="preserve">«разговор на </w:t>
      </w:r>
      <w:r w:rsidR="00477BCE"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  <w:t>авных</w:t>
      </w:r>
      <w:r w:rsidR="00477BCE"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  <w:t>:  опасности, подстерегающие современную молодежь</w:t>
      </w:r>
    </w:p>
    <w:p w:rsidR="00477BCE" w:rsidRDefault="00477BCE" w:rsidP="00477BCE">
      <w:pPr>
        <w:spacing w:after="0" w:line="240" w:lineRule="auto"/>
        <w:ind w:left="993" w:right="-2" w:hanging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477BCE" w:rsidRDefault="00477BCE" w:rsidP="00477BCE">
      <w:pPr>
        <w:spacing w:after="0" w:line="240" w:lineRule="auto"/>
        <w:ind w:left="993" w:right="-2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выработать возможные сценарии поведения для избегания нежелательных поступков и действий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:rsidR="00477BCE" w:rsidRDefault="00477BCE" w:rsidP="00477BCE">
      <w:pPr>
        <w:pStyle w:val="a3"/>
        <w:numPr>
          <w:ilvl w:val="0"/>
          <w:numId w:val="1"/>
        </w:num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представление о возможных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нежелательных поступках и действий, случающихся в жизни молодёжи;</w:t>
      </w:r>
    </w:p>
    <w:p w:rsidR="00477BCE" w:rsidRDefault="00477BCE" w:rsidP="00477BCE">
      <w:pPr>
        <w:pStyle w:val="a3"/>
        <w:numPr>
          <w:ilvl w:val="0"/>
          <w:numId w:val="1"/>
        </w:num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предостеречь от нежелательных поступков и действий;</w:t>
      </w:r>
    </w:p>
    <w:p w:rsidR="00477BCE" w:rsidRDefault="00477BCE" w:rsidP="00477BCE">
      <w:pPr>
        <w:pStyle w:val="a3"/>
        <w:numPr>
          <w:ilvl w:val="0"/>
          <w:numId w:val="1"/>
        </w:num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разобрать «ловушки», которые поджидают на жизненном пути и возможные варианты обхода и выхода из них.</w:t>
      </w:r>
    </w:p>
    <w:p w:rsidR="00477BCE" w:rsidRDefault="00477BCE" w:rsidP="00477BCE">
      <w:pPr>
        <w:spacing w:after="0" w:line="240" w:lineRule="auto"/>
        <w:ind w:right="-2"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7BCE" w:rsidRDefault="00477BCE" w:rsidP="00477BCE">
      <w:pPr>
        <w:spacing w:after="0" w:line="240" w:lineRule="auto"/>
        <w:ind w:right="-2" w:firstLine="284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МЕРОПРИЯТИЯ:</w:t>
      </w:r>
    </w:p>
    <w:p w:rsidR="00477BCE" w:rsidRPr="00477BCE" w:rsidRDefault="00477BCE" w:rsidP="00477BCE">
      <w:pPr>
        <w:spacing w:after="0" w:line="240" w:lineRule="auto"/>
        <w:ind w:right="-2"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7B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Педагог: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знаете, что существует много вещей, на которые мы особо не обращаем внимания, не считая их опасными. Но они на самом деле могут очень сильно нам навредить: испортить отношения с другими людьми, ухудшить характер, нанести психологический и физический ущерб. Я предлагаю сегодня поговорить о таких вещах и серьезно поразмышлять о них.</w:t>
      </w:r>
    </w:p>
    <w:p w:rsidR="00477BCE" w:rsidRPr="00477BCE" w:rsidRDefault="00477BCE" w:rsidP="00477BCE">
      <w:pPr>
        <w:spacing w:after="0" w:line="240" w:lineRule="auto"/>
        <w:ind w:right="-2"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7B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часть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Опасности, с которыми молодежь уже сталкивается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Лень.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Кто-то сказал, что этот порок свойствен каждому человеку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просто невозможно. Он требует ежедневной борьбы. Вы согласны с таким высказыванием?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лень чаще называют стремлением как можно больше развлекаться. Но такое определение существенно снижает эмоциональную окраску этого качества и уменьшает моральную ответственность за его проявление.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 интересное, что лень в большинстве случаев программируема. Это значит, что она редко проявляется просто так, сама по себе и без желания человека.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тем большинство людей по своей натуре склонны к лености.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часто нам необходимы угрызения совести, сила воли, некий интерес или стимул, даже порой контроль и другие мотивы, чтобы мы приступили к работе. Однако основное проявление лености обостряется дома, особенно, когда человек молодой.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Первый вопрос для обсуждения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Что можно сказать о ленивом человеке?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(Выслушать ответы учащихся и затем их дополнить).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Люди, склонные к лени, не могут сконцентрироваться на чем-то, не могут приложить усилий для достижения поставленной цели.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Ленивые люди обычно вырастают в семьях, где родители служат ребенку, угождают ему, заботятся только об его удовлетворении. И постепенно у него формируется убеждение, что он особенный, что ему должны угождать все окружающие. В результате он ищет не того, чем мог бы послужить другим, а того, чем другие могут послужить ему. Такой настрой естественным образом приводит к лености.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Люди, склонные к лени, как правило, вырастают в таких семьях, где у них нет домашних обязанностей, их не приучали к труду, к уважению чужого труда и не отказывали в удовлетворении никаких потребностей.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Одной из причин того, что ребенок вырос ленивым, может стать то, что он рос в неполной семье или родители уделяли ему мало внимания.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(Этот перечень при желании можно дополнить).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Второй вопрос для обсуждения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победить лень?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Учащиеся могут подумать и дать свои рекомендации по преодолению лени. Самостоятельный поиск ответов закрепит новые мысли. После ответов учащихся их можно дополнить и систематизировать.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Борьба с ленью включает в себя несколько этапов.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Понимание своей ответственности и признание проблемы.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Прилежание, т. е. проявление усилий против естественного ленивого нежелания что-либо сделать.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Привычка дисциплинирует и помогает выполнять определенные действия независимо от наличия желания.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Помощь других. В компании всегда веселее что- либо делать, чем в одиночку. Некоторый контроль со стороны (например, родительский) тоже помогает быть более дисциплинированным и ответственным.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Любовь к удовольствиям.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Сами удовольствия не всегда несут в себе что-то плохое. Но опасность заключается в том, что они морально ослабляют человека. Большинство же удовольствий, которые манят современных молодых людей, очень рискованны и опасны для жизни. Любовь к удовольствиям убивает наши души, нанося непоправимый ущерб психике, разрушая нравственные устои, низводя человеческое существование до уровня животных инстинктов.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Низкая мораль общества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(избыток секса, насилия и лжи). В современном мире все перевернуто с ног на голову. Ценности и взгляды людей извратились. Не стоит искать в обществе особую мораль или нравственность. Эти понятия давно уже были проданы в угоду зрителю, деньгам и успеху. Наш мир развращен.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вы, молодые люди, вырастаете в таком в обществе, где мораль и нравственность находятся на весьма низком уровне. И главная опасность заключается в том, что раннее знакомство с пороками зачастую вызывает не отвращение, а интерес. Порочное, безнравственное поведение, как опасный вирус, заражает молодежь. И впоследствии он заметно проявляется в их жизнях, поступках и поведении.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  <w:t>Первый вопрос для обсуждения.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вы считаете, вредно ли для психики смотреть фильмы ужасов?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Выслушав мнение учащихся, педагог должен высказать свое мнение, но не навязчиво. При этом стоит отметить, что при просмотре фильма ужасов человек переживает стресс. Страшные образы откладываются где-то в подсознании, в результате чего они потенциально могут когда-нибудь всплыть оттуда при стечении определенных обстоятельств в жизни. Все это может привести к развитию психических отклонений и заболеваний.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  <w:t>Второй вопрос для обсуждения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вы чувствуете себя, когда в просматриваемом фильме возникает сексуальная сцена и при этом с вами в одной комнате находится отец или мать? Как ваши родители реагируют в такой ситуации?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Воспитание нравственности начинается еще в родительском доме. Если отец спокойно продолжает смотреть фильм с сексуальными сценами в присутствии дочери, то у девушки возникает чувство незащищенности. В дальнейшем она будет слаба перед настойчивыми непристойными требованиями парней, которые захотят использовать ее для своего удовлетворения.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юноша видит спокойное отношение родителей к сексуальным сценам по телевизору, у него сложится впечатление, что ничего плохого в таком поведении нет. Это не только классно, но и можно. Родители не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Хотя это может быть совсем не так.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 пределами родительского дома большинству людей и вовсе нет дела до вашего нравственного воспитания, правильное ли у вас понимание человеческих ценностей или нет.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заключается большая опасность.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Отсутствие или недостаток гуманистического образования.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Сегодняшнее образование не просто исключает Бога и религиозную мораль и этику, но оно, по сути, является враждебным по отношению ко всему этому. С одной стороны, различные религии в Белоруссии вроде бы становятся все более открытыми и доступными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общества, но в том же самом обществе над истинными верующими иногда посмеиваются, унижают и считают их фанатиками.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Подавляющее большинство преподавателей являются атеистами и не придерживаются духовных принципов, провозглашаемых в христианстве или иных вероисповеданиях. Соответственно этому они в процессе своего преподавания, имея определенное влияние на молодежь, заражают их популярными атеистическими идеями, уводящими их от духовных ценностей.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ведь именно в этом юном возрасте у человека закладывается фундамент личностных ценностей и мировоззрение, которыми он будет руководствоваться во всей последующей жизни.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  <w:t>Вопрос для обсуждения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Если рассматривать колледж и СМИ, равноценно ли по объему получаемое от них количество информации, которая представляет атеистическую точку зрения и религиозную позицию?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даже нечего обсуждать. Настолько мизерное количество информации получаем мы о религии! Например, живя в Белоруссии, которая на протяжении многих веков являлась православной страной, и даже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зачастую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будучи крещеным, человек очень часто понятия не имеет о самом христианском учении, даже несмотря на то, что оно, возможно, было религией его предков. Потому что человека в основной массе окружают люди, исповедующие атеизм. Следует признать, что атеизм — это тоже своего рода религия со своим учением и поклонниками, порой даже фанатиками. Засилье атеизма — это просто не демократично, это нарушение свободы человека, особенно когда это учение просто внушается со школьной скамьи. Как и религию, человек должен сам выбрать атеизм. А чтобы сделать выбор, нужно предоставить варианты. Этого пока нет.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Отсутствие правильных отношений в семье.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Семья оказывает на человека огромное влияние, особенно на подсознательном уровне и путем примера. Мы можем не любить наших родителей, но мы так много перенимаем от них, больше, чем мы думаем.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семейные ценности в настоящее время очень скудны. В семьях нередки скандалы, равнодушие, нецензурные ругательства, неуважительное отношение друг к другу и т. д. Но есть некоторые вещи, которым человек должен обязательно научиться в своей семье. Это уважение старших, почитание родителей, взаимопомощь, трудолюбие и т. п.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Компьютерные игры.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Компьютерные игры появились с изобретением первого компьютера. Игра на компьютере зачастую вызывает психические сдвиги у подростков. Причина в том, что в виртуальной реальности он может убивать, превращаться в вампира, оборотня, супермена и т. д. Для некоторых молодых людей наступает такой момент, когда они не могут отличить виртуальную реальность от реальной жизни. И если у такого молодого человека окажется в руках оружие, последствия могут быть непредсказуемы. Такие случаи уже были, о них все чаще говорят в новостях: подростки, увлекающиеся компьютерными играми, начинают убивать в реальной жизни.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Специалисты-психологи отмечают, что темы и краски детских рисунков в последнее время становятся все мрачнее. Наблюдается увеличение детей с психическими отклонениями. По статистике, среди детских неврозов сейчас доминируют неврозы тревожности и страха. Резко возросло число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аутичных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детей, которые полностью замыкаются в себе. Развитие такого ребенка либо приостанавливается, либо протекает в каком-то неожиданном направлении. Компьютерная игра с ее виртуальным миром во много раз опаснее для подростка, чем просмотр телевизора. Игрок с головой окунается в искусственную реальность. Таким образом он привыкает убегать и прятаться от жизненных проблем, вместо того чтобы решать их, и это неминуемо осложнит ему жизнь в будущем.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7. Юношеский максимализм.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находит свое выражение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1) завышенной или заниженной самооценке;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ложном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взгляде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уровень своего понимания жизни.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Один пожилой человек сказал, что до 20 лет он думал, что все хорошо и прекрасно понимает. Но, уже перевалив за 20-летний рубеж, он начал осознавать, как многого не знает, да и то, что знал, было неполным и несовершенным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Иными словами, проблема юношеского максимализма заключается в том, что молодой человек начинает думать следующим образом: «Я буду относиться к себе хорошо, если все будут относиться ко мне хорошо». Но это не так. Ценность человека не зависит от мнения о нем окружающих людей.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Незрелость — мало серьезных размышлений и отсутствие анализа поступков.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Незрелость порой даже может создавать проблемы. Но самое страшное, если она укореняется в молодом человеке и влияет на формирование его характера, что впоследствии организует его жизнь неправильным образом, направит по неправильному пути.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юности искушения зачастую очень сильны, и у молодых людей недостаточно опыта для борьбы с ними. Нередко отсутствует и само понимание того, что с ними нужно бороться.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Незрелость слабо удерживает его от подобных ошибок. Молодые, неопытные люди доверяют многому, потому что еще не обожглись. В юности все считают себя непобедимыми, устойчивыми. Между тем у них недостаточно опыта и понимания жизни, чтобы правильно оценивать ее и не попасть в ее ловушки. Это очень опасное время.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Рассмотрим сложности, с которыми предстоит столкнуться.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Реальность не такая, какой казалась мне раньше. Для многих молодых людей этот факт становится шоком. Когда молодой человек вступает в широкий мир, не ограниченный ничем, он видит, что в обществе господствуют иные взгляды, чем те, которым их учили преподаватели.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этой причине у молодого человека возникает внутренний конфликт, давление внутри его самого нарастает, побуждая начать жить так, как живут все вокруг. Хотя мир для молодого человека в социальном плане расширяется, тем не менее, появляется желание быть таким, как все, иметь то же, что имеют другие, и стремиться к тому же, к чему стремятся все люди.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Очень трудно в это время не потерять свою индивидуальность. Взрослея, человек все больше склоняется выбрать и принять чей-то уже существующий образ, а не трудиться над созиданием собственного неповторимого образа.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Ответственность за себя, финансовая свобода. С одной стороны, многие молодые люди не приучены к ответственному отношению к деньгам. Но они уже вступают в мир взрослых, где необходимо начинать заботиться о себе. Важно подготовить себя к этому.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опасностью является чрезмерное стремление к обогащению. Оно может подменить собой все остальные цели, сделав их незначительными, несущественными. Между тем чисто материальные помыслы духовно обедняют личность.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Последствия прежних проступков. Последствия неправильного поведения в прошлом или каких-то ошибок могут привести к серьезным проблемам и конфликтам в будущем. Необходимо стараться сразу разрешать все негативные ситуации, чтобы они не принесли своего горького плода в будущем.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Свобода. Она приводит также к потере хорошего влияния и разрушению сдерживающих родительских барьеров. Молодой человек (или девушка) наконец-то вырвался из-под родительской опеки и стремится жить так, как ему хочется, и получать удовольствие от жизни, не задумываясь о будущем и возможных негативных последствиях.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Виртуальная реальность. Если в подростковом возрасте игра остается игрой и развлечением, то во взрослом мире виртуальная реальность несет в себе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намного большую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опасность для человека. Она заключается в том, что вчерашний подросток может с головой уйти в виртуальную жизнь, тем самым пытаясь скрыться от реалий собственной жизни.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побуждает людей бежать от реальности, предпочитая ей жизнь в Сети? В нашем мире, пропитанном погоней за материальными ценностями, люди задыхаются от нехватки душевного — нормальных дружеских отношений, верности, любви. Невидимая рука направляет людей всеми силами стремиться достигать материального благополучия, обещая счастье. Не достигая успеха на этом пути, люди начинают ломаться внутренне, чувствуют себя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лузерами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 обществе. А те, кто достиг определенных успехов, не чувствуют обещанного душевного удовлетворения. Материальные ценности не могут сделать человека счастливым, каким бы алчным и корыстным он ни был. Человеческой душе требуется нечто большее, чем одежда, дорогая техника, квартира, машина и отдых на элитных курортах.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Духовная, внутренняя пустота заставляет человека искать ту среду, которая могла бы создать хотя бы иллюзию полноты и удовлетворенности. Однако такая виртуальная реальность напрямую влияет на душевное состояние человека, нанося ему непоправимый ущерб.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Эффективность неправильных методов воздействия. Мы живем в мире, в котором люди часто руководствуются мелкими, эгоистичными и безнравственными взглядами. Молодой человек невольно начинает брать с них пример. У него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стимула поступать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иначе, лучше. Тем более что неправильные методы часто более эффективны, чем честные и достойные.</w:t>
      </w:r>
    </w:p>
    <w:p w:rsidR="00477BCE" w:rsidRDefault="00477BCE" w:rsidP="00477BCE">
      <w:pPr>
        <w:spacing w:after="0" w:line="240" w:lineRule="auto"/>
        <w:ind w:right="-2"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мы рассмотрели проблемы, с которыми вы можете столкнуться в скором будущем. Войдут они в вашу жизнь или нет, зависит лишь от вашего личного выбора. Чем вы при этом будете руководствоваться - здравым смыслом или внутренними желаниями, - дело за вами, как и ответственность. Я призываю вас все же быть разумными и размышлять уже сейчас о вещах более важных, чем сиюминутные удовольствия и мелкие подростковые трагедии.</w:t>
      </w:r>
    </w:p>
    <w:p w:rsidR="00477BCE" w:rsidRDefault="00477BCE" w:rsidP="00477BCE">
      <w:pPr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Всегда помните пословицу, что «спасение утопающего дело рук самого утопающего».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Сейчас вы строите свою жизнь.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еще в начале пути, когда все возможно. </w:t>
      </w:r>
      <w:r w:rsidRPr="0047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Старайтесь обдумывать каждое свое решение.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Потому что будете вы счастливы в жизни или нет, зависит только от вас!</w:t>
      </w:r>
    </w:p>
    <w:p w:rsidR="00E23477" w:rsidRDefault="00E23477"/>
    <w:sectPr w:rsidR="00E23477" w:rsidSect="00E23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3BDD"/>
    <w:multiLevelType w:val="hybridMultilevel"/>
    <w:tmpl w:val="A06CDF74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7BCE"/>
    <w:rsid w:val="00127A9F"/>
    <w:rsid w:val="0046179D"/>
    <w:rsid w:val="00477BCE"/>
    <w:rsid w:val="00E23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2334</Words>
  <Characters>13306</Characters>
  <Application>Microsoft Office Word</Application>
  <DocSecurity>0</DocSecurity>
  <Lines>110</Lines>
  <Paragraphs>31</Paragraphs>
  <ScaleCrop>false</ScaleCrop>
  <Company>MultiDVD Team</Company>
  <LinksUpToDate>false</LinksUpToDate>
  <CharactersWithSpaces>15609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2023-02-13T07:18:00Z</dcterms:created>
  <dcterms:modified xsi:type="dcterms:W3CDTF">2023-02-13T07:24:00Z</dcterms:modified>
</cp:coreProperties>
</file>