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widowControl w:val="1"/>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000000"/>
              </w:rPr>
            </w:pPr>
            <w:r w:rsidDel="00000000" w:rsidR="00000000" w:rsidRPr="00000000">
              <w:rPr>
                <w:color w:val="000000"/>
                <w:sz w:val="24"/>
                <w:szCs w:val="24"/>
                <w:rtl w:val="0"/>
              </w:rPr>
              <w:t xml:space="preserve">R.- He podido cumplir con la gran mayoría de las actividades que se definieron dentro del tiempo, investigue información para lograr buenos avances dentro del proyecto y así pudiendo cumplir con los objetivos del primer y segundo avance que se quería lograr, pero existio una dificultad que va con el requerimiento del modelado 3d, que al momento de querer montar la prenda de ropa en el maniquí está desaparecía o no encajaba bien.</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ind w:left="0" w:firstLine="0"/>
              <w:jc w:val="both"/>
              <w:rPr>
                <w:color w:val="000000"/>
                <w:sz w:val="24"/>
                <w:szCs w:val="24"/>
              </w:rPr>
            </w:pPr>
            <w:r w:rsidDel="00000000" w:rsidR="00000000" w:rsidRPr="00000000">
              <w:rPr>
                <w:color w:val="000000"/>
                <w:sz w:val="24"/>
                <w:szCs w:val="24"/>
                <w:rtl w:val="0"/>
              </w:rPr>
              <w:t xml:space="preserve">R.- Buscar una mayor organización de mi tiempo para responder a los requerimientos que se me asignaron a desarrollar para generar mi aporte en este proyecto APT y por otro lado intentar a buscar ideas o nuevas formas de aplicar el modelado 3D para probador virtual, con esto buscando responder de buena manera con el grupo y el buen desarrollo del proyecto </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color w:val="000000"/>
                <w:sz w:val="24"/>
                <w:szCs w:val="24"/>
              </w:rPr>
            </w:pPr>
            <w:r w:rsidDel="00000000" w:rsidR="00000000" w:rsidRPr="00000000">
              <w:rPr>
                <w:color w:val="000000"/>
                <w:sz w:val="24"/>
                <w:szCs w:val="24"/>
                <w:rtl w:val="0"/>
              </w:rPr>
              <w:t xml:space="preserve">R.- En una escala de 1 a 10, lo evaluaría con un 7, destacó la resolución rápida de los requerimientos solicitados, porque lo que se me solicitó se investigó y aplicó dejando funcional estos requerimientos, lo que podría mejorar es la organización del tiempo para enfrentar estos requerimientos, ya que dedique poco tiempo para esto pero habiendo podido desarrollarlo más holgadamente si me organizaba con los tiempos.</w:t>
            </w:r>
          </w:p>
          <w:p w:rsidR="00000000" w:rsidDel="00000000" w:rsidP="00000000" w:rsidRDefault="00000000" w:rsidRPr="00000000" w14:paraId="0000001E">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R.- Siento que no existe ninguna duda frente a como proceder o desarrollar el proyecto, porque anteriormente había vivido una situación parecida, entonces tenía cierta noción de cómo sería esto y que requeriría tiempo para su desarrollo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R.- Creo que no deberían ser redistribuida las actividades, solo considero que podrían coordinarse de mejor manera para tener mayor apoyo con algunas que son de mayor envergadura y que necesitan mayor mano de obra para responder al requerimiento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000000"/>
                <w:sz w:val="24"/>
                <w:szCs w:val="24"/>
              </w:rPr>
            </w:pPr>
            <w:r w:rsidDel="00000000" w:rsidR="00000000" w:rsidRPr="00000000">
              <w:rPr>
                <w:color w:val="000000"/>
                <w:sz w:val="24"/>
                <w:szCs w:val="24"/>
                <w:rtl w:val="0"/>
              </w:rPr>
              <w:t xml:space="preserve">R.- siento que como equipo tenemos una buena sinergia al momento de trabajar, conocemos las capacidades y la manera de respuesta del otro, entonces no hemos tenido problemas de organización o de respuesta a lo solicitado frente al proyecto.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Tqdj0qtA4a+Oi2OF/2W24I0Rg==">CgMxLjAyCGguZ2pkZ3hzOAByITF5UlctNnV2MG01WEZOSlJwWjAzQkpjQlNxbTd3cXdyWg==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