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previo a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StyleHub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SH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[04/11/2024]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1  (inserte fecha de la actividad presencial)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completado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Claudio Opazo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StyleHub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de Noviembre del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 de Noviembre del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Gana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Bastian Albornoz Cañupan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bast.albornoz@duocuc.cl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21070703-4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Claudio Opazo Brito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cla.opazo@duocuc.cl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20.708.320-8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Yuri Duran Casanueva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yu.duran@duocuc.cl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Checklist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 previo a Sprint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04/11/2024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842"/>
        <w:gridCol w:w="3276"/>
        <w:tblGridChange w:id="0">
          <w:tblGrid>
            <w:gridCol w:w="2122"/>
            <w:gridCol w:w="1701"/>
            <w:gridCol w:w="1842"/>
            <w:gridCol w:w="32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before="0" w:lineRule="auto"/>
              <w:ind w:left="459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 del 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Claudio Opazo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tabs>
                <w:tab w:val="left" w:leader="none" w:pos="317"/>
              </w:tabs>
              <w:spacing w:after="0" w:before="0" w:lineRule="auto"/>
              <w:ind w:left="318" w:hanging="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Tareas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Claudio Opazo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0" w:before="0" w:lineRule="auto"/>
              <w:ind w:left="318" w:hanging="31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horas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Claudio Opazo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214.140624999999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0" w:before="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Retrospectiva del Sprint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Claudio Opazo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U7verwECk9HxIDgxsJMZR1x6w==">CgMxLjAyCGguZ2pkZ3hzMgloLjMwajB6bGwyCWguMWZvYjl0ZTIJaC4zem55c2g3MgloLjJldDkycDAyCGgudHlqY3d0OAByITFucDhWQk5URWpSVzNWX3JoU0xoaXR3dzBla0JmX1E1SQ==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