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72F64" w14:textId="77777777" w:rsidR="000D6BAF" w:rsidRDefault="000D6BAF" w:rsidP="00A96D98">
      <w:pPr>
        <w:rPr>
          <w:rFonts w:ascii="Arial" w:hAnsi="Arial" w:cs="Arial"/>
          <w:b/>
          <w:bCs/>
          <w:sz w:val="24"/>
          <w:szCs w:val="24"/>
        </w:rPr>
      </w:pPr>
    </w:p>
    <w:p w14:paraId="70AC9066" w14:textId="00DA91B3" w:rsidR="00BA2C69" w:rsidRDefault="000D6BAF" w:rsidP="00505A33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54E7E9DB" w14:textId="0B269DB1" w:rsidR="000D6BAF" w:rsidRDefault="000D6BAF" w:rsidP="00505A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3223121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7D42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71F6A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DF35A9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B939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7084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4A3722" w14:textId="399F6FA9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63FA6F8A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9BEA7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64EBC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4BCD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2D6DDC" w14:textId="67AAAC9B" w:rsidR="000D6BAF" w:rsidRDefault="005412B6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 DE ESTUDO DE CASO</w:t>
      </w:r>
    </w:p>
    <w:p w14:paraId="0C326065" w14:textId="64AA947A" w:rsidR="000D6BAF" w:rsidRDefault="005412B6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AULA 11</w:t>
      </w:r>
    </w:p>
    <w:p w14:paraId="4B5BE0A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3A545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8A33D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693746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647CA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50B3B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E409C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C571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D682D4" w14:textId="77777777" w:rsidR="00A96D98" w:rsidRDefault="00A96D98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4508F" w14:textId="77777777" w:rsidR="00D63A17" w:rsidRDefault="00D63A17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D74A2C" w14:textId="77777777" w:rsidR="005412B6" w:rsidRDefault="005412B6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D3F33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DFE0FA" w14:textId="6F0B84CA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2205F4B2" w14:textId="4F2276A3" w:rsidR="000D6BAF" w:rsidRDefault="005412B6" w:rsidP="00A96D9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788A8995" w14:textId="2052A2F4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YURI HENRIQUE REZENDE</w:t>
      </w:r>
    </w:p>
    <w:p w14:paraId="5B45F60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2B0EF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89DD88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F8981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226292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48ECE9" w14:textId="77777777" w:rsidR="005412B6" w:rsidRDefault="005412B6" w:rsidP="005412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B5770A" w14:textId="77777777" w:rsidR="005412B6" w:rsidRDefault="005412B6" w:rsidP="005412B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 DE ESTUDO DE CASO</w:t>
      </w:r>
    </w:p>
    <w:p w14:paraId="65A4B703" w14:textId="77777777" w:rsidR="005412B6" w:rsidRDefault="005412B6" w:rsidP="005412B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AULA 11</w:t>
      </w:r>
    </w:p>
    <w:p w14:paraId="65298173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BCB35A4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CCCEB5F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5EEDFFA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9ADFE5C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D6D9FBD" w14:textId="31247BB8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25CE1B65" w14:textId="6B55C11A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</w:t>
      </w:r>
      <w:r w:rsidR="00F94E7B">
        <w:rPr>
          <w:rFonts w:ascii="Arial" w:hAnsi="Arial" w:cs="Arial"/>
          <w:sz w:val="24"/>
          <w:szCs w:val="24"/>
        </w:rPr>
        <w:t xml:space="preserve"> um dos requisitos avaliativos</w:t>
      </w:r>
      <w:r>
        <w:rPr>
          <w:rFonts w:ascii="Arial" w:hAnsi="Arial" w:cs="Arial"/>
          <w:sz w:val="24"/>
          <w:szCs w:val="24"/>
        </w:rPr>
        <w:t xml:space="preserve"> para obtenção da</w:t>
      </w:r>
    </w:p>
    <w:p w14:paraId="3F29773F" w14:textId="51B7F514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D4482A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5517DB5" w14:textId="6C58EEAE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 w:rsidR="005412B6">
        <w:rPr>
          <w:rFonts w:ascii="Arial" w:hAnsi="Arial" w:cs="Arial"/>
          <w:sz w:val="24"/>
          <w:szCs w:val="24"/>
        </w:rPr>
        <w:t>T</w:t>
      </w:r>
      <w:r w:rsidR="005412B6" w:rsidRPr="005412B6">
        <w:rPr>
          <w:rFonts w:ascii="Arial" w:hAnsi="Arial" w:cs="Arial"/>
          <w:sz w:val="24"/>
          <w:szCs w:val="24"/>
        </w:rPr>
        <w:t xml:space="preserve">atiana </w:t>
      </w:r>
      <w:r w:rsidR="005412B6">
        <w:rPr>
          <w:rFonts w:ascii="Arial" w:hAnsi="Arial" w:cs="Arial"/>
          <w:sz w:val="24"/>
          <w:szCs w:val="24"/>
        </w:rPr>
        <w:t>A</w:t>
      </w:r>
      <w:r w:rsidR="005412B6" w:rsidRPr="005412B6">
        <w:rPr>
          <w:rFonts w:ascii="Arial" w:hAnsi="Arial" w:cs="Arial"/>
          <w:sz w:val="24"/>
          <w:szCs w:val="24"/>
        </w:rPr>
        <w:t xml:space="preserve">parecida de </w:t>
      </w:r>
      <w:r w:rsidR="005412B6">
        <w:rPr>
          <w:rFonts w:ascii="Arial" w:hAnsi="Arial" w:cs="Arial"/>
          <w:sz w:val="24"/>
          <w:szCs w:val="24"/>
        </w:rPr>
        <w:t>A</w:t>
      </w:r>
      <w:r w:rsidR="005412B6" w:rsidRPr="005412B6">
        <w:rPr>
          <w:rFonts w:ascii="Arial" w:hAnsi="Arial" w:cs="Arial"/>
          <w:sz w:val="24"/>
          <w:szCs w:val="24"/>
        </w:rPr>
        <w:t>lmeida</w:t>
      </w:r>
    </w:p>
    <w:p w14:paraId="5036BAA6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3C2B1C6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D872D5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548A47D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8ECCC5F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002CC49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ED74822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28616ABC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766BB18" w14:textId="77777777" w:rsidR="00A96D98" w:rsidRDefault="00A96D98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70FB575F" w14:textId="77777777" w:rsidR="00A96D98" w:rsidRDefault="00A96D98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CD7D59C" w14:textId="77777777" w:rsidR="00A96D98" w:rsidRDefault="00A96D98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BCE799D" w14:textId="77777777" w:rsidR="00A96D98" w:rsidRDefault="00A96D98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18E9461E" w14:textId="77777777" w:rsidR="00A96D98" w:rsidRDefault="00A96D98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D83C6E0" w14:textId="77777777" w:rsidR="00A96D98" w:rsidRDefault="00A96D98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3AD0EA1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F865968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BE3B63E" w14:textId="77777777" w:rsidR="00F94E7B" w:rsidRDefault="00F94E7B" w:rsidP="00F94E7B">
      <w:pPr>
        <w:contextualSpacing/>
        <w:rPr>
          <w:rFonts w:ascii="Arial" w:hAnsi="Arial" w:cs="Arial"/>
          <w:sz w:val="24"/>
          <w:szCs w:val="24"/>
        </w:rPr>
      </w:pPr>
    </w:p>
    <w:p w14:paraId="48263A33" w14:textId="7D939A2E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5A707C6E" w14:textId="0BBE5904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</w:t>
      </w:r>
      <w:r w:rsidR="005412B6">
        <w:rPr>
          <w:rFonts w:ascii="Arial" w:hAnsi="Arial" w:cs="Arial"/>
          <w:b/>
          <w:bCs/>
          <w:sz w:val="24"/>
          <w:szCs w:val="24"/>
        </w:rPr>
        <w:t>4</w:t>
      </w:r>
    </w:p>
    <w:p w14:paraId="01A62D26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FFC43A2" w14:textId="2AACD2A9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YURI HENRIQUE REZENDE</w:t>
      </w:r>
    </w:p>
    <w:p w14:paraId="642D063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593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AA7A8DB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3D0BF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16000B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4A4429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C4CE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6A7DD25" w14:textId="77777777" w:rsidR="005412B6" w:rsidRDefault="005412B6" w:rsidP="005412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DB9C25" w14:textId="77777777" w:rsidR="005412B6" w:rsidRDefault="005412B6" w:rsidP="005412B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 DE ESTUDO DE CASO</w:t>
      </w:r>
    </w:p>
    <w:p w14:paraId="64023120" w14:textId="77777777" w:rsidR="005412B6" w:rsidRDefault="005412B6" w:rsidP="005412B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AULA 11</w:t>
      </w:r>
    </w:p>
    <w:p w14:paraId="02A7B27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7B90D7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C0F3BC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946A7C0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569E554D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133B6209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C1E9C6F" w14:textId="77777777" w:rsidR="002A6D8A" w:rsidRDefault="002A6D8A" w:rsidP="002A6D8A">
      <w:pPr>
        <w:pStyle w:val="Default"/>
        <w:jc w:val="center"/>
      </w:pPr>
    </w:p>
    <w:p w14:paraId="3199B265" w14:textId="77777777" w:rsidR="002A6D8A" w:rsidRDefault="002A6D8A" w:rsidP="002A6D8A">
      <w:pPr>
        <w:pStyle w:val="Default"/>
        <w:jc w:val="center"/>
      </w:pPr>
    </w:p>
    <w:p w14:paraId="476F466B" w14:textId="7DA7DEE3" w:rsidR="002A6D8A" w:rsidRDefault="002A6D8A" w:rsidP="002A6D8A">
      <w:pPr>
        <w:pStyle w:val="Default"/>
        <w:jc w:val="center"/>
      </w:pPr>
      <w:r w:rsidRPr="002A6D8A">
        <w:t>Data da aprovação:</w:t>
      </w:r>
    </w:p>
    <w:p w14:paraId="46D4E979" w14:textId="77777777" w:rsidR="002A6D8A" w:rsidRDefault="002A6D8A" w:rsidP="002A6D8A">
      <w:pPr>
        <w:pStyle w:val="Default"/>
        <w:jc w:val="center"/>
      </w:pPr>
    </w:p>
    <w:p w14:paraId="723E14C7" w14:textId="77777777" w:rsidR="002A6D8A" w:rsidRPr="002A6D8A" w:rsidRDefault="002A6D8A" w:rsidP="002A6D8A">
      <w:pPr>
        <w:pStyle w:val="Default"/>
        <w:jc w:val="center"/>
      </w:pPr>
    </w:p>
    <w:p w14:paraId="701C3225" w14:textId="12ED5716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54F35F4F" w14:textId="77777777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21DFC8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2AE7E9D" w14:textId="4263743B" w:rsidR="00ED2DE0" w:rsidRDefault="00ED2DE0" w:rsidP="00ED2DE0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545B9978" w14:textId="77777777" w:rsidR="00ED2DE0" w:rsidRDefault="00ED2DE0" w:rsidP="00ED2DE0">
      <w:pPr>
        <w:pStyle w:val="Default"/>
        <w:jc w:val="center"/>
      </w:pPr>
    </w:p>
    <w:p w14:paraId="4545F597" w14:textId="77777777" w:rsidR="00ED2DE0" w:rsidRDefault="00ED2DE0" w:rsidP="00ED2DE0">
      <w:pPr>
        <w:pStyle w:val="Default"/>
        <w:jc w:val="center"/>
      </w:pPr>
    </w:p>
    <w:p w14:paraId="0CDA49F9" w14:textId="371DD4C4" w:rsidR="00ED2DE0" w:rsidRPr="00ED2DE0" w:rsidRDefault="00ED2DE0" w:rsidP="00ED2DE0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3B3C1C76" w14:textId="30F98DC5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0C1CA307" w14:textId="45ADD8DA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38DFD2D4" w14:textId="79F1F772" w:rsidR="002A6D8A" w:rsidRPr="00ED2DE0" w:rsidRDefault="00ED2DE0" w:rsidP="00ED2DE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7DB67F9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3C7A5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3AB38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3FC210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20C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61D11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3C34582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4410A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26DEA6D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15411" w14:textId="77777777" w:rsidR="00F94E7B" w:rsidRDefault="00F94E7B" w:rsidP="00F53D0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A817496" w14:textId="77777777" w:rsidR="00F53D01" w:rsidRDefault="00F53D01" w:rsidP="00F53D0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2E30641C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4E13EC" w14:textId="6C1513FB" w:rsidR="00F94E7B" w:rsidRPr="00F53D01" w:rsidRDefault="00F94E7B" w:rsidP="00F53D01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5412B6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36BBF61E" w14:textId="179944B6" w:rsidR="005412B6" w:rsidRPr="00F53D01" w:rsidRDefault="002E229E" w:rsidP="00F53D0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412B6" w:rsidRPr="00F53D01">
        <w:rPr>
          <w:rFonts w:ascii="Times New Roman" w:hAnsi="Times New Roman" w:cs="Times New Roman"/>
          <w:sz w:val="24"/>
          <w:szCs w:val="24"/>
        </w:rPr>
        <w:t>Este estudo de caso aborda a implementação de frameworks de governança de TI na empresa fictícia "</w:t>
      </w:r>
      <w:proofErr w:type="spellStart"/>
      <w:r w:rsidR="005412B6" w:rsidRPr="00F53D01">
        <w:rPr>
          <w:rFonts w:ascii="Times New Roman" w:hAnsi="Times New Roman" w:cs="Times New Roman"/>
          <w:sz w:val="24"/>
          <w:szCs w:val="24"/>
        </w:rPr>
        <w:t>TechSolutions</w:t>
      </w:r>
      <w:proofErr w:type="spellEnd"/>
      <w:r w:rsidR="005412B6" w:rsidRPr="00F53D01">
        <w:rPr>
          <w:rFonts w:ascii="Times New Roman" w:hAnsi="Times New Roman" w:cs="Times New Roman"/>
          <w:sz w:val="24"/>
          <w:szCs w:val="24"/>
        </w:rPr>
        <w:t xml:space="preserve">", que enfrenta desafios na gestão de seus processos de TI. A análise propõe o uso da cadeia de valor de Michael Porter para mapear e melhorar os processos de negócios, especialmente no desenvolvimento de software e no gerenciamento de serviços de TI, agregando eficiência e valor. Para fortalecer a governança de TI, sugere-se a adoção dos frameworks ITIL e COBIT. O ITIL melhora a eficiência no gerenciamento de serviços, enquanto o COBIT alinha a TI com as estratégias da empresa, oferecendo um equilíbrio entre controle, eficiência e governança estratégica. Assim, a </w:t>
      </w:r>
      <w:proofErr w:type="spellStart"/>
      <w:r w:rsidR="005412B6" w:rsidRPr="00F53D01">
        <w:rPr>
          <w:rFonts w:ascii="Times New Roman" w:hAnsi="Times New Roman" w:cs="Times New Roman"/>
          <w:sz w:val="24"/>
          <w:szCs w:val="24"/>
        </w:rPr>
        <w:t>TechSolutions</w:t>
      </w:r>
      <w:proofErr w:type="spellEnd"/>
      <w:r w:rsidR="005412B6" w:rsidRPr="00F53D01">
        <w:rPr>
          <w:rFonts w:ascii="Times New Roman" w:hAnsi="Times New Roman" w:cs="Times New Roman"/>
          <w:sz w:val="24"/>
          <w:szCs w:val="24"/>
        </w:rPr>
        <w:t xml:space="preserve"> poderá reduzir riscos, aumentar a eficiência operacional e agregar valor estratégico ao negócio</w:t>
      </w:r>
      <w:r w:rsidR="00F53D01">
        <w:rPr>
          <w:rFonts w:ascii="Times New Roman" w:hAnsi="Times New Roman" w:cs="Times New Roman"/>
          <w:sz w:val="24"/>
          <w:szCs w:val="24"/>
        </w:rPr>
        <w:t>.</w:t>
      </w:r>
    </w:p>
    <w:p w14:paraId="656D9D31" w14:textId="1CAE97BE" w:rsidR="005412B6" w:rsidRPr="00F53D01" w:rsidRDefault="005412B6" w:rsidP="00F53D01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F53D01">
        <w:rPr>
          <w:rFonts w:ascii="Arial" w:hAnsi="Arial" w:cs="Arial"/>
          <w:b/>
          <w:bCs/>
          <w:sz w:val="24"/>
          <w:szCs w:val="24"/>
        </w:rPr>
        <w:t>DESENVOLVIMENTO</w:t>
      </w:r>
    </w:p>
    <w:p w14:paraId="3990523F" w14:textId="6DEDCAF6" w:rsidR="00F53D01" w:rsidRPr="00F53D01" w:rsidRDefault="00F53D01" w:rsidP="00F53D0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3D01">
        <w:rPr>
          <w:rFonts w:ascii="Times New Roman" w:hAnsi="Times New Roman" w:cs="Times New Roman"/>
          <w:sz w:val="24"/>
          <w:szCs w:val="24"/>
        </w:rPr>
        <w:t>A empresa fictícia "</w:t>
      </w:r>
      <w:proofErr w:type="spellStart"/>
      <w:r w:rsidRPr="00F53D01">
        <w:rPr>
          <w:rFonts w:ascii="Times New Roman" w:hAnsi="Times New Roman" w:cs="Times New Roman"/>
          <w:sz w:val="24"/>
          <w:szCs w:val="24"/>
        </w:rPr>
        <w:t>TechSolutions</w:t>
      </w:r>
      <w:proofErr w:type="spellEnd"/>
      <w:r w:rsidRPr="00F53D01">
        <w:rPr>
          <w:rFonts w:ascii="Times New Roman" w:hAnsi="Times New Roman" w:cs="Times New Roman"/>
          <w:sz w:val="24"/>
          <w:szCs w:val="24"/>
        </w:rPr>
        <w:t>" enfrenta desafios na gestão de seus processos de TI e busca adotar frameworks que possam não apenas otimizar esses processos, mas também gerar valor estratégico e melhorar a eficiência operacional. Nesse contexto, é importante explorar como o conceito de cadeia de valor de Michael Porter pode ser aplicado à TI, além de entender o papel dos frameworks de governança como ITIL e COBIT para criar uma TI mais eficiente e alinhada às metas da empresa.</w:t>
      </w:r>
    </w:p>
    <w:p w14:paraId="55488C80" w14:textId="2307C210" w:rsidR="00F53D01" w:rsidRPr="00F53D01" w:rsidRDefault="00F53D01" w:rsidP="00F53D01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D01">
        <w:rPr>
          <w:rFonts w:ascii="Times New Roman" w:hAnsi="Times New Roman" w:cs="Times New Roman"/>
          <w:sz w:val="24"/>
          <w:szCs w:val="24"/>
        </w:rPr>
        <w:t>Definição de Processos de Negócio e a Cadeia de Valor de Michael Porter</w:t>
      </w:r>
      <w:r w:rsidRPr="00F53D0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F72710" w14:textId="77777777" w:rsidR="00F53D01" w:rsidRPr="00F53D01" w:rsidRDefault="00F53D01" w:rsidP="00F53D01">
      <w:pPr>
        <w:pStyle w:val="NormalWeb"/>
        <w:ind w:firstLine="360"/>
        <w:jc w:val="both"/>
      </w:pPr>
      <w:r w:rsidRPr="00F53D01">
        <w:t xml:space="preserve">A </w:t>
      </w:r>
      <w:r w:rsidRPr="00F53D01">
        <w:rPr>
          <w:rStyle w:val="Forte"/>
        </w:rPr>
        <w:t>cadeia de valor</w:t>
      </w:r>
      <w:r w:rsidRPr="00F53D01">
        <w:t xml:space="preserve"> proposta por Michael Porter é uma ferramenta estratégica que permite identificar atividades dentro de uma organização que agregam valor ao produto ou serviço oferecido. Essas atividades podem ser divididas em </w:t>
      </w:r>
      <w:r w:rsidRPr="00F53D01">
        <w:rPr>
          <w:rStyle w:val="Forte"/>
        </w:rPr>
        <w:t>atividades primárias</w:t>
      </w:r>
      <w:r w:rsidRPr="00F53D01">
        <w:t xml:space="preserve"> (logística, operações, marketing e vendas, serviços) e </w:t>
      </w:r>
      <w:r w:rsidRPr="00F53D01">
        <w:rPr>
          <w:rStyle w:val="Forte"/>
        </w:rPr>
        <w:t>atividades de apoio</w:t>
      </w:r>
      <w:r w:rsidRPr="00F53D01">
        <w:t xml:space="preserve"> (infraestrutura da empresa, recursos humanos, tecnologia, aquisição).</w:t>
      </w:r>
    </w:p>
    <w:p w14:paraId="1CC2E746" w14:textId="77777777" w:rsidR="00F53D01" w:rsidRPr="00F53D01" w:rsidRDefault="00F53D01" w:rsidP="00F53D01">
      <w:pPr>
        <w:pStyle w:val="NormalWeb"/>
        <w:ind w:firstLine="360"/>
        <w:jc w:val="both"/>
      </w:pPr>
      <w:r w:rsidRPr="00F53D01">
        <w:t xml:space="preserve">No contexto da </w:t>
      </w:r>
      <w:proofErr w:type="spellStart"/>
      <w:r w:rsidRPr="00F53D01">
        <w:t>TechSolutions</w:t>
      </w:r>
      <w:proofErr w:type="spellEnd"/>
      <w:r w:rsidRPr="00F53D01">
        <w:t xml:space="preserve">, os </w:t>
      </w:r>
      <w:r w:rsidRPr="00F53D01">
        <w:rPr>
          <w:rStyle w:val="Forte"/>
        </w:rPr>
        <w:t>processos de TI</w:t>
      </w:r>
      <w:r w:rsidRPr="00F53D01">
        <w:t xml:space="preserve"> podem ser inseridos tanto nas atividades primárias quanto nas atividades de apoio. Por exemplo, o </w:t>
      </w:r>
      <w:r w:rsidRPr="00F53D01">
        <w:rPr>
          <w:rStyle w:val="Forte"/>
        </w:rPr>
        <w:t>desenvolvimento de software</w:t>
      </w:r>
      <w:r w:rsidRPr="00F53D01">
        <w:t xml:space="preserve"> é um processo essencial que pode ser categorizado dentro de operações, uma vez que produz soluções diretas para os clientes. Já o </w:t>
      </w:r>
      <w:r w:rsidRPr="00F53D01">
        <w:rPr>
          <w:rStyle w:val="Forte"/>
        </w:rPr>
        <w:t>gerenciamento de serviços de TI</w:t>
      </w:r>
      <w:r w:rsidRPr="00F53D01">
        <w:t xml:space="preserve"> atua como uma atividade de apoio, garantindo que a infraestrutura tecnológica necessária esteja sempre disponível, com alta confiabilidade e alinhada aos padrões de governança.</w:t>
      </w:r>
      <w:r w:rsidRPr="00F53D01">
        <w:t xml:space="preserve"> </w:t>
      </w:r>
    </w:p>
    <w:p w14:paraId="576F50BE" w14:textId="1CA26329" w:rsidR="00F53D01" w:rsidRPr="00F53D01" w:rsidRDefault="00F53D01" w:rsidP="00F53D01">
      <w:pPr>
        <w:pStyle w:val="NormalWeb"/>
        <w:ind w:firstLine="360"/>
        <w:jc w:val="both"/>
      </w:pPr>
      <w:r w:rsidRPr="00F53D01">
        <w:t xml:space="preserve">Para melhorar seus processos de TI, a </w:t>
      </w:r>
      <w:proofErr w:type="spellStart"/>
      <w:r w:rsidRPr="00F53D01">
        <w:t>TechSolutions</w:t>
      </w:r>
      <w:proofErr w:type="spellEnd"/>
      <w:r w:rsidRPr="00F53D01">
        <w:t xml:space="preserve"> pode usar a </w:t>
      </w:r>
      <w:r w:rsidRPr="00F53D01">
        <w:rPr>
          <w:rStyle w:val="Forte"/>
        </w:rPr>
        <w:t>cadeia de valor</w:t>
      </w:r>
      <w:r w:rsidRPr="00F53D01">
        <w:t xml:space="preserve"> para identificar pontos que necessitam de otimização. O desenvolvimento de software, por exemplo, pode se beneficiar de metodologias ágeis para entregar valor com maior rapidez. Já o gerenciamento de serviços de TI pode implementar práticas de </w:t>
      </w:r>
      <w:r w:rsidRPr="00F53D01">
        <w:rPr>
          <w:rStyle w:val="Forte"/>
        </w:rPr>
        <w:t>ITIL</w:t>
      </w:r>
      <w:r w:rsidRPr="00F53D01">
        <w:t xml:space="preserve"> para garantir que a operação funcione sem interrupções, alinhando-se às necessidades estratégicas da organização.</w:t>
      </w:r>
    </w:p>
    <w:p w14:paraId="28FF9403" w14:textId="77777777" w:rsidR="00F53D01" w:rsidRPr="00F53D01" w:rsidRDefault="00F53D01" w:rsidP="00F53D01">
      <w:pPr>
        <w:jc w:val="both"/>
        <w:rPr>
          <w:rFonts w:ascii="Arial" w:hAnsi="Arial" w:cs="Arial"/>
          <w:sz w:val="24"/>
          <w:szCs w:val="24"/>
        </w:rPr>
      </w:pPr>
    </w:p>
    <w:p w14:paraId="2BB690A9" w14:textId="21AF7E55" w:rsidR="00F53D01" w:rsidRPr="00F53D01" w:rsidRDefault="00F53D01" w:rsidP="00F53D01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D01">
        <w:rPr>
          <w:rFonts w:ascii="Times New Roman" w:hAnsi="Times New Roman" w:cs="Times New Roman"/>
          <w:sz w:val="24"/>
          <w:szCs w:val="24"/>
        </w:rPr>
        <w:lastRenderedPageBreak/>
        <w:t>Governança de TI e o Alinhamento Estratégico</w:t>
      </w:r>
      <w:r w:rsidRPr="00F53D01">
        <w:rPr>
          <w:rFonts w:ascii="Times New Roman" w:hAnsi="Times New Roman" w:cs="Times New Roman"/>
          <w:sz w:val="24"/>
          <w:szCs w:val="24"/>
        </w:rPr>
        <w:t>:</w:t>
      </w:r>
    </w:p>
    <w:p w14:paraId="01748EE9" w14:textId="39E31694" w:rsidR="00F53D01" w:rsidRPr="000F7F07" w:rsidRDefault="00F53D01" w:rsidP="000F7F07">
      <w:pPr>
        <w:pStyle w:val="NormalWeb"/>
        <w:ind w:firstLine="360"/>
        <w:jc w:val="both"/>
      </w:pPr>
      <w:r w:rsidRPr="000F7F07">
        <w:t xml:space="preserve">A </w:t>
      </w:r>
      <w:r w:rsidRPr="000F7F07">
        <w:rPr>
          <w:rStyle w:val="Forte"/>
        </w:rPr>
        <w:t>Governança de TI</w:t>
      </w:r>
      <w:r w:rsidRPr="000F7F07">
        <w:t xml:space="preserve"> é essencial para garantir que os recursos tecnológicos da empresa estejam alinhados com seus objetivos estratégicos. No caso da </w:t>
      </w:r>
      <w:proofErr w:type="spellStart"/>
      <w:r w:rsidRPr="000F7F07">
        <w:t>TechSolutions</w:t>
      </w:r>
      <w:proofErr w:type="spellEnd"/>
      <w:r w:rsidRPr="000F7F07">
        <w:t>, um plano de governança eficaz deve buscar garantir a criação de valor, a mitigação de riscos e a otimização de recursos.</w:t>
      </w:r>
      <w:r w:rsidRPr="000F7F07">
        <w:t xml:space="preserve"> </w:t>
      </w:r>
      <w:r w:rsidRPr="000F7F07">
        <w:t xml:space="preserve">Um primeiro passo é mapear as necessidades estratégicas da empresa e entender como a TI pode suportar cada uma dessas metas. Isso envolve estabelecer </w:t>
      </w:r>
      <w:r w:rsidRPr="000F7F07">
        <w:rPr>
          <w:rStyle w:val="Forte"/>
        </w:rPr>
        <w:t>políticas de controle e gestão</w:t>
      </w:r>
      <w:r w:rsidRPr="000F7F07">
        <w:t xml:space="preserve"> que garantam que os projetos de TI estejam sempre alinhados com os objetivos da organização. Além disso, a governança pode facilitar a criação de métricas de desempenho para monitorar o impacto das iniciativas de TI, bem como prever riscos e introduzir controles para mitigá-los.</w:t>
      </w:r>
    </w:p>
    <w:p w14:paraId="6F9B3F48" w14:textId="77777777" w:rsidR="00F53D01" w:rsidRPr="000F7F07" w:rsidRDefault="00F53D01" w:rsidP="000F7F07">
      <w:pPr>
        <w:pStyle w:val="NormalWeb"/>
        <w:ind w:firstLine="360"/>
        <w:jc w:val="both"/>
      </w:pPr>
      <w:r w:rsidRPr="000F7F07">
        <w:t xml:space="preserve">Por exemplo, na </w:t>
      </w:r>
      <w:proofErr w:type="spellStart"/>
      <w:r w:rsidRPr="000F7F07">
        <w:t>TechSolutions</w:t>
      </w:r>
      <w:proofErr w:type="spellEnd"/>
      <w:r w:rsidRPr="000F7F07">
        <w:t>, uma governança bem estruturada pode identificar áreas onde os sistemas são vulneráveis a falhas ou onde há riscos de segurança, aplicando controles proativos para prevenir incidentes e garantir a continuidade dos serviços. Esse alinhamento estratégico e redução de riscos proporcionam uma TI mais eficiente e que agrega maior valor ao negócio, promovendo inovação e ganho de competitividade.</w:t>
      </w:r>
    </w:p>
    <w:p w14:paraId="419F5203" w14:textId="20AAB189" w:rsidR="00F53D01" w:rsidRPr="000F7F07" w:rsidRDefault="00F53D01" w:rsidP="000F7F0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F07">
        <w:rPr>
          <w:rFonts w:ascii="Times New Roman" w:hAnsi="Times New Roman" w:cs="Times New Roman"/>
          <w:sz w:val="24"/>
          <w:szCs w:val="24"/>
        </w:rPr>
        <w:t>Frameworks de Governança: ITIL e COBIT</w:t>
      </w:r>
      <w:r w:rsidRPr="000F7F07">
        <w:rPr>
          <w:rFonts w:ascii="Times New Roman" w:hAnsi="Times New Roman" w:cs="Times New Roman"/>
          <w:sz w:val="24"/>
          <w:szCs w:val="24"/>
        </w:rPr>
        <w:t>:</w:t>
      </w:r>
    </w:p>
    <w:p w14:paraId="7AA59684" w14:textId="77777777" w:rsidR="000F7F07" w:rsidRPr="000F7F07" w:rsidRDefault="000F7F07" w:rsidP="000F7F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otimizar a governança e gestão de TI, a </w:t>
      </w:r>
      <w:proofErr w:type="spellStart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TechSolutions</w:t>
      </w:r>
      <w:proofErr w:type="spellEnd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adotar frameworks como o ITIL e o COBIT, que oferecem uma abordagem estruturada para melhorar a eficiência, reduzir riscos e gerar valor para o negócio.</w:t>
      </w:r>
    </w:p>
    <w:p w14:paraId="47039126" w14:textId="52D5BFF2" w:rsidR="000F7F07" w:rsidRDefault="000F7F07" w:rsidP="000F7F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ITIL (</w:t>
      </w:r>
      <w:proofErr w:type="spellStart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Technology </w:t>
      </w:r>
      <w:proofErr w:type="spellStart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Infrastructure</w:t>
      </w:r>
      <w:proofErr w:type="spellEnd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Library) é um framework voltado para o gerenciamento de serviços de TI, com foco na melhoria contínua dos processos e na entrega de serviços que atendam às expectativas dos clientes. A </w:t>
      </w:r>
      <w:proofErr w:type="spellStart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TechSolutions</w:t>
      </w:r>
      <w:proofErr w:type="spellEnd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utilizar o ITIL para padronizar a forma como os serviços de TI são entregues, assegurando que os processos de suporte ao cliente, como gerenciamento de incidentes, gerenciamento de mudanças e gestão de problemas, sigam um fluxo bem definido, melhorando a eficiência e reduzindo o tempo de inatividade.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exemplo prático de implementação do ITIL seria o uso de um Service Desk integrado para gerenciar e responder a todas as solicitações dos usuários, melhorando a experiência do cliente e reduzindo falhas na operação.</w:t>
      </w:r>
    </w:p>
    <w:p w14:paraId="20BA8B8D" w14:textId="77777777" w:rsidR="000F7F07" w:rsidRPr="000F7F07" w:rsidRDefault="000F7F07" w:rsidP="000F7F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FFE6565" w14:textId="20D993D5" w:rsidR="000F7F07" w:rsidRPr="000F7F07" w:rsidRDefault="000F7F07" w:rsidP="000F7F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COBIT (</w:t>
      </w:r>
      <w:proofErr w:type="spellStart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Objectives</w:t>
      </w:r>
      <w:proofErr w:type="spellEnd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Related</w:t>
      </w:r>
      <w:proofErr w:type="spellEnd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Technologies) é um framework voltado para governança e controle de TI. Ele proporciona uma abordagem abrangente para gerenciar riscos, garantir a conformidade regulatória e alinhar os processos de TI com os objetivos estratégicos do negócio. O COBIT permite à </w:t>
      </w:r>
      <w:proofErr w:type="spellStart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TechSolutions</w:t>
      </w:r>
      <w:proofErr w:type="spellEnd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implementar um sistema de auditoria e controle que assegura que a TI esteja sempre contribuindo para a criação de valor e gerenciando os riscos de forma eficaz.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 exemplo de implementação do COBIT na </w:t>
      </w:r>
      <w:proofErr w:type="spellStart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TechSolutions</w:t>
      </w:r>
      <w:proofErr w:type="spellEnd"/>
      <w:r w:rsidRPr="000F7F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seria a criação de políticas e métricas claras para monitorar o desempenho dos serviços de TI e garantir a conformidade com regulamentos de segurança e privacidade de dados, como a LGPD (Lei Geral de Proteção de Dados) ou a GDPR.</w:t>
      </w:r>
    </w:p>
    <w:p w14:paraId="53598568" w14:textId="77777777" w:rsidR="000F7F07" w:rsidRDefault="000F7F07" w:rsidP="000F7F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89091" w14:textId="3DAD0A9F" w:rsidR="000F7F07" w:rsidRDefault="000F7F07" w:rsidP="000F7F07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0F7F07"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</w:p>
    <w:p w14:paraId="383859E8" w14:textId="63D5907A" w:rsidR="000F7F07" w:rsidRPr="000F7F07" w:rsidRDefault="000F7F07" w:rsidP="000F7F0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7F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7F07">
        <w:rPr>
          <w:rFonts w:ascii="Times New Roman" w:hAnsi="Times New Roman" w:cs="Times New Roman"/>
          <w:sz w:val="24"/>
          <w:szCs w:val="24"/>
        </w:rPr>
        <w:t>TechSolutions</w:t>
      </w:r>
      <w:proofErr w:type="spellEnd"/>
      <w:r w:rsidRPr="000F7F07">
        <w:rPr>
          <w:rFonts w:ascii="Times New Roman" w:hAnsi="Times New Roman" w:cs="Times New Roman"/>
          <w:sz w:val="24"/>
          <w:szCs w:val="24"/>
        </w:rPr>
        <w:t xml:space="preserve"> pode melhorar seus processos de TI e agregar valor ao negócio através do uso estratégico da cadeia de valor de Michael Porter, em conjunto com frameworks de governança como ITIL e COBIT. O ITIL garantirá que os serviços de TI sejam entregues de maneira eficiente e com qualidade, enquanto o COBIT fornecerá o suporte necessário para alinhar esses serviços às metas estratégicas da empresa, melhorando a governança e a capacidade de gestão de riscos. A implementação desses frameworks permitirá que a </w:t>
      </w:r>
      <w:proofErr w:type="spellStart"/>
      <w:r w:rsidRPr="000F7F07">
        <w:rPr>
          <w:rFonts w:ascii="Times New Roman" w:hAnsi="Times New Roman" w:cs="Times New Roman"/>
          <w:sz w:val="24"/>
          <w:szCs w:val="24"/>
        </w:rPr>
        <w:t>TechSolutions</w:t>
      </w:r>
      <w:proofErr w:type="spellEnd"/>
      <w:r w:rsidRPr="000F7F07">
        <w:rPr>
          <w:rFonts w:ascii="Times New Roman" w:hAnsi="Times New Roman" w:cs="Times New Roman"/>
          <w:sz w:val="24"/>
          <w:szCs w:val="24"/>
        </w:rPr>
        <w:t xml:space="preserve"> aumente sua eficiência operacional e melhore sua competitividade no mercado.</w:t>
      </w:r>
    </w:p>
    <w:p w14:paraId="1D2DEBB7" w14:textId="77777777" w:rsidR="000F7F07" w:rsidRPr="00F53D01" w:rsidRDefault="000F7F07" w:rsidP="000F7F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F7F07" w:rsidRPr="00F53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78E2"/>
    <w:multiLevelType w:val="hybridMultilevel"/>
    <w:tmpl w:val="8D92B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04794"/>
    <w:multiLevelType w:val="hybridMultilevel"/>
    <w:tmpl w:val="8D92BB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6916"/>
    <w:multiLevelType w:val="hybridMultilevel"/>
    <w:tmpl w:val="6DEA47AE"/>
    <w:lvl w:ilvl="0" w:tplc="CF769F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03CA"/>
    <w:multiLevelType w:val="hybridMultilevel"/>
    <w:tmpl w:val="01D4A21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B25E2"/>
    <w:multiLevelType w:val="hybridMultilevel"/>
    <w:tmpl w:val="8494A22C"/>
    <w:lvl w:ilvl="0" w:tplc="FBA6A6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91B72"/>
    <w:multiLevelType w:val="hybridMultilevel"/>
    <w:tmpl w:val="1E585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8440B"/>
    <w:multiLevelType w:val="hybridMultilevel"/>
    <w:tmpl w:val="D638D48C"/>
    <w:lvl w:ilvl="0" w:tplc="858E1A9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6D12B6"/>
    <w:multiLevelType w:val="hybridMultilevel"/>
    <w:tmpl w:val="91CCB684"/>
    <w:lvl w:ilvl="0" w:tplc="CF769F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4290A"/>
    <w:multiLevelType w:val="multilevel"/>
    <w:tmpl w:val="1610A306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B241370"/>
    <w:multiLevelType w:val="hybridMultilevel"/>
    <w:tmpl w:val="E45E86CA"/>
    <w:lvl w:ilvl="0" w:tplc="CF769F3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C757F2"/>
    <w:multiLevelType w:val="hybridMultilevel"/>
    <w:tmpl w:val="BEECF990"/>
    <w:lvl w:ilvl="0" w:tplc="CF769F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663AC"/>
    <w:multiLevelType w:val="hybridMultilevel"/>
    <w:tmpl w:val="91CCB68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75C7C"/>
    <w:multiLevelType w:val="hybridMultilevel"/>
    <w:tmpl w:val="B1A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E0FC6"/>
    <w:multiLevelType w:val="hybridMultilevel"/>
    <w:tmpl w:val="26EA51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3104"/>
    <w:multiLevelType w:val="hybridMultilevel"/>
    <w:tmpl w:val="97B45100"/>
    <w:lvl w:ilvl="0" w:tplc="3266DD8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36353"/>
    <w:multiLevelType w:val="hybridMultilevel"/>
    <w:tmpl w:val="8A2E7F32"/>
    <w:lvl w:ilvl="0" w:tplc="1706A20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4144616">
    <w:abstractNumId w:val="8"/>
  </w:num>
  <w:num w:numId="2" w16cid:durableId="1342271629">
    <w:abstractNumId w:val="14"/>
  </w:num>
  <w:num w:numId="3" w16cid:durableId="1846238561">
    <w:abstractNumId w:val="13"/>
  </w:num>
  <w:num w:numId="4" w16cid:durableId="965351786">
    <w:abstractNumId w:val="6"/>
  </w:num>
  <w:num w:numId="5" w16cid:durableId="622620252">
    <w:abstractNumId w:val="0"/>
  </w:num>
  <w:num w:numId="6" w16cid:durableId="949505357">
    <w:abstractNumId w:val="1"/>
  </w:num>
  <w:num w:numId="7" w16cid:durableId="167603293">
    <w:abstractNumId w:val="15"/>
  </w:num>
  <w:num w:numId="8" w16cid:durableId="2133668283">
    <w:abstractNumId w:val="4"/>
  </w:num>
  <w:num w:numId="9" w16cid:durableId="1417937845">
    <w:abstractNumId w:val="10"/>
  </w:num>
  <w:num w:numId="10" w16cid:durableId="1948661050">
    <w:abstractNumId w:val="9"/>
  </w:num>
  <w:num w:numId="11" w16cid:durableId="1651132754">
    <w:abstractNumId w:val="2"/>
  </w:num>
  <w:num w:numId="12" w16cid:durableId="1359358473">
    <w:abstractNumId w:val="7"/>
  </w:num>
  <w:num w:numId="13" w16cid:durableId="1433745623">
    <w:abstractNumId w:val="12"/>
  </w:num>
  <w:num w:numId="14" w16cid:durableId="1172380089">
    <w:abstractNumId w:val="5"/>
  </w:num>
  <w:num w:numId="15" w16cid:durableId="50274067">
    <w:abstractNumId w:val="11"/>
  </w:num>
  <w:num w:numId="16" w16cid:durableId="492843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AF"/>
    <w:rsid w:val="000018D3"/>
    <w:rsid w:val="0000502E"/>
    <w:rsid w:val="000173F4"/>
    <w:rsid w:val="00026518"/>
    <w:rsid w:val="0004374D"/>
    <w:rsid w:val="00046095"/>
    <w:rsid w:val="0005256D"/>
    <w:rsid w:val="00095946"/>
    <w:rsid w:val="000A2256"/>
    <w:rsid w:val="000C4F4B"/>
    <w:rsid w:val="000D6BAF"/>
    <w:rsid w:val="000F4855"/>
    <w:rsid w:val="000F7F07"/>
    <w:rsid w:val="0010730A"/>
    <w:rsid w:val="001431D8"/>
    <w:rsid w:val="00155A8A"/>
    <w:rsid w:val="00167434"/>
    <w:rsid w:val="0018438A"/>
    <w:rsid w:val="001873C3"/>
    <w:rsid w:val="00190571"/>
    <w:rsid w:val="001B0ABB"/>
    <w:rsid w:val="001D5A3D"/>
    <w:rsid w:val="001D753E"/>
    <w:rsid w:val="001D7BE3"/>
    <w:rsid w:val="001E403B"/>
    <w:rsid w:val="001E4F01"/>
    <w:rsid w:val="00227209"/>
    <w:rsid w:val="0025301C"/>
    <w:rsid w:val="00256CC2"/>
    <w:rsid w:val="00261D46"/>
    <w:rsid w:val="00282288"/>
    <w:rsid w:val="00295B9B"/>
    <w:rsid w:val="002A5D28"/>
    <w:rsid w:val="002A6D8A"/>
    <w:rsid w:val="002E229E"/>
    <w:rsid w:val="002E4C85"/>
    <w:rsid w:val="00365B11"/>
    <w:rsid w:val="00375578"/>
    <w:rsid w:val="003A6B3C"/>
    <w:rsid w:val="003C123A"/>
    <w:rsid w:val="003D369F"/>
    <w:rsid w:val="003E69CD"/>
    <w:rsid w:val="004205F0"/>
    <w:rsid w:val="004276E4"/>
    <w:rsid w:val="00452F8E"/>
    <w:rsid w:val="00455F11"/>
    <w:rsid w:val="004750D2"/>
    <w:rsid w:val="00505A33"/>
    <w:rsid w:val="00507226"/>
    <w:rsid w:val="00513970"/>
    <w:rsid w:val="005412B6"/>
    <w:rsid w:val="0055153A"/>
    <w:rsid w:val="00566462"/>
    <w:rsid w:val="00573F0C"/>
    <w:rsid w:val="00585DEA"/>
    <w:rsid w:val="00594ED1"/>
    <w:rsid w:val="005C7933"/>
    <w:rsid w:val="005D159C"/>
    <w:rsid w:val="005E2213"/>
    <w:rsid w:val="0060129D"/>
    <w:rsid w:val="00605541"/>
    <w:rsid w:val="00605A59"/>
    <w:rsid w:val="006113DF"/>
    <w:rsid w:val="00612163"/>
    <w:rsid w:val="0062307C"/>
    <w:rsid w:val="00647E82"/>
    <w:rsid w:val="00664880"/>
    <w:rsid w:val="006939F3"/>
    <w:rsid w:val="006974B9"/>
    <w:rsid w:val="006A4584"/>
    <w:rsid w:val="006C5979"/>
    <w:rsid w:val="006D17A6"/>
    <w:rsid w:val="006E289A"/>
    <w:rsid w:val="006F1650"/>
    <w:rsid w:val="006F1AFE"/>
    <w:rsid w:val="006F45BE"/>
    <w:rsid w:val="0070273B"/>
    <w:rsid w:val="007A5155"/>
    <w:rsid w:val="007A6B3F"/>
    <w:rsid w:val="00806239"/>
    <w:rsid w:val="00831AF9"/>
    <w:rsid w:val="008378E2"/>
    <w:rsid w:val="00867E92"/>
    <w:rsid w:val="00884384"/>
    <w:rsid w:val="00892533"/>
    <w:rsid w:val="00893059"/>
    <w:rsid w:val="00894088"/>
    <w:rsid w:val="008A6481"/>
    <w:rsid w:val="008C0474"/>
    <w:rsid w:val="00902733"/>
    <w:rsid w:val="00920647"/>
    <w:rsid w:val="009460D8"/>
    <w:rsid w:val="00950451"/>
    <w:rsid w:val="00960538"/>
    <w:rsid w:val="0097665B"/>
    <w:rsid w:val="00996282"/>
    <w:rsid w:val="009C57EA"/>
    <w:rsid w:val="009D71EC"/>
    <w:rsid w:val="009D779A"/>
    <w:rsid w:val="00A010CF"/>
    <w:rsid w:val="00A11933"/>
    <w:rsid w:val="00A31203"/>
    <w:rsid w:val="00A61431"/>
    <w:rsid w:val="00A86768"/>
    <w:rsid w:val="00A96D98"/>
    <w:rsid w:val="00AA61B8"/>
    <w:rsid w:val="00AB5A96"/>
    <w:rsid w:val="00AD6BD5"/>
    <w:rsid w:val="00AE68CD"/>
    <w:rsid w:val="00B00BA2"/>
    <w:rsid w:val="00B134B4"/>
    <w:rsid w:val="00B3370B"/>
    <w:rsid w:val="00B45D5A"/>
    <w:rsid w:val="00B51B1C"/>
    <w:rsid w:val="00B536CA"/>
    <w:rsid w:val="00B636B0"/>
    <w:rsid w:val="00B8270A"/>
    <w:rsid w:val="00B97443"/>
    <w:rsid w:val="00BA2C69"/>
    <w:rsid w:val="00BB7BEA"/>
    <w:rsid w:val="00BD04D9"/>
    <w:rsid w:val="00BD45EF"/>
    <w:rsid w:val="00BE4944"/>
    <w:rsid w:val="00C1014A"/>
    <w:rsid w:val="00C15128"/>
    <w:rsid w:val="00C20B6D"/>
    <w:rsid w:val="00C26093"/>
    <w:rsid w:val="00C4538D"/>
    <w:rsid w:val="00C5264D"/>
    <w:rsid w:val="00C75F92"/>
    <w:rsid w:val="00C85FB3"/>
    <w:rsid w:val="00C9013D"/>
    <w:rsid w:val="00CA4707"/>
    <w:rsid w:val="00CA5917"/>
    <w:rsid w:val="00CC1CEE"/>
    <w:rsid w:val="00CD1004"/>
    <w:rsid w:val="00CD7073"/>
    <w:rsid w:val="00CE77FD"/>
    <w:rsid w:val="00D00A84"/>
    <w:rsid w:val="00D323DF"/>
    <w:rsid w:val="00D4735D"/>
    <w:rsid w:val="00D50D82"/>
    <w:rsid w:val="00D63A17"/>
    <w:rsid w:val="00D643BD"/>
    <w:rsid w:val="00D81668"/>
    <w:rsid w:val="00D92F61"/>
    <w:rsid w:val="00D9337F"/>
    <w:rsid w:val="00DA383F"/>
    <w:rsid w:val="00DB0BFD"/>
    <w:rsid w:val="00DC76E6"/>
    <w:rsid w:val="00DD5774"/>
    <w:rsid w:val="00DE20B9"/>
    <w:rsid w:val="00DE28BB"/>
    <w:rsid w:val="00DE7278"/>
    <w:rsid w:val="00DF3121"/>
    <w:rsid w:val="00E1417B"/>
    <w:rsid w:val="00E278AC"/>
    <w:rsid w:val="00E623CE"/>
    <w:rsid w:val="00E660A1"/>
    <w:rsid w:val="00E7403C"/>
    <w:rsid w:val="00E85855"/>
    <w:rsid w:val="00ED2DE0"/>
    <w:rsid w:val="00ED43DF"/>
    <w:rsid w:val="00EF170A"/>
    <w:rsid w:val="00EF6A5D"/>
    <w:rsid w:val="00F0334E"/>
    <w:rsid w:val="00F0401F"/>
    <w:rsid w:val="00F12A40"/>
    <w:rsid w:val="00F21BBC"/>
    <w:rsid w:val="00F238EC"/>
    <w:rsid w:val="00F3656E"/>
    <w:rsid w:val="00F420E0"/>
    <w:rsid w:val="00F53D01"/>
    <w:rsid w:val="00F63813"/>
    <w:rsid w:val="00F85AD6"/>
    <w:rsid w:val="00F94E7B"/>
    <w:rsid w:val="00FA016A"/>
    <w:rsid w:val="00FA4ACD"/>
    <w:rsid w:val="00FA63CF"/>
    <w:rsid w:val="00FB305A"/>
    <w:rsid w:val="00FD6073"/>
    <w:rsid w:val="00FD60B3"/>
    <w:rsid w:val="00FE0D53"/>
    <w:rsid w:val="00FE2E3A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F09D"/>
  <w15:chartTrackingRefBased/>
  <w15:docId w15:val="{5CECCFB2-9529-4E15-A25E-9A8FE8A6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2B6"/>
  </w:style>
  <w:style w:type="paragraph" w:styleId="Ttulo4">
    <w:name w:val="heading 4"/>
    <w:basedOn w:val="Normal"/>
    <w:link w:val="Ttulo4Char"/>
    <w:uiPriority w:val="9"/>
    <w:qFormat/>
    <w:rsid w:val="000F7F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A6D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04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53D01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0F7F07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1156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2</cp:revision>
  <cp:lastPrinted>2023-05-04T01:07:00Z</cp:lastPrinted>
  <dcterms:created xsi:type="dcterms:W3CDTF">2024-10-19T22:30:00Z</dcterms:created>
  <dcterms:modified xsi:type="dcterms:W3CDTF">2024-10-19T22:30:00Z</dcterms:modified>
</cp:coreProperties>
</file>