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78CC6" w14:textId="77777777" w:rsidR="00917F47" w:rsidRDefault="00917F47" w:rsidP="00917F47">
      <w:pPr>
        <w:rPr>
          <w:rFonts w:ascii="Arial" w:hAnsi="Arial" w:cs="Arial"/>
          <w:b/>
          <w:bCs/>
          <w:sz w:val="24"/>
          <w:szCs w:val="24"/>
        </w:rPr>
      </w:pPr>
    </w:p>
    <w:p w14:paraId="5BA0752C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FACULDADE SENAI “ROBERTO MANGE”</w:t>
      </w:r>
    </w:p>
    <w:p w14:paraId="35BC12BE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0B27E33C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4530F8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74481A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FED527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440C7D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9FF0A6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DFF6F4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3724703B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F24900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E73600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0F9643" w14:textId="608E4112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FORMATIVA</w:t>
      </w:r>
    </w:p>
    <w:p w14:paraId="36045046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884F4A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56BD20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A23609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FFE70F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502AF3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8C99E6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F8DC6F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2D338F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1FFFB7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A1F89B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CB2615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80A9F3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04C392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5CCF67EB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16BDD74E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5D7F37" w14:textId="77777777" w:rsidR="00917F47" w:rsidRDefault="00917F47" w:rsidP="00917F47">
      <w:pPr>
        <w:rPr>
          <w:b/>
          <w:bCs/>
        </w:rPr>
      </w:pPr>
    </w:p>
    <w:p w14:paraId="0BF988B5" w14:textId="77777777" w:rsidR="00917F47" w:rsidRDefault="00917F47" w:rsidP="00917F47">
      <w:pPr>
        <w:rPr>
          <w:rFonts w:ascii="Arial" w:hAnsi="Arial" w:cs="Arial"/>
          <w:b/>
          <w:bCs/>
          <w:sz w:val="24"/>
          <w:szCs w:val="24"/>
        </w:rPr>
      </w:pPr>
    </w:p>
    <w:p w14:paraId="7EFE3229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FACULDADE SENAI “ROBERTO MANGE”</w:t>
      </w:r>
    </w:p>
    <w:p w14:paraId="78D747C0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75E89080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FC7329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DAE50D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9218FD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55FBA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C636CB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0C384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436DF272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FAC6BE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A7643B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BCF2FD" w14:textId="6BA7FA28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FORMATIVA</w:t>
      </w:r>
    </w:p>
    <w:p w14:paraId="59C2BFA8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3F7184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F2947E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3780CF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579A4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28468B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2724A7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B5F28F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273444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0CBFCA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266CDF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2B5B3D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57FDCA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B004EC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64B9CA11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52163B2E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6CFB82" w14:textId="77777777" w:rsidR="00917F47" w:rsidRDefault="00917F47" w:rsidP="00917F47">
      <w:pPr>
        <w:rPr>
          <w:b/>
          <w:bCs/>
        </w:rPr>
      </w:pPr>
    </w:p>
    <w:p w14:paraId="4E0C6ABA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YURI HENRIQUE REZENDE</w:t>
      </w:r>
    </w:p>
    <w:p w14:paraId="0B81A6C7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7E7DDBD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5324D09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5C24702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92AF16B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F7C599C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08670F2" w14:textId="77777777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A79B07" w14:textId="4FCBE60B" w:rsidR="00917F47" w:rsidRDefault="00917F47" w:rsidP="00917F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FORMATIVA</w:t>
      </w:r>
    </w:p>
    <w:p w14:paraId="78F32E56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44599E5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D2DBB63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E7A8C98" w14:textId="77777777" w:rsidR="00917F47" w:rsidRDefault="00917F47" w:rsidP="00917F47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3E7095EF" w14:textId="77777777" w:rsidR="00917F47" w:rsidRDefault="00917F47" w:rsidP="00917F47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0034CF44" w14:textId="77777777" w:rsidR="00917F47" w:rsidRDefault="00917F47" w:rsidP="00917F47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0500043A" w14:textId="77777777" w:rsidR="00917F47" w:rsidRDefault="00917F47" w:rsidP="00917F47">
      <w:pPr>
        <w:pStyle w:val="Default"/>
        <w:jc w:val="center"/>
      </w:pPr>
    </w:p>
    <w:p w14:paraId="6CAED21A" w14:textId="77777777" w:rsidR="00917F47" w:rsidRDefault="00917F47" w:rsidP="00917F47">
      <w:pPr>
        <w:pStyle w:val="Default"/>
        <w:jc w:val="center"/>
      </w:pPr>
    </w:p>
    <w:p w14:paraId="09BF1E07" w14:textId="77777777" w:rsidR="00917F47" w:rsidRDefault="00917F47" w:rsidP="00917F47">
      <w:pPr>
        <w:pStyle w:val="Default"/>
        <w:jc w:val="center"/>
      </w:pPr>
      <w:r w:rsidRPr="002A6D8A">
        <w:t>Data da aprovação:</w:t>
      </w:r>
    </w:p>
    <w:p w14:paraId="03EFB981" w14:textId="77777777" w:rsidR="00917F47" w:rsidRDefault="00917F47" w:rsidP="00917F47">
      <w:pPr>
        <w:pStyle w:val="Default"/>
        <w:jc w:val="center"/>
      </w:pPr>
    </w:p>
    <w:p w14:paraId="1EAC3DDE" w14:textId="77777777" w:rsidR="00917F47" w:rsidRPr="002A6D8A" w:rsidRDefault="00917F47" w:rsidP="00917F47">
      <w:pPr>
        <w:pStyle w:val="Default"/>
        <w:jc w:val="center"/>
      </w:pPr>
    </w:p>
    <w:p w14:paraId="50CE235F" w14:textId="77777777" w:rsidR="00917F47" w:rsidRPr="002A6D8A" w:rsidRDefault="00917F47" w:rsidP="00917F47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0F2FD66C" w14:textId="77777777" w:rsidR="00917F47" w:rsidRPr="002A6D8A" w:rsidRDefault="00917F47" w:rsidP="00917F47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394197B8" w14:textId="77777777" w:rsidR="00917F47" w:rsidRDefault="00917F47" w:rsidP="00917F4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466474F" w14:textId="77777777" w:rsidR="00917F47" w:rsidRDefault="00917F47" w:rsidP="00917F47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02CA76E6" w14:textId="77777777" w:rsidR="00917F47" w:rsidRDefault="00917F47" w:rsidP="00917F47">
      <w:pPr>
        <w:pStyle w:val="Default"/>
        <w:jc w:val="center"/>
      </w:pPr>
    </w:p>
    <w:p w14:paraId="2C3FF6D3" w14:textId="77777777" w:rsidR="00917F47" w:rsidRDefault="00917F47" w:rsidP="00917F47">
      <w:pPr>
        <w:pStyle w:val="Default"/>
        <w:jc w:val="center"/>
      </w:pPr>
    </w:p>
    <w:p w14:paraId="2CECC902" w14:textId="77777777" w:rsidR="00917F47" w:rsidRPr="00ED2DE0" w:rsidRDefault="00917F47" w:rsidP="00917F47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12E81FBB" w14:textId="77777777" w:rsidR="00917F47" w:rsidRPr="00ED2DE0" w:rsidRDefault="00917F47" w:rsidP="00917F47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6E15FFC7" w14:textId="77777777" w:rsidR="00917F47" w:rsidRPr="00ED2DE0" w:rsidRDefault="00917F47" w:rsidP="00917F47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5D0273FF" w14:textId="77777777" w:rsidR="00917F47" w:rsidRPr="00ED2DE0" w:rsidRDefault="00917F47" w:rsidP="00917F47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439B5D59" w14:textId="77777777" w:rsidR="00917F47" w:rsidRDefault="00917F47" w:rsidP="00917F47">
      <w:pPr>
        <w:rPr>
          <w:b/>
          <w:bCs/>
        </w:rPr>
      </w:pPr>
    </w:p>
    <w:p w14:paraId="01CC2520" w14:textId="77777777" w:rsidR="00917F47" w:rsidRDefault="00917F47" w:rsidP="00917F47">
      <w:pPr>
        <w:rPr>
          <w:b/>
          <w:bCs/>
        </w:rPr>
      </w:pPr>
    </w:p>
    <w:p w14:paraId="46F0CF53" w14:textId="77777777" w:rsidR="00917F47" w:rsidRDefault="00917F47" w:rsidP="00917F47">
      <w:pPr>
        <w:rPr>
          <w:b/>
          <w:bCs/>
        </w:rPr>
      </w:pPr>
    </w:p>
    <w:p w14:paraId="201859B7" w14:textId="77777777" w:rsidR="00917F47" w:rsidRDefault="00917F47" w:rsidP="00917F47">
      <w:pPr>
        <w:rPr>
          <w:b/>
          <w:bCs/>
        </w:rPr>
      </w:pPr>
    </w:p>
    <w:p w14:paraId="05959A1D" w14:textId="77777777" w:rsidR="00917F47" w:rsidRDefault="00917F47" w:rsidP="00917F47">
      <w:pPr>
        <w:rPr>
          <w:b/>
          <w:bCs/>
        </w:rPr>
      </w:pPr>
    </w:p>
    <w:p w14:paraId="331A6BAB" w14:textId="77777777" w:rsidR="00917F47" w:rsidRDefault="00917F47" w:rsidP="00917F47">
      <w:pPr>
        <w:rPr>
          <w:b/>
          <w:bCs/>
        </w:rPr>
      </w:pPr>
    </w:p>
    <w:p w14:paraId="2260583E" w14:textId="77777777" w:rsidR="00917F47" w:rsidRDefault="00917F47" w:rsidP="00917F47">
      <w:pPr>
        <w:rPr>
          <w:b/>
          <w:bCs/>
        </w:rPr>
      </w:pPr>
    </w:p>
    <w:p w14:paraId="7DF07D6F" w14:textId="77777777" w:rsidR="00917F47" w:rsidRDefault="00917F47" w:rsidP="00917F47">
      <w:pPr>
        <w:rPr>
          <w:b/>
          <w:bCs/>
        </w:rPr>
      </w:pPr>
    </w:p>
    <w:p w14:paraId="0B233658" w14:textId="77777777" w:rsidR="00917F47" w:rsidRDefault="00917F47" w:rsidP="00917F47">
      <w:pPr>
        <w:rPr>
          <w:b/>
          <w:bCs/>
        </w:rPr>
      </w:pPr>
    </w:p>
    <w:p w14:paraId="53086098" w14:textId="77777777" w:rsidR="00917F47" w:rsidRDefault="00917F47" w:rsidP="00917F47">
      <w:pPr>
        <w:rPr>
          <w:b/>
          <w:bCs/>
        </w:rPr>
      </w:pPr>
    </w:p>
    <w:p w14:paraId="07578DF2" w14:textId="60E88377" w:rsidR="00917F47" w:rsidRPr="00917F47" w:rsidRDefault="00917F47" w:rsidP="00917F47">
      <w:pPr>
        <w:pStyle w:val="Ttulo1"/>
      </w:pPr>
      <w:r w:rsidRPr="00917F47">
        <w:lastRenderedPageBreak/>
        <w:t>1. Governança de TI</w:t>
      </w:r>
    </w:p>
    <w:p w14:paraId="44ED4106" w14:textId="77777777" w:rsidR="00917F47" w:rsidRPr="00917F47" w:rsidRDefault="00917F47" w:rsidP="00917F47">
      <w:r w:rsidRPr="00917F47">
        <w:rPr>
          <w:b/>
          <w:bCs/>
        </w:rPr>
        <w:t>O que é governança de TI e como ela pode ajudar a empresa a tomar decisões melhores?</w:t>
      </w:r>
      <w:r w:rsidRPr="00917F47">
        <w:br/>
        <w:t>Governança de TI é um conjunto de práticas, processos e estruturas voltadas para garantir que a tecnologia da informação da empresa esteja alinhada aos objetivos estratégicos do negócio. Ela envolve a gestão dos recursos de TI, a definição de prioridades e o monitoramento do desempenho para maximizar o retorno sobre investimentos e minimizar riscos.</w:t>
      </w:r>
      <w:r w:rsidRPr="00917F47">
        <w:br/>
      </w:r>
      <w:r w:rsidRPr="00917F47">
        <w:rPr>
          <w:b/>
          <w:bCs/>
        </w:rPr>
        <w:t>Como ajuda a empresa?</w:t>
      </w:r>
    </w:p>
    <w:p w14:paraId="5CE4614A" w14:textId="77777777" w:rsidR="00917F47" w:rsidRPr="00917F47" w:rsidRDefault="00917F47" w:rsidP="00917F47">
      <w:pPr>
        <w:numPr>
          <w:ilvl w:val="0"/>
          <w:numId w:val="1"/>
        </w:numPr>
      </w:pPr>
      <w:r w:rsidRPr="00917F47">
        <w:rPr>
          <w:b/>
          <w:bCs/>
        </w:rPr>
        <w:t>Alinhamento estratégico</w:t>
      </w:r>
      <w:r w:rsidRPr="00917F47">
        <w:t>: Garante que as iniciativas de TI suportem os objetivos organizacionais.</w:t>
      </w:r>
    </w:p>
    <w:p w14:paraId="4075331E" w14:textId="77777777" w:rsidR="00917F47" w:rsidRPr="00917F47" w:rsidRDefault="00917F47" w:rsidP="00917F47">
      <w:pPr>
        <w:numPr>
          <w:ilvl w:val="0"/>
          <w:numId w:val="1"/>
        </w:numPr>
      </w:pPr>
      <w:r w:rsidRPr="00917F47">
        <w:rPr>
          <w:b/>
          <w:bCs/>
        </w:rPr>
        <w:t>Tomada de decisão baseada em dados</w:t>
      </w:r>
      <w:r w:rsidRPr="00917F47">
        <w:t>: Fornece métricas e indicadores claros.</w:t>
      </w:r>
    </w:p>
    <w:p w14:paraId="6B36DA91" w14:textId="77777777" w:rsidR="00917F47" w:rsidRPr="00917F47" w:rsidRDefault="00917F47" w:rsidP="00917F47">
      <w:pPr>
        <w:numPr>
          <w:ilvl w:val="0"/>
          <w:numId w:val="1"/>
        </w:numPr>
      </w:pPr>
      <w:r w:rsidRPr="00917F47">
        <w:rPr>
          <w:b/>
          <w:bCs/>
        </w:rPr>
        <w:t>Redução de riscos</w:t>
      </w:r>
      <w:r w:rsidRPr="00917F47">
        <w:t>: Identifica vulnerabilidades e implementa controles para mitigar ameaças.</w:t>
      </w:r>
    </w:p>
    <w:p w14:paraId="326BD042" w14:textId="77777777" w:rsidR="00917F47" w:rsidRPr="00917F47" w:rsidRDefault="00917F47" w:rsidP="00917F47">
      <w:pPr>
        <w:numPr>
          <w:ilvl w:val="0"/>
          <w:numId w:val="1"/>
        </w:numPr>
      </w:pPr>
      <w:r w:rsidRPr="00917F47">
        <w:rPr>
          <w:b/>
          <w:bCs/>
        </w:rPr>
        <w:t>Transparência e prestação de contas</w:t>
      </w:r>
      <w:r w:rsidRPr="00917F47">
        <w:t>: Define responsabilidades e melhora a comunicação entre áreas.</w:t>
      </w:r>
    </w:p>
    <w:p w14:paraId="6D2136E3" w14:textId="5C45268F" w:rsidR="00917F47" w:rsidRPr="00917F47" w:rsidRDefault="00917F47" w:rsidP="00917F47"/>
    <w:p w14:paraId="2E43842C" w14:textId="77777777" w:rsidR="00917F47" w:rsidRPr="00917F47" w:rsidRDefault="00917F47" w:rsidP="00917F47">
      <w:pPr>
        <w:pStyle w:val="Ttulo1"/>
      </w:pPr>
      <w:r w:rsidRPr="00917F47">
        <w:t>2. Gestão de Riscos</w:t>
      </w:r>
    </w:p>
    <w:p w14:paraId="6F32606D" w14:textId="77777777" w:rsidR="00917F47" w:rsidRPr="00917F47" w:rsidRDefault="00917F47" w:rsidP="00917F47">
      <w:r w:rsidRPr="00917F47">
        <w:rPr>
          <w:b/>
          <w:bCs/>
        </w:rPr>
        <w:t>Por que é importante ter uma política de gestão de riscos para proteger os dados da empresa?</w:t>
      </w:r>
      <w:r w:rsidRPr="00917F47">
        <w:br/>
        <w:t>A gestão de riscos identifica, avalia e trata potenciais ameaças que possam impactar negativamente os dados e sistemas da empresa. Uma política bem definida estabelece diretrizes claras para prevenir e responder a incidentes.</w:t>
      </w:r>
      <w:r w:rsidRPr="00917F47">
        <w:br/>
      </w:r>
      <w:r w:rsidRPr="00917F47">
        <w:rPr>
          <w:b/>
          <w:bCs/>
        </w:rPr>
        <w:t>Benefícios</w:t>
      </w:r>
      <w:r w:rsidRPr="00917F47">
        <w:t>:</w:t>
      </w:r>
    </w:p>
    <w:p w14:paraId="7AAA2AA2" w14:textId="77777777" w:rsidR="00917F47" w:rsidRPr="00917F47" w:rsidRDefault="00917F47" w:rsidP="00917F47">
      <w:pPr>
        <w:numPr>
          <w:ilvl w:val="0"/>
          <w:numId w:val="2"/>
        </w:numPr>
      </w:pPr>
      <w:r w:rsidRPr="00917F47">
        <w:rPr>
          <w:b/>
          <w:bCs/>
        </w:rPr>
        <w:t>Proteção de dados sensíveis</w:t>
      </w:r>
      <w:r w:rsidRPr="00917F47">
        <w:t>: Reduz a probabilidade de vazamentos e acessos não autorizados.</w:t>
      </w:r>
    </w:p>
    <w:p w14:paraId="6D327E90" w14:textId="77777777" w:rsidR="00917F47" w:rsidRPr="00917F47" w:rsidRDefault="00917F47" w:rsidP="00917F47">
      <w:pPr>
        <w:numPr>
          <w:ilvl w:val="0"/>
          <w:numId w:val="2"/>
        </w:numPr>
      </w:pPr>
      <w:r w:rsidRPr="00917F47">
        <w:rPr>
          <w:b/>
          <w:bCs/>
        </w:rPr>
        <w:t>Conformidade com regulamentações</w:t>
      </w:r>
      <w:r w:rsidRPr="00917F47">
        <w:t>: Atende às normas legais, como LGPD e GDPR.</w:t>
      </w:r>
    </w:p>
    <w:p w14:paraId="452E41F0" w14:textId="77777777" w:rsidR="00917F47" w:rsidRPr="00917F47" w:rsidRDefault="00917F47" w:rsidP="00917F47">
      <w:pPr>
        <w:numPr>
          <w:ilvl w:val="0"/>
          <w:numId w:val="2"/>
        </w:numPr>
      </w:pPr>
      <w:r w:rsidRPr="00917F47">
        <w:rPr>
          <w:b/>
          <w:bCs/>
        </w:rPr>
        <w:t>Continuidade do negócio</w:t>
      </w:r>
      <w:r w:rsidRPr="00917F47">
        <w:t>: Garante operações estáveis, mesmo em casos de falhas ou ataques.</w:t>
      </w:r>
    </w:p>
    <w:p w14:paraId="1AA4761F" w14:textId="77777777" w:rsidR="00917F47" w:rsidRPr="00917F47" w:rsidRDefault="00917F47" w:rsidP="00917F47">
      <w:pPr>
        <w:numPr>
          <w:ilvl w:val="0"/>
          <w:numId w:val="2"/>
        </w:numPr>
      </w:pPr>
      <w:r w:rsidRPr="00917F47">
        <w:rPr>
          <w:b/>
          <w:bCs/>
        </w:rPr>
        <w:t>Redução de custos</w:t>
      </w:r>
      <w:r w:rsidRPr="00917F47">
        <w:t>: Evita gastos com recuperação de dados ou perda de reputação.</w:t>
      </w:r>
    </w:p>
    <w:p w14:paraId="32544640" w14:textId="3A9C0C35" w:rsidR="00917F47" w:rsidRDefault="00917F47" w:rsidP="00917F47"/>
    <w:p w14:paraId="32C8D06C" w14:textId="77777777" w:rsidR="00917F47" w:rsidRDefault="00917F47" w:rsidP="00917F47"/>
    <w:p w14:paraId="11F444B2" w14:textId="77777777" w:rsidR="00917F47" w:rsidRDefault="00917F47" w:rsidP="00917F47"/>
    <w:p w14:paraId="7A9226C6" w14:textId="77777777" w:rsidR="00917F47" w:rsidRDefault="00917F47" w:rsidP="00917F47"/>
    <w:p w14:paraId="4BC89D72" w14:textId="77777777" w:rsidR="00917F47" w:rsidRPr="00917F47" w:rsidRDefault="00917F47" w:rsidP="00917F47"/>
    <w:p w14:paraId="6617C78F" w14:textId="77777777" w:rsidR="00917F47" w:rsidRPr="00917F47" w:rsidRDefault="00917F47" w:rsidP="00917F47">
      <w:pPr>
        <w:pStyle w:val="Ttulo1"/>
      </w:pPr>
      <w:r w:rsidRPr="00917F47">
        <w:lastRenderedPageBreak/>
        <w:t>3. Melhoria de Processos</w:t>
      </w:r>
    </w:p>
    <w:p w14:paraId="394FAFA3" w14:textId="77777777" w:rsidR="00917F47" w:rsidRPr="00917F47" w:rsidRDefault="00917F47" w:rsidP="00917F47">
      <w:r w:rsidRPr="00917F47">
        <w:rPr>
          <w:b/>
          <w:bCs/>
        </w:rPr>
        <w:t>Como o ITIL pode melhorar os serviços de TI e ajudar no dia a dia da empresa?</w:t>
      </w:r>
      <w:r w:rsidRPr="00917F47">
        <w:br/>
        <w:t>O ITIL (</w:t>
      </w:r>
      <w:proofErr w:type="spellStart"/>
      <w:r w:rsidRPr="00917F47">
        <w:t>Information</w:t>
      </w:r>
      <w:proofErr w:type="spellEnd"/>
      <w:r w:rsidRPr="00917F47">
        <w:t xml:space="preserve"> Technology </w:t>
      </w:r>
      <w:proofErr w:type="spellStart"/>
      <w:r w:rsidRPr="00917F47">
        <w:t>Infrastructure</w:t>
      </w:r>
      <w:proofErr w:type="spellEnd"/>
      <w:r w:rsidRPr="00917F47">
        <w:t xml:space="preserve"> Library) é um conjunto de boas práticas para a gestão de serviços de TI. Ele foca na melhoria contínua, alinhando os serviços às necessidades do negócio.</w:t>
      </w:r>
      <w:r w:rsidRPr="00917F47">
        <w:br/>
      </w:r>
      <w:r w:rsidRPr="00917F47">
        <w:rPr>
          <w:b/>
          <w:bCs/>
        </w:rPr>
        <w:t>Contribuições do ITIL</w:t>
      </w:r>
      <w:r w:rsidRPr="00917F47">
        <w:t>:</w:t>
      </w:r>
    </w:p>
    <w:p w14:paraId="4111CF44" w14:textId="77777777" w:rsidR="00917F47" w:rsidRPr="00917F47" w:rsidRDefault="00917F47" w:rsidP="00917F47">
      <w:pPr>
        <w:numPr>
          <w:ilvl w:val="0"/>
          <w:numId w:val="3"/>
        </w:numPr>
      </w:pPr>
      <w:r w:rsidRPr="00917F47">
        <w:rPr>
          <w:b/>
          <w:bCs/>
        </w:rPr>
        <w:t>Organização e padronização</w:t>
      </w:r>
      <w:r w:rsidRPr="00917F47">
        <w:t>: Define processos claros para incidentes, mudanças e entregas.</w:t>
      </w:r>
    </w:p>
    <w:p w14:paraId="63492F61" w14:textId="77777777" w:rsidR="00917F47" w:rsidRPr="00917F47" w:rsidRDefault="00917F47" w:rsidP="00917F47">
      <w:pPr>
        <w:numPr>
          <w:ilvl w:val="0"/>
          <w:numId w:val="3"/>
        </w:numPr>
      </w:pPr>
      <w:r w:rsidRPr="00917F47">
        <w:rPr>
          <w:b/>
          <w:bCs/>
        </w:rPr>
        <w:t>Eficiência operacional</w:t>
      </w:r>
      <w:r w:rsidRPr="00917F47">
        <w:t>: Reduz retrabalhos e aumenta a produtividade da equipe.</w:t>
      </w:r>
    </w:p>
    <w:p w14:paraId="09AB879D" w14:textId="77777777" w:rsidR="00917F47" w:rsidRPr="00917F47" w:rsidRDefault="00917F47" w:rsidP="00917F47">
      <w:pPr>
        <w:numPr>
          <w:ilvl w:val="0"/>
          <w:numId w:val="3"/>
        </w:numPr>
      </w:pPr>
      <w:r w:rsidRPr="00917F47">
        <w:rPr>
          <w:b/>
          <w:bCs/>
        </w:rPr>
        <w:t>Satisfação do cliente</w:t>
      </w:r>
      <w:r w:rsidRPr="00917F47">
        <w:t>: Oferece suporte e serviços mais confiáveis.</w:t>
      </w:r>
    </w:p>
    <w:p w14:paraId="147E50AE" w14:textId="77777777" w:rsidR="00917F47" w:rsidRPr="00917F47" w:rsidRDefault="00917F47" w:rsidP="00917F47">
      <w:pPr>
        <w:numPr>
          <w:ilvl w:val="0"/>
          <w:numId w:val="3"/>
        </w:numPr>
      </w:pPr>
      <w:r w:rsidRPr="00917F47">
        <w:rPr>
          <w:b/>
          <w:bCs/>
        </w:rPr>
        <w:t>Redução de custos</w:t>
      </w:r>
      <w:r w:rsidRPr="00917F47">
        <w:t>: Melhora a alocação de recursos, evitando desperdícios.</w:t>
      </w:r>
    </w:p>
    <w:p w14:paraId="4CE9D0FE" w14:textId="69584737" w:rsidR="00917F47" w:rsidRPr="00917F47" w:rsidRDefault="00917F47" w:rsidP="00917F47"/>
    <w:p w14:paraId="41037970" w14:textId="77777777" w:rsidR="00917F47" w:rsidRPr="00917F47" w:rsidRDefault="00917F47" w:rsidP="00917F47">
      <w:pPr>
        <w:pStyle w:val="Ttulo1"/>
      </w:pPr>
      <w:r w:rsidRPr="00917F47">
        <w:t>4. Certificações</w:t>
      </w:r>
    </w:p>
    <w:p w14:paraId="3D569D5F" w14:textId="77777777" w:rsidR="00917F47" w:rsidRPr="00917F47" w:rsidRDefault="00917F47" w:rsidP="00917F47">
      <w:r w:rsidRPr="00917F47">
        <w:rPr>
          <w:b/>
          <w:bCs/>
        </w:rPr>
        <w:t>Por que a empresa deve buscar certificações como a ISO 20000 e a ISO 27001?</w:t>
      </w:r>
    </w:p>
    <w:p w14:paraId="3EE01DA1" w14:textId="77777777" w:rsidR="00917F47" w:rsidRPr="00917F47" w:rsidRDefault="00917F47" w:rsidP="00917F47">
      <w:pPr>
        <w:numPr>
          <w:ilvl w:val="0"/>
          <w:numId w:val="4"/>
        </w:numPr>
      </w:pPr>
      <w:r w:rsidRPr="00917F47">
        <w:rPr>
          <w:b/>
          <w:bCs/>
        </w:rPr>
        <w:t>ISO 20000</w:t>
      </w:r>
      <w:r w:rsidRPr="00917F47">
        <w:t>: Voltada para a gestão de serviços de TI, promove a eficiência e qualidade na entrega de serviços.</w:t>
      </w:r>
    </w:p>
    <w:p w14:paraId="36DD7458" w14:textId="77777777" w:rsidR="00917F47" w:rsidRPr="00917F47" w:rsidRDefault="00917F47" w:rsidP="00917F47">
      <w:pPr>
        <w:numPr>
          <w:ilvl w:val="0"/>
          <w:numId w:val="4"/>
        </w:numPr>
      </w:pPr>
      <w:r w:rsidRPr="00917F47">
        <w:rPr>
          <w:b/>
          <w:bCs/>
        </w:rPr>
        <w:t>ISO 27001</w:t>
      </w:r>
      <w:r w:rsidRPr="00917F47">
        <w:t>: Relacionada à segurança da informação, assegura a proteção de dados contra ameaças.</w:t>
      </w:r>
      <w:r w:rsidRPr="00917F47">
        <w:br/>
      </w:r>
      <w:r w:rsidRPr="00917F47">
        <w:rPr>
          <w:b/>
          <w:bCs/>
        </w:rPr>
        <w:t>Benefícios das certificações</w:t>
      </w:r>
      <w:r w:rsidRPr="00917F47">
        <w:t>:</w:t>
      </w:r>
    </w:p>
    <w:p w14:paraId="68C5190D" w14:textId="77777777" w:rsidR="00917F47" w:rsidRPr="00917F47" w:rsidRDefault="00917F47" w:rsidP="00917F47">
      <w:pPr>
        <w:numPr>
          <w:ilvl w:val="0"/>
          <w:numId w:val="4"/>
        </w:numPr>
      </w:pPr>
      <w:r w:rsidRPr="00917F47">
        <w:rPr>
          <w:b/>
          <w:bCs/>
        </w:rPr>
        <w:t>Reconhecimento internacional</w:t>
      </w:r>
      <w:r w:rsidRPr="00917F47">
        <w:t>: Demonstra compromisso com padrões globais.</w:t>
      </w:r>
    </w:p>
    <w:p w14:paraId="6C5EF3B1" w14:textId="77777777" w:rsidR="00917F47" w:rsidRPr="00917F47" w:rsidRDefault="00917F47" w:rsidP="00917F47">
      <w:pPr>
        <w:numPr>
          <w:ilvl w:val="0"/>
          <w:numId w:val="4"/>
        </w:numPr>
      </w:pPr>
      <w:r w:rsidRPr="00917F47">
        <w:rPr>
          <w:b/>
          <w:bCs/>
        </w:rPr>
        <w:t>Aumento de confiança</w:t>
      </w:r>
      <w:r w:rsidRPr="00917F47">
        <w:t>: Clientes e parceiros têm mais segurança nas operações da empresa.</w:t>
      </w:r>
    </w:p>
    <w:p w14:paraId="11B7C3B1" w14:textId="77777777" w:rsidR="00917F47" w:rsidRPr="00917F47" w:rsidRDefault="00917F47" w:rsidP="00917F47">
      <w:pPr>
        <w:numPr>
          <w:ilvl w:val="0"/>
          <w:numId w:val="4"/>
        </w:numPr>
      </w:pPr>
      <w:r w:rsidRPr="00917F47">
        <w:rPr>
          <w:b/>
          <w:bCs/>
        </w:rPr>
        <w:t>Melhoria contínua</w:t>
      </w:r>
      <w:r w:rsidRPr="00917F47">
        <w:t>: Incentiva a revisão e o aprimoramento constante de processos.</w:t>
      </w:r>
    </w:p>
    <w:p w14:paraId="51DB107A" w14:textId="77777777" w:rsidR="00917F47" w:rsidRPr="00917F47" w:rsidRDefault="00917F47" w:rsidP="00917F47">
      <w:pPr>
        <w:numPr>
          <w:ilvl w:val="0"/>
          <w:numId w:val="4"/>
        </w:numPr>
      </w:pPr>
      <w:r w:rsidRPr="00917F47">
        <w:rPr>
          <w:b/>
          <w:bCs/>
        </w:rPr>
        <w:t>Vantagem competitiva</w:t>
      </w:r>
      <w:r w:rsidRPr="00917F47">
        <w:t>: Destaca a empresa no mercado, favorecendo negócios e contratos.</w:t>
      </w:r>
    </w:p>
    <w:p w14:paraId="5C13F47B" w14:textId="4970DCE0" w:rsidR="00917F47" w:rsidRDefault="00917F47" w:rsidP="00917F47"/>
    <w:p w14:paraId="35BE39AA" w14:textId="77777777" w:rsidR="00917F47" w:rsidRDefault="00917F47" w:rsidP="00917F47"/>
    <w:p w14:paraId="5113EFCA" w14:textId="77777777" w:rsidR="00917F47" w:rsidRDefault="00917F47" w:rsidP="00917F47"/>
    <w:p w14:paraId="11E64135" w14:textId="77777777" w:rsidR="00917F47" w:rsidRDefault="00917F47" w:rsidP="00917F47"/>
    <w:p w14:paraId="10C006D4" w14:textId="77777777" w:rsidR="00917F47" w:rsidRPr="00917F47" w:rsidRDefault="00917F47" w:rsidP="00917F47"/>
    <w:p w14:paraId="0496FC90" w14:textId="77777777" w:rsidR="00917F47" w:rsidRPr="00917F47" w:rsidRDefault="00917F47" w:rsidP="00917F47">
      <w:pPr>
        <w:pStyle w:val="Ttulo1"/>
      </w:pPr>
      <w:r w:rsidRPr="00917F47">
        <w:lastRenderedPageBreak/>
        <w:t>5. Planejamento Estratégico</w:t>
      </w:r>
    </w:p>
    <w:p w14:paraId="2F63C6AD" w14:textId="77777777" w:rsidR="00917F47" w:rsidRPr="00917F47" w:rsidRDefault="00917F47" w:rsidP="00917F47">
      <w:r w:rsidRPr="00917F47">
        <w:rPr>
          <w:b/>
          <w:bCs/>
        </w:rPr>
        <w:t>Como a análise SWOT pode ajudar a identificar o que a empresa precisa melhorar em TI?</w:t>
      </w:r>
      <w:r w:rsidRPr="00917F47">
        <w:br/>
        <w:t>A análise SWOT (Forças, Fraquezas, Oportunidades e Ameaças) permite um diagnóstico estratégico da área de TI.</w:t>
      </w:r>
    </w:p>
    <w:p w14:paraId="21C9B4B0" w14:textId="77777777" w:rsidR="00917F47" w:rsidRPr="00917F47" w:rsidRDefault="00917F47" w:rsidP="00917F47">
      <w:pPr>
        <w:numPr>
          <w:ilvl w:val="0"/>
          <w:numId w:val="5"/>
        </w:numPr>
      </w:pPr>
      <w:r w:rsidRPr="00917F47">
        <w:rPr>
          <w:b/>
          <w:bCs/>
        </w:rPr>
        <w:t>Forças (</w:t>
      </w:r>
      <w:proofErr w:type="spellStart"/>
      <w:r w:rsidRPr="00917F47">
        <w:rPr>
          <w:b/>
          <w:bCs/>
        </w:rPr>
        <w:t>Strengths</w:t>
      </w:r>
      <w:proofErr w:type="spellEnd"/>
      <w:r w:rsidRPr="00917F47">
        <w:rPr>
          <w:b/>
          <w:bCs/>
        </w:rPr>
        <w:t>)</w:t>
      </w:r>
      <w:r w:rsidRPr="00917F47">
        <w:t>: Identifica recursos e capacidades que devem ser explorados.</w:t>
      </w:r>
    </w:p>
    <w:p w14:paraId="5225959C" w14:textId="77777777" w:rsidR="00917F47" w:rsidRPr="00917F47" w:rsidRDefault="00917F47" w:rsidP="00917F47">
      <w:pPr>
        <w:numPr>
          <w:ilvl w:val="0"/>
          <w:numId w:val="5"/>
        </w:numPr>
      </w:pPr>
      <w:r w:rsidRPr="00917F47">
        <w:rPr>
          <w:b/>
          <w:bCs/>
        </w:rPr>
        <w:t>Fraquezas (</w:t>
      </w:r>
      <w:proofErr w:type="spellStart"/>
      <w:r w:rsidRPr="00917F47">
        <w:rPr>
          <w:b/>
          <w:bCs/>
        </w:rPr>
        <w:t>Weaknesses</w:t>
      </w:r>
      <w:proofErr w:type="spellEnd"/>
      <w:r w:rsidRPr="00917F47">
        <w:rPr>
          <w:b/>
          <w:bCs/>
        </w:rPr>
        <w:t>)</w:t>
      </w:r>
      <w:r w:rsidRPr="00917F47">
        <w:t>: Revela pontos críticos que precisam de atenção imediata.</w:t>
      </w:r>
    </w:p>
    <w:p w14:paraId="06E95B11" w14:textId="77777777" w:rsidR="00917F47" w:rsidRPr="00917F47" w:rsidRDefault="00917F47" w:rsidP="00917F47">
      <w:pPr>
        <w:numPr>
          <w:ilvl w:val="0"/>
          <w:numId w:val="5"/>
        </w:numPr>
      </w:pPr>
      <w:r w:rsidRPr="00917F47">
        <w:rPr>
          <w:b/>
          <w:bCs/>
        </w:rPr>
        <w:t>Oportunidades (</w:t>
      </w:r>
      <w:proofErr w:type="spellStart"/>
      <w:r w:rsidRPr="00917F47">
        <w:rPr>
          <w:b/>
          <w:bCs/>
        </w:rPr>
        <w:t>Opportunities</w:t>
      </w:r>
      <w:proofErr w:type="spellEnd"/>
      <w:r w:rsidRPr="00917F47">
        <w:rPr>
          <w:b/>
          <w:bCs/>
        </w:rPr>
        <w:t>)</w:t>
      </w:r>
      <w:r w:rsidRPr="00917F47">
        <w:t>: Avalia tendências tecnológicas e possibilidades de inovação.</w:t>
      </w:r>
    </w:p>
    <w:p w14:paraId="4157430A" w14:textId="77777777" w:rsidR="00917F47" w:rsidRPr="00917F47" w:rsidRDefault="00917F47" w:rsidP="00917F47">
      <w:pPr>
        <w:numPr>
          <w:ilvl w:val="0"/>
          <w:numId w:val="5"/>
        </w:numPr>
      </w:pPr>
      <w:r w:rsidRPr="00917F47">
        <w:rPr>
          <w:b/>
          <w:bCs/>
        </w:rPr>
        <w:t>Ameaças (</w:t>
      </w:r>
      <w:proofErr w:type="spellStart"/>
      <w:r w:rsidRPr="00917F47">
        <w:rPr>
          <w:b/>
          <w:bCs/>
        </w:rPr>
        <w:t>Threats</w:t>
      </w:r>
      <w:proofErr w:type="spellEnd"/>
      <w:r w:rsidRPr="00917F47">
        <w:rPr>
          <w:b/>
          <w:bCs/>
        </w:rPr>
        <w:t>)</w:t>
      </w:r>
      <w:r w:rsidRPr="00917F47">
        <w:t>: Destaca riscos externos, como ciberataques ou mudanças regulatórias.</w:t>
      </w:r>
      <w:r w:rsidRPr="00917F47">
        <w:br/>
      </w:r>
      <w:r w:rsidRPr="00917F47">
        <w:rPr>
          <w:b/>
          <w:bCs/>
        </w:rPr>
        <w:t>Resultados</w:t>
      </w:r>
      <w:r w:rsidRPr="00917F47">
        <w:t>: A análise SWOT guia a alocação de recursos e prioriza iniciativas que tragam maior impacto para o negócio.</w:t>
      </w:r>
    </w:p>
    <w:p w14:paraId="0BD49C64" w14:textId="77777777" w:rsidR="00BA2C69" w:rsidRDefault="00BA2C69"/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EA074" w14:textId="77777777" w:rsidR="00725C7C" w:rsidRDefault="00725C7C" w:rsidP="00917F47">
      <w:pPr>
        <w:spacing w:after="0" w:line="240" w:lineRule="auto"/>
      </w:pPr>
      <w:r>
        <w:separator/>
      </w:r>
    </w:p>
  </w:endnote>
  <w:endnote w:type="continuationSeparator" w:id="0">
    <w:p w14:paraId="32A0928E" w14:textId="77777777" w:rsidR="00725C7C" w:rsidRDefault="00725C7C" w:rsidP="0091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9BF06" w14:textId="77777777" w:rsidR="00725C7C" w:rsidRDefault="00725C7C" w:rsidP="00917F47">
      <w:pPr>
        <w:spacing w:after="0" w:line="240" w:lineRule="auto"/>
      </w:pPr>
      <w:r>
        <w:separator/>
      </w:r>
    </w:p>
  </w:footnote>
  <w:footnote w:type="continuationSeparator" w:id="0">
    <w:p w14:paraId="45239421" w14:textId="77777777" w:rsidR="00725C7C" w:rsidRDefault="00725C7C" w:rsidP="00917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E3BB9"/>
    <w:multiLevelType w:val="multilevel"/>
    <w:tmpl w:val="AAB0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E3CEB"/>
    <w:multiLevelType w:val="multilevel"/>
    <w:tmpl w:val="81FC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213B5"/>
    <w:multiLevelType w:val="multilevel"/>
    <w:tmpl w:val="980E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62557"/>
    <w:multiLevelType w:val="multilevel"/>
    <w:tmpl w:val="6800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E6624"/>
    <w:multiLevelType w:val="multilevel"/>
    <w:tmpl w:val="6AB6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390835">
    <w:abstractNumId w:val="4"/>
  </w:num>
  <w:num w:numId="2" w16cid:durableId="283005245">
    <w:abstractNumId w:val="1"/>
  </w:num>
  <w:num w:numId="3" w16cid:durableId="1359548789">
    <w:abstractNumId w:val="3"/>
  </w:num>
  <w:num w:numId="4" w16cid:durableId="914970493">
    <w:abstractNumId w:val="2"/>
  </w:num>
  <w:num w:numId="5" w16cid:durableId="114885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47"/>
    <w:rsid w:val="005E60ED"/>
    <w:rsid w:val="00725C7C"/>
    <w:rsid w:val="00917F47"/>
    <w:rsid w:val="00BA2C69"/>
    <w:rsid w:val="00C7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EAE6"/>
  <w15:chartTrackingRefBased/>
  <w15:docId w15:val="{8B8EB1A9-7A6B-4328-A7D4-64A67859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F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F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F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F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F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F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F47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17F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17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F47"/>
  </w:style>
  <w:style w:type="paragraph" w:styleId="Rodap">
    <w:name w:val="footer"/>
    <w:basedOn w:val="Normal"/>
    <w:link w:val="RodapChar"/>
    <w:uiPriority w:val="99"/>
    <w:unhideWhenUsed/>
    <w:rsid w:val="00917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677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2024-11-22T23:43:00Z</dcterms:created>
  <dcterms:modified xsi:type="dcterms:W3CDTF">2024-11-22T23:48:00Z</dcterms:modified>
</cp:coreProperties>
</file>