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56F3" w14:textId="0D917AA8" w:rsidR="00291C37" w:rsidRPr="00291C37" w:rsidRDefault="004B02E7" w:rsidP="004B02E7">
      <w:pPr>
        <w:pStyle w:val="Ttulo1"/>
        <w:jc w:val="center"/>
      </w:pPr>
      <w:r>
        <w:t>E</w:t>
      </w:r>
      <w:r w:rsidR="00291C37" w:rsidRPr="00291C37">
        <w:t xml:space="preserve">studo de Caso: Governança de TI e ISO 38500 na Empresa </w:t>
      </w:r>
      <w:proofErr w:type="spellStart"/>
      <w:r w:rsidR="00291C37" w:rsidRPr="00291C37">
        <w:t>TechSolutions</w:t>
      </w:r>
      <w:proofErr w:type="spellEnd"/>
    </w:p>
    <w:p w14:paraId="52774BF1" w14:textId="77777777" w:rsidR="00291C37" w:rsidRPr="00291C37" w:rsidRDefault="00291C37" w:rsidP="004B02E7">
      <w:pPr>
        <w:pStyle w:val="CitaoIntensa"/>
        <w:rPr>
          <w:rStyle w:val="Forte"/>
        </w:rPr>
      </w:pPr>
      <w:r w:rsidRPr="00291C37">
        <w:rPr>
          <w:rStyle w:val="Forte"/>
        </w:rPr>
        <w:t xml:space="preserve">Análise dos problemas atuais da </w:t>
      </w:r>
      <w:proofErr w:type="spellStart"/>
      <w:r w:rsidRPr="00291C37">
        <w:rPr>
          <w:rStyle w:val="Forte"/>
        </w:rPr>
        <w:t>TechSolutions</w:t>
      </w:r>
      <w:proofErr w:type="spellEnd"/>
      <w:r w:rsidRPr="00291C37">
        <w:rPr>
          <w:rStyle w:val="Forte"/>
        </w:rPr>
        <w:t>:</w:t>
      </w:r>
    </w:p>
    <w:p w14:paraId="45A94813" w14:textId="77777777" w:rsidR="00291C37" w:rsidRPr="004B02E7" w:rsidRDefault="00291C37" w:rsidP="004B02E7">
      <w:pPr>
        <w:pStyle w:val="PargrafodaLista"/>
        <w:numPr>
          <w:ilvl w:val="0"/>
          <w:numId w:val="10"/>
        </w:numPr>
        <w:rPr>
          <w:rStyle w:val="TtulodoLivro"/>
        </w:rPr>
      </w:pPr>
      <w:r w:rsidRPr="004B02E7">
        <w:rPr>
          <w:rStyle w:val="TtulodoLivro"/>
        </w:rPr>
        <w:t xml:space="preserve">A </w:t>
      </w:r>
      <w:proofErr w:type="spellStart"/>
      <w:r w:rsidRPr="004B02E7">
        <w:rPr>
          <w:rStyle w:val="TtulodoLivro"/>
        </w:rPr>
        <w:t>TechSolutions</w:t>
      </w:r>
      <w:proofErr w:type="spellEnd"/>
      <w:r w:rsidRPr="004B02E7">
        <w:rPr>
          <w:rStyle w:val="TtulodoLivro"/>
        </w:rPr>
        <w:t xml:space="preserve"> está enfrentando problemas significativos em sua governança de TI, que têm impactado suas operações e seu alinhamento com os objetivos estratégicos da empresa. Os principais problemas identificados são:</w:t>
      </w:r>
    </w:p>
    <w:p w14:paraId="0A3ECD7C" w14:textId="77777777" w:rsidR="00291C37" w:rsidRPr="00291C37" w:rsidRDefault="00291C37" w:rsidP="004B02E7">
      <w:pPr>
        <w:numPr>
          <w:ilvl w:val="0"/>
          <w:numId w:val="10"/>
        </w:numPr>
        <w:rPr>
          <w:rStyle w:val="TtulodoLivro"/>
        </w:rPr>
      </w:pPr>
      <w:r w:rsidRPr="00291C37">
        <w:rPr>
          <w:rStyle w:val="TtulodoLivro"/>
        </w:rPr>
        <w:t>Interrupções frequentes nos servidores: Afetando diretamente a entrega dos serviços e prejudicando a satisfação dos clientes.</w:t>
      </w:r>
    </w:p>
    <w:p w14:paraId="265DB396" w14:textId="77777777" w:rsidR="00291C37" w:rsidRPr="00291C37" w:rsidRDefault="00291C37" w:rsidP="004B02E7">
      <w:pPr>
        <w:numPr>
          <w:ilvl w:val="0"/>
          <w:numId w:val="10"/>
        </w:numPr>
        <w:rPr>
          <w:rStyle w:val="TtulodoLivro"/>
        </w:rPr>
      </w:pPr>
      <w:r w:rsidRPr="00291C37">
        <w:rPr>
          <w:rStyle w:val="TtulodoLivro"/>
        </w:rPr>
        <w:t>Decisões de investimento inadequadas: Investimentos em TI realizados sem uma avaliação estratégica, resultando em gastos excessivos e subutilização de ferramentas.</w:t>
      </w:r>
    </w:p>
    <w:p w14:paraId="73BF5B67" w14:textId="77777777" w:rsidR="00291C37" w:rsidRPr="00291C37" w:rsidRDefault="00291C37" w:rsidP="004B02E7">
      <w:pPr>
        <w:numPr>
          <w:ilvl w:val="0"/>
          <w:numId w:val="10"/>
        </w:numPr>
        <w:rPr>
          <w:rStyle w:val="TtulodoLivro"/>
        </w:rPr>
      </w:pPr>
      <w:r w:rsidRPr="00291C37">
        <w:rPr>
          <w:rStyle w:val="TtulodoLivro"/>
        </w:rPr>
        <w:t>Desalinhamento estratégico: A falta de integração entre o TI e os negócios resultou em um desalinhamento entre as operações de TI e os objetivos da empresa.</w:t>
      </w:r>
    </w:p>
    <w:p w14:paraId="0F227D6D" w14:textId="77777777" w:rsidR="00291C37" w:rsidRPr="00291C37" w:rsidRDefault="00291C37" w:rsidP="004B02E7">
      <w:pPr>
        <w:jc w:val="center"/>
        <w:rPr>
          <w:rStyle w:val="RefernciaIntensa"/>
        </w:rPr>
      </w:pPr>
      <w:r w:rsidRPr="00291C37">
        <w:rPr>
          <w:rStyle w:val="RefernciaIntensa"/>
        </w:rPr>
        <w:t>Propostas de soluções para os seis princípios da ISO 38500:</w:t>
      </w:r>
    </w:p>
    <w:p w14:paraId="39326D94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t>Responsabilidade</w:t>
      </w:r>
      <w:r w:rsidRPr="00291C37">
        <w:rPr>
          <w:rFonts w:ascii="Times New Roman" w:hAnsi="Times New Roman" w:cs="Times New Roman"/>
        </w:rPr>
        <w:t>:</w:t>
      </w:r>
    </w:p>
    <w:p w14:paraId="5EA29C55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>Definir claramente as responsabilidades de todos os envolvidos na governança de TI, tanto na alta direção quanto na equipe de TI e outros stakeholders. Um comitê de governança de TI pode ser formado para supervisionar a implementação de diretrizes estratégicas.</w:t>
      </w:r>
    </w:p>
    <w:p w14:paraId="1F54535B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t>Estratégia</w:t>
      </w:r>
      <w:r w:rsidRPr="00291C37">
        <w:rPr>
          <w:rFonts w:ascii="Times New Roman" w:hAnsi="Times New Roman" w:cs="Times New Roman"/>
        </w:rPr>
        <w:t>:</w:t>
      </w:r>
    </w:p>
    <w:p w14:paraId="010E81CF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>A TI deve ser uma parte integral da estratégia corporativa. Deve-se garantir que todas as decisões de TI apoiem os objetivos de negócios da empresa e que a alta direção esteja envolvida na definição e aprovação dessas estratégias.</w:t>
      </w:r>
    </w:p>
    <w:p w14:paraId="24969B12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t>Aquisição</w:t>
      </w:r>
      <w:r w:rsidRPr="00291C37">
        <w:rPr>
          <w:rFonts w:ascii="Times New Roman" w:hAnsi="Times New Roman" w:cs="Times New Roman"/>
        </w:rPr>
        <w:t>:</w:t>
      </w:r>
    </w:p>
    <w:p w14:paraId="40C7D636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>Os processos de aquisição de TI precisam ser refinados para garantir que todos os investimentos sejam alinhados às necessidades e ao planejamento estratégico da empresa. Um processo formal de avaliação de ROI (Retorno sobre o Investimento) deve ser implementado para garantir decisões de aquisição bem fundamentadas.</w:t>
      </w:r>
    </w:p>
    <w:p w14:paraId="4D719E56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t>Desempenho</w:t>
      </w:r>
      <w:r w:rsidRPr="00291C37">
        <w:rPr>
          <w:rFonts w:ascii="Times New Roman" w:hAnsi="Times New Roman" w:cs="Times New Roman"/>
        </w:rPr>
        <w:t>:</w:t>
      </w:r>
    </w:p>
    <w:p w14:paraId="1AD41AC4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>Definir KPIs claros para monitorar o desempenho de TI e garantir que os serviços prestados estejam atendendo aos padrões esperados. O desempenho deve ser monitorado em tempo real, com sistemas de alerta configurados para identificar problemas de forma proativa.</w:t>
      </w:r>
    </w:p>
    <w:p w14:paraId="56139CA8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lastRenderedPageBreak/>
        <w:t>Conformidade</w:t>
      </w:r>
      <w:r w:rsidRPr="00291C37">
        <w:rPr>
          <w:rFonts w:ascii="Times New Roman" w:hAnsi="Times New Roman" w:cs="Times New Roman"/>
        </w:rPr>
        <w:t>:</w:t>
      </w:r>
    </w:p>
    <w:p w14:paraId="496DAF80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 xml:space="preserve">Garantir que a </w:t>
      </w:r>
      <w:proofErr w:type="spellStart"/>
      <w:r w:rsidRPr="00291C37">
        <w:rPr>
          <w:rFonts w:ascii="Times New Roman" w:hAnsi="Times New Roman" w:cs="Times New Roman"/>
        </w:rPr>
        <w:t>TechSolutions</w:t>
      </w:r>
      <w:proofErr w:type="spellEnd"/>
      <w:r w:rsidRPr="00291C37">
        <w:rPr>
          <w:rFonts w:ascii="Times New Roman" w:hAnsi="Times New Roman" w:cs="Times New Roman"/>
        </w:rPr>
        <w:t xml:space="preserve"> esteja em conformidade com regulamentações como a LGPD (Lei Geral de Proteção de Dados), normas trabalhistas e outras leis relevantes. Processos de auditoria regulares devem ser implementados para garantir a conformidade contínua.</w:t>
      </w:r>
    </w:p>
    <w:p w14:paraId="0FF28C82" w14:textId="77777777" w:rsidR="00291C37" w:rsidRPr="00291C37" w:rsidRDefault="00291C37" w:rsidP="00291C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  <w:b/>
          <w:bCs/>
        </w:rPr>
        <w:t>Comportamento Humano</w:t>
      </w:r>
      <w:r w:rsidRPr="00291C37">
        <w:rPr>
          <w:rFonts w:ascii="Times New Roman" w:hAnsi="Times New Roman" w:cs="Times New Roman"/>
        </w:rPr>
        <w:t>:</w:t>
      </w:r>
    </w:p>
    <w:p w14:paraId="670503E2" w14:textId="77777777" w:rsidR="00291C37" w:rsidRPr="00291C37" w:rsidRDefault="00291C37" w:rsidP="00291C3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91C37">
        <w:rPr>
          <w:rFonts w:ascii="Times New Roman" w:hAnsi="Times New Roman" w:cs="Times New Roman"/>
        </w:rPr>
        <w:t>A implementação de mudanças em TI deve ser acompanhada de comunicação eficaz e treinamento para os colaboradores, assegurando que todos compreendam o impacto das mudanças e estejam preparados para se adaptar.</w:t>
      </w:r>
    </w:p>
    <w:p w14:paraId="4672D8D5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Plano de ação sugerido:</w:t>
      </w:r>
    </w:p>
    <w:p w14:paraId="3EF53427" w14:textId="77777777" w:rsidR="00291C37" w:rsidRPr="00291C37" w:rsidRDefault="00291C37" w:rsidP="00291C37">
      <w:r w:rsidRPr="00291C37">
        <w:rPr>
          <w:b/>
          <w:bCs/>
        </w:rPr>
        <w:t>Etapas práticas para implementação das melhorias:</w:t>
      </w:r>
    </w:p>
    <w:p w14:paraId="5FDE8EAA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Estabelecimento de um Comitê de Governança de TI</w:t>
      </w:r>
      <w:r w:rsidRPr="00291C37">
        <w:t>:</w:t>
      </w:r>
    </w:p>
    <w:p w14:paraId="7813E912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Criar um grupo responsável pela governança de TI, composto por membros da alta direção, equipe de TI e representantes dos principais stakeholders.</w:t>
      </w:r>
    </w:p>
    <w:p w14:paraId="2EE14529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Alinhamento estratégico</w:t>
      </w:r>
      <w:r w:rsidRPr="00291C37">
        <w:t>:</w:t>
      </w:r>
    </w:p>
    <w:p w14:paraId="132705D9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Integrar a TI ao processo de planejamento estratégico da empresa. Cada investimento e mudança na TI deve estar vinculado a objetivos claros de negócios.</w:t>
      </w:r>
    </w:p>
    <w:p w14:paraId="5B18020A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Processos de avaliação de investimentos</w:t>
      </w:r>
      <w:r w:rsidRPr="00291C37">
        <w:t>:</w:t>
      </w:r>
    </w:p>
    <w:p w14:paraId="431319EA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Instituir processos formais para a avaliação de novos investimentos em TI, incluindo análise de custo-benefício, impacto no negócio e alinhamento com as metas estratégicas.</w:t>
      </w:r>
    </w:p>
    <w:p w14:paraId="4ED60F82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Monitoramento de desempenho</w:t>
      </w:r>
      <w:r w:rsidRPr="00291C37">
        <w:t>:</w:t>
      </w:r>
    </w:p>
    <w:p w14:paraId="051DBE7B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Implementar um sistema de monitoramento contínuo dos serviços de TI, utilizando KPIs como tempo de atividade dos servidores, tempo de resposta, eficiência operacional, entre outros.</w:t>
      </w:r>
    </w:p>
    <w:p w14:paraId="61211666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Conformidade e Auditoria</w:t>
      </w:r>
      <w:r w:rsidRPr="00291C37">
        <w:t>:</w:t>
      </w:r>
    </w:p>
    <w:p w14:paraId="4D653D37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Realizar auditorias periódicas para garantir que a empresa esteja em conformidade com as leis e regulamentações relevantes, especialmente em relação à proteção de dados e segurança da informação.</w:t>
      </w:r>
    </w:p>
    <w:p w14:paraId="3FEA51FA" w14:textId="77777777" w:rsidR="00291C37" w:rsidRPr="00291C37" w:rsidRDefault="00291C37" w:rsidP="00291C37">
      <w:pPr>
        <w:numPr>
          <w:ilvl w:val="0"/>
          <w:numId w:val="3"/>
        </w:numPr>
      </w:pPr>
      <w:r w:rsidRPr="00291C37">
        <w:rPr>
          <w:b/>
          <w:bCs/>
        </w:rPr>
        <w:t>Comunicação e Treinamento</w:t>
      </w:r>
      <w:r w:rsidRPr="00291C37">
        <w:t>:</w:t>
      </w:r>
    </w:p>
    <w:p w14:paraId="1B57CC59" w14:textId="77777777" w:rsidR="00291C37" w:rsidRPr="00291C37" w:rsidRDefault="00291C37" w:rsidP="00291C37">
      <w:pPr>
        <w:numPr>
          <w:ilvl w:val="1"/>
          <w:numId w:val="3"/>
        </w:numPr>
      </w:pPr>
      <w:r w:rsidRPr="00291C37">
        <w:t>Implementar um programa de comunicação e treinamento para assegurar que todos os funcionários entendam e aceitem as mudanças de TI, com foco em engajamento e adaptação.</w:t>
      </w:r>
    </w:p>
    <w:p w14:paraId="124734B9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Discussão de possíveis desafios:</w:t>
      </w:r>
    </w:p>
    <w:p w14:paraId="50BE4E22" w14:textId="77777777" w:rsidR="00291C37" w:rsidRPr="00291C37" w:rsidRDefault="00291C37" w:rsidP="00291C37">
      <w:r w:rsidRPr="00291C37">
        <w:t xml:space="preserve">A </w:t>
      </w:r>
      <w:proofErr w:type="spellStart"/>
      <w:r w:rsidRPr="00291C37">
        <w:t>TechSolutions</w:t>
      </w:r>
      <w:proofErr w:type="spellEnd"/>
      <w:r w:rsidRPr="00291C37">
        <w:t xml:space="preserve"> pode enfrentar desafios como resistência às mudanças entre os funcionários, principalmente em relação a novas políticas e procedimentos de TI. Além </w:t>
      </w:r>
      <w:r w:rsidRPr="00291C37">
        <w:lastRenderedPageBreak/>
        <w:t>disso, o custo inicial da implementação de um sistema de governança robusto pode ser um obstáculo, mas os benefícios a longo prazo justificam esse investimento. A conformidade contínua com regulamentações como a LGPD também pode representar desafios, especialmente em um ambiente de TI em rápida evolução.</w:t>
      </w:r>
    </w:p>
    <w:p w14:paraId="2FC85FA5" w14:textId="77777777" w:rsidR="00291C37" w:rsidRPr="00291C37" w:rsidRDefault="00291C37" w:rsidP="00291C37">
      <w:r w:rsidRPr="00291C37">
        <w:pict w14:anchorId="4FD70A9F">
          <v:rect id="_x0000_i1031" style="width:0;height:1.5pt" o:hralign="center" o:hrstd="t" o:hr="t" fillcolor="#a0a0a0" stroked="f"/>
        </w:pict>
      </w:r>
    </w:p>
    <w:p w14:paraId="350A08FF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Perguntas:</w:t>
      </w:r>
    </w:p>
    <w:p w14:paraId="5D07E01F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Responsabilidade:</w:t>
      </w:r>
    </w:p>
    <w:p w14:paraId="122DFC07" w14:textId="77777777" w:rsidR="00291C37" w:rsidRPr="00291C37" w:rsidRDefault="00291C37" w:rsidP="00291C37">
      <w:pPr>
        <w:numPr>
          <w:ilvl w:val="0"/>
          <w:numId w:val="4"/>
        </w:numPr>
      </w:pPr>
      <w:r w:rsidRPr="00291C37">
        <w:rPr>
          <w:b/>
          <w:bCs/>
        </w:rPr>
        <w:t xml:space="preserve">Quem deve ser o responsável pela governança de TI na </w:t>
      </w:r>
      <w:proofErr w:type="spellStart"/>
      <w:r w:rsidRPr="00291C37">
        <w:rPr>
          <w:b/>
          <w:bCs/>
        </w:rPr>
        <w:t>TechSolutions</w:t>
      </w:r>
      <w:proofErr w:type="spellEnd"/>
      <w:r w:rsidRPr="00291C37">
        <w:rPr>
          <w:b/>
          <w:bCs/>
        </w:rPr>
        <w:t>?</w:t>
      </w:r>
    </w:p>
    <w:p w14:paraId="092A4833" w14:textId="77777777" w:rsidR="00291C37" w:rsidRPr="00291C37" w:rsidRDefault="00291C37" w:rsidP="00291C37">
      <w:pPr>
        <w:numPr>
          <w:ilvl w:val="1"/>
          <w:numId w:val="4"/>
        </w:numPr>
      </w:pPr>
      <w:r w:rsidRPr="00291C37">
        <w:t>A responsabilidade pela governança de TI deve ser compartilhada entre a alta direção da empresa e o departamento de TI. No entanto, um comitê específico de governança de TI deve ser designado para supervisionar as decisões estratégicas e assegurar que as operações estejam alinhadas aos objetivos da empresa.</w:t>
      </w:r>
    </w:p>
    <w:p w14:paraId="36209416" w14:textId="77777777" w:rsidR="00291C37" w:rsidRPr="00291C37" w:rsidRDefault="00291C37" w:rsidP="00291C37">
      <w:pPr>
        <w:numPr>
          <w:ilvl w:val="0"/>
          <w:numId w:val="4"/>
        </w:numPr>
      </w:pPr>
      <w:r w:rsidRPr="00291C37">
        <w:rPr>
          <w:b/>
          <w:bCs/>
        </w:rPr>
        <w:t>Como você definiria as responsabilidades entre a equipe de TI, os executivos de negócios e outros stakeholders da empresa?</w:t>
      </w:r>
    </w:p>
    <w:p w14:paraId="1ADDD561" w14:textId="77777777" w:rsidR="00291C37" w:rsidRPr="00291C37" w:rsidRDefault="00291C37" w:rsidP="00291C37">
      <w:pPr>
        <w:numPr>
          <w:ilvl w:val="1"/>
          <w:numId w:val="4"/>
        </w:numPr>
      </w:pPr>
      <w:r w:rsidRPr="00291C37">
        <w:t>A equipe de TI deve ser responsável pela execução e implementação das estratégias e operações de TI. Os executivos de negócios são responsáveis por alinhar essas estratégias com os objetivos corporativos e garantir que as necessidades de negócio sejam atendidas. Outros stakeholders, como clientes e parceiros, devem ser envolvidos em revisões periódicas e em processos de feedback.</w:t>
      </w:r>
    </w:p>
    <w:p w14:paraId="4B4FA55B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Estratégia:</w:t>
      </w:r>
    </w:p>
    <w:p w14:paraId="498779F6" w14:textId="77777777" w:rsidR="00291C37" w:rsidRPr="00291C37" w:rsidRDefault="00291C37" w:rsidP="00291C37">
      <w:pPr>
        <w:numPr>
          <w:ilvl w:val="0"/>
          <w:numId w:val="5"/>
        </w:numPr>
      </w:pPr>
      <w:r w:rsidRPr="00291C37">
        <w:rPr>
          <w:b/>
          <w:bCs/>
        </w:rPr>
        <w:t xml:space="preserve">Como a </w:t>
      </w:r>
      <w:proofErr w:type="spellStart"/>
      <w:r w:rsidRPr="00291C37">
        <w:rPr>
          <w:b/>
          <w:bCs/>
        </w:rPr>
        <w:t>TechSolutions</w:t>
      </w:r>
      <w:proofErr w:type="spellEnd"/>
      <w:r w:rsidRPr="00291C37">
        <w:rPr>
          <w:b/>
          <w:bCs/>
        </w:rPr>
        <w:t xml:space="preserve"> pode alinhar melhor sua estratégia de TI com seus objetivos de negócios?</w:t>
      </w:r>
    </w:p>
    <w:p w14:paraId="6D5EAD67" w14:textId="77777777" w:rsidR="00291C37" w:rsidRPr="00291C37" w:rsidRDefault="00291C37" w:rsidP="00291C37">
      <w:pPr>
        <w:numPr>
          <w:ilvl w:val="1"/>
          <w:numId w:val="5"/>
        </w:numPr>
      </w:pPr>
      <w:r w:rsidRPr="00291C37">
        <w:t>Incorporando TI ao processo de planejamento estratégico desde o início, garantindo que as decisões de TI não sejam tomadas isoladamente, mas como parte de um plano maior para alcançar os objetivos de negócios.</w:t>
      </w:r>
    </w:p>
    <w:p w14:paraId="642F3CDB" w14:textId="77777777" w:rsidR="00291C37" w:rsidRPr="00291C37" w:rsidRDefault="00291C37" w:rsidP="00291C37">
      <w:pPr>
        <w:numPr>
          <w:ilvl w:val="0"/>
          <w:numId w:val="5"/>
        </w:numPr>
      </w:pPr>
      <w:r w:rsidRPr="00291C37">
        <w:rPr>
          <w:b/>
          <w:bCs/>
        </w:rPr>
        <w:t>Que tipos de políticas ou práticas você recomendaria para garantir que as decisões de TI sejam coerentes com a estratégia da empresa?</w:t>
      </w:r>
    </w:p>
    <w:p w14:paraId="033E81E4" w14:textId="77777777" w:rsidR="00291C37" w:rsidRPr="00291C37" w:rsidRDefault="00291C37" w:rsidP="00291C37">
      <w:pPr>
        <w:numPr>
          <w:ilvl w:val="1"/>
          <w:numId w:val="5"/>
        </w:numPr>
      </w:pPr>
      <w:r w:rsidRPr="00291C37">
        <w:t>Políticas de avaliação de ROI, revisões estratégicas regulares, envolvimento da alta direção nas decisões de TI e a criação de um portfólio de projetos de TI alinhados à estratégia corporativa.</w:t>
      </w:r>
    </w:p>
    <w:p w14:paraId="1009C3A0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Aquisição:</w:t>
      </w:r>
    </w:p>
    <w:p w14:paraId="61A282A7" w14:textId="77777777" w:rsidR="00291C37" w:rsidRPr="00291C37" w:rsidRDefault="00291C37" w:rsidP="00291C37">
      <w:pPr>
        <w:numPr>
          <w:ilvl w:val="0"/>
          <w:numId w:val="6"/>
        </w:numPr>
      </w:pPr>
      <w:r w:rsidRPr="00291C37">
        <w:rPr>
          <w:b/>
          <w:bCs/>
        </w:rPr>
        <w:t>Que processos você implementaria para garantir que os investimentos em TI sejam bem avaliados antes de serem realizados?</w:t>
      </w:r>
    </w:p>
    <w:p w14:paraId="327B33FC" w14:textId="77777777" w:rsidR="00291C37" w:rsidRPr="00291C37" w:rsidRDefault="00291C37" w:rsidP="00291C37">
      <w:pPr>
        <w:numPr>
          <w:ilvl w:val="1"/>
          <w:numId w:val="6"/>
        </w:numPr>
      </w:pPr>
      <w:r w:rsidRPr="00291C37">
        <w:t>Implementar um processo de análise de viabilidade que inclua avaliações de custo-benefício, impacto operacional e potencial de geração de valor a longo prazo.</w:t>
      </w:r>
    </w:p>
    <w:p w14:paraId="3B8612EE" w14:textId="77777777" w:rsidR="00291C37" w:rsidRPr="00291C37" w:rsidRDefault="00291C37" w:rsidP="00291C37">
      <w:pPr>
        <w:numPr>
          <w:ilvl w:val="0"/>
          <w:numId w:val="6"/>
        </w:numPr>
      </w:pPr>
      <w:r w:rsidRPr="00291C37">
        <w:rPr>
          <w:b/>
          <w:bCs/>
        </w:rPr>
        <w:lastRenderedPageBreak/>
        <w:t>Como a empresa pode garantir que os investimentos em TI proporcionem valor a longo prazo?</w:t>
      </w:r>
    </w:p>
    <w:p w14:paraId="2190F9C6" w14:textId="77777777" w:rsidR="00291C37" w:rsidRPr="00291C37" w:rsidRDefault="00291C37" w:rsidP="00291C37">
      <w:pPr>
        <w:numPr>
          <w:ilvl w:val="1"/>
          <w:numId w:val="6"/>
        </w:numPr>
      </w:pPr>
      <w:r w:rsidRPr="00291C37">
        <w:t>Acompanhando constantemente o desempenho dos investimentos em TI por meio de KPIs e ajustando estratégias quando necessário para maximizar o valor gerado.</w:t>
      </w:r>
    </w:p>
    <w:p w14:paraId="51CAD514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Desempenho:</w:t>
      </w:r>
    </w:p>
    <w:p w14:paraId="6D5D4A49" w14:textId="77777777" w:rsidR="00291C37" w:rsidRPr="00291C37" w:rsidRDefault="00291C37" w:rsidP="00291C37">
      <w:pPr>
        <w:numPr>
          <w:ilvl w:val="0"/>
          <w:numId w:val="7"/>
        </w:numPr>
      </w:pPr>
      <w:r w:rsidRPr="00291C37">
        <w:rPr>
          <w:b/>
          <w:bCs/>
        </w:rPr>
        <w:t xml:space="preserve">Quais KPIs e métricas de desempenho você recomendaria para avaliar o sucesso das operações de TI na </w:t>
      </w:r>
      <w:proofErr w:type="spellStart"/>
      <w:r w:rsidRPr="00291C37">
        <w:rPr>
          <w:b/>
          <w:bCs/>
        </w:rPr>
        <w:t>TechSolutions</w:t>
      </w:r>
      <w:proofErr w:type="spellEnd"/>
      <w:r w:rsidRPr="00291C37">
        <w:rPr>
          <w:b/>
          <w:bCs/>
        </w:rPr>
        <w:t>?</w:t>
      </w:r>
    </w:p>
    <w:p w14:paraId="2EF7D38C" w14:textId="77777777" w:rsidR="00291C37" w:rsidRPr="00291C37" w:rsidRDefault="00291C37" w:rsidP="00291C37">
      <w:pPr>
        <w:numPr>
          <w:ilvl w:val="1"/>
          <w:numId w:val="7"/>
        </w:numPr>
      </w:pPr>
      <w:r w:rsidRPr="00291C37">
        <w:t>KPIs como tempo de atividade dos servidores, tempos de resposta, eficiência no uso de recursos, satisfação do cliente e redução de custos operacionais.</w:t>
      </w:r>
    </w:p>
    <w:p w14:paraId="747B739A" w14:textId="77777777" w:rsidR="00291C37" w:rsidRPr="00291C37" w:rsidRDefault="00291C37" w:rsidP="00291C37">
      <w:pPr>
        <w:numPr>
          <w:ilvl w:val="0"/>
          <w:numId w:val="7"/>
        </w:numPr>
      </w:pPr>
      <w:r w:rsidRPr="00291C37">
        <w:rPr>
          <w:b/>
          <w:bCs/>
        </w:rPr>
        <w:t>Como a empresa pode monitorar o desempenho de TI de forma contínua e garantir que as metas sejam cumpridas?</w:t>
      </w:r>
    </w:p>
    <w:p w14:paraId="3F0EE1AB" w14:textId="77777777" w:rsidR="00291C37" w:rsidRPr="00291C37" w:rsidRDefault="00291C37" w:rsidP="00291C37">
      <w:pPr>
        <w:numPr>
          <w:ilvl w:val="1"/>
          <w:numId w:val="7"/>
        </w:numPr>
      </w:pPr>
      <w:r w:rsidRPr="00291C37">
        <w:t>Implementar ferramentas de monitoramento em tempo real, com painéis de controle que permitam à equipe de TI e à alta direção acompanhar o desempenho em relação aos KPIs estabelecidos.</w:t>
      </w:r>
    </w:p>
    <w:p w14:paraId="38F42760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Conformidade:</w:t>
      </w:r>
    </w:p>
    <w:p w14:paraId="099767F1" w14:textId="77777777" w:rsidR="00291C37" w:rsidRPr="00291C37" w:rsidRDefault="00291C37" w:rsidP="00291C37">
      <w:pPr>
        <w:numPr>
          <w:ilvl w:val="0"/>
          <w:numId w:val="8"/>
        </w:numPr>
      </w:pPr>
      <w:r w:rsidRPr="00291C37">
        <w:rPr>
          <w:b/>
          <w:bCs/>
        </w:rPr>
        <w:t xml:space="preserve">Quais são as principais regulamentações e leis com as quais a </w:t>
      </w:r>
      <w:proofErr w:type="spellStart"/>
      <w:r w:rsidRPr="00291C37">
        <w:rPr>
          <w:b/>
          <w:bCs/>
        </w:rPr>
        <w:t>TechSolutions</w:t>
      </w:r>
      <w:proofErr w:type="spellEnd"/>
      <w:r w:rsidRPr="00291C37">
        <w:rPr>
          <w:b/>
          <w:bCs/>
        </w:rPr>
        <w:t xml:space="preserve"> precisa estar em conformidade?</w:t>
      </w:r>
    </w:p>
    <w:p w14:paraId="107B48C4" w14:textId="77777777" w:rsidR="00291C37" w:rsidRPr="00291C37" w:rsidRDefault="00291C37" w:rsidP="00291C37">
      <w:pPr>
        <w:numPr>
          <w:ilvl w:val="1"/>
          <w:numId w:val="8"/>
        </w:numPr>
      </w:pPr>
      <w:r w:rsidRPr="00291C37">
        <w:t xml:space="preserve">A </w:t>
      </w:r>
      <w:proofErr w:type="spellStart"/>
      <w:r w:rsidRPr="00291C37">
        <w:t>TechSolutions</w:t>
      </w:r>
      <w:proofErr w:type="spellEnd"/>
      <w:r w:rsidRPr="00291C37">
        <w:t xml:space="preserve"> deve estar em conformidade com a LGPD (Lei Geral de Proteção de Dados), normas trabalhistas, regulamentações fiscais e leis de segurança da informação.</w:t>
      </w:r>
    </w:p>
    <w:p w14:paraId="64A3543A" w14:textId="77777777" w:rsidR="00291C37" w:rsidRPr="00291C37" w:rsidRDefault="00291C37" w:rsidP="00291C37">
      <w:pPr>
        <w:numPr>
          <w:ilvl w:val="0"/>
          <w:numId w:val="8"/>
        </w:numPr>
      </w:pPr>
      <w:r w:rsidRPr="00291C37">
        <w:rPr>
          <w:b/>
          <w:bCs/>
        </w:rPr>
        <w:t>Que medidas você implementaria para garantir que todas as atividades de TI estejam em conformidade com essas exigências?</w:t>
      </w:r>
    </w:p>
    <w:p w14:paraId="68E32AC8" w14:textId="77777777" w:rsidR="00291C37" w:rsidRPr="00291C37" w:rsidRDefault="00291C37" w:rsidP="00291C37">
      <w:pPr>
        <w:numPr>
          <w:ilvl w:val="1"/>
          <w:numId w:val="8"/>
        </w:numPr>
      </w:pPr>
      <w:r w:rsidRPr="00291C37">
        <w:t>Implementação de auditorias regulares, treinamentos sobre conformidade para todos os funcionários e a criação de um departamento de conformidade dedicado à governança de TI.</w:t>
      </w:r>
    </w:p>
    <w:p w14:paraId="6DED2234" w14:textId="77777777" w:rsidR="00291C37" w:rsidRPr="00291C37" w:rsidRDefault="00291C37" w:rsidP="00291C37">
      <w:pPr>
        <w:rPr>
          <w:b/>
          <w:bCs/>
        </w:rPr>
      </w:pPr>
      <w:r w:rsidRPr="00291C37">
        <w:rPr>
          <w:b/>
          <w:bCs/>
        </w:rPr>
        <w:t>Comportamento Humano:</w:t>
      </w:r>
    </w:p>
    <w:p w14:paraId="3D462624" w14:textId="77777777" w:rsidR="00291C37" w:rsidRPr="00291C37" w:rsidRDefault="00291C37" w:rsidP="00291C37">
      <w:pPr>
        <w:numPr>
          <w:ilvl w:val="0"/>
          <w:numId w:val="9"/>
        </w:numPr>
      </w:pPr>
      <w:r w:rsidRPr="00291C37">
        <w:rPr>
          <w:b/>
          <w:bCs/>
        </w:rPr>
        <w:t xml:space="preserve">Como a </w:t>
      </w:r>
      <w:proofErr w:type="spellStart"/>
      <w:r w:rsidRPr="00291C37">
        <w:rPr>
          <w:b/>
          <w:bCs/>
        </w:rPr>
        <w:t>TechSolutions</w:t>
      </w:r>
      <w:proofErr w:type="spellEnd"/>
      <w:r w:rsidRPr="00291C37">
        <w:rPr>
          <w:b/>
          <w:bCs/>
        </w:rPr>
        <w:t xml:space="preserve"> pode gerenciar o impacto de suas políticas e mudanças de TI sobre os funcionários?</w:t>
      </w:r>
    </w:p>
    <w:p w14:paraId="473219A8" w14:textId="77777777" w:rsidR="00291C37" w:rsidRPr="00291C37" w:rsidRDefault="00291C37" w:rsidP="00291C37">
      <w:pPr>
        <w:numPr>
          <w:ilvl w:val="1"/>
          <w:numId w:val="9"/>
        </w:numPr>
      </w:pPr>
      <w:r w:rsidRPr="00291C37">
        <w:t>Por meio de comunicação clara, inclusão dos funcionários no processo de mudança e treinamentos adequados, garantindo que todos compreendam as razões para as mudanças e estejam preparados para lidar com elas.</w:t>
      </w:r>
    </w:p>
    <w:p w14:paraId="680F0F0E" w14:textId="77777777" w:rsidR="00291C37" w:rsidRPr="00291C37" w:rsidRDefault="00291C37" w:rsidP="00291C37">
      <w:pPr>
        <w:numPr>
          <w:ilvl w:val="0"/>
          <w:numId w:val="9"/>
        </w:numPr>
      </w:pPr>
      <w:r w:rsidRPr="00291C37">
        <w:rPr>
          <w:b/>
          <w:bCs/>
        </w:rPr>
        <w:t>Quais práticas de comunicação e treinamento você recomendaria para assegurar que a equipe esteja envolvida e adaptada às mudanças tecnológicas?</w:t>
      </w:r>
    </w:p>
    <w:p w14:paraId="24C181CD" w14:textId="77777777" w:rsidR="00291C37" w:rsidRPr="00291C37" w:rsidRDefault="00291C37" w:rsidP="00291C37">
      <w:pPr>
        <w:numPr>
          <w:ilvl w:val="1"/>
          <w:numId w:val="9"/>
        </w:numPr>
      </w:pPr>
      <w:r w:rsidRPr="00291C37">
        <w:t xml:space="preserve">Comunicação transparente e contínua sobre os objetivos das mudanças, workshops práticos para adaptação às novas tecnologias e mecanismos </w:t>
      </w:r>
      <w:r w:rsidRPr="00291C37">
        <w:lastRenderedPageBreak/>
        <w:t>de feedback para assegurar que os funcionários se sintam ouvidos e envolvidos no processo de transição.</w:t>
      </w:r>
    </w:p>
    <w:p w14:paraId="135948D5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5265"/>
    <w:multiLevelType w:val="multilevel"/>
    <w:tmpl w:val="6796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B6A97"/>
    <w:multiLevelType w:val="multilevel"/>
    <w:tmpl w:val="CCCA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B4234"/>
    <w:multiLevelType w:val="multilevel"/>
    <w:tmpl w:val="060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B25DE"/>
    <w:multiLevelType w:val="multilevel"/>
    <w:tmpl w:val="C69C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A01E3"/>
    <w:multiLevelType w:val="multilevel"/>
    <w:tmpl w:val="3BDC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17352"/>
    <w:multiLevelType w:val="multilevel"/>
    <w:tmpl w:val="CC6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70E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950169"/>
    <w:multiLevelType w:val="multilevel"/>
    <w:tmpl w:val="AC4E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1451A8"/>
    <w:multiLevelType w:val="multilevel"/>
    <w:tmpl w:val="BAEA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A0816"/>
    <w:multiLevelType w:val="multilevel"/>
    <w:tmpl w:val="E44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328261">
    <w:abstractNumId w:val="2"/>
  </w:num>
  <w:num w:numId="2" w16cid:durableId="1517691770">
    <w:abstractNumId w:val="7"/>
  </w:num>
  <w:num w:numId="3" w16cid:durableId="1517691205">
    <w:abstractNumId w:val="4"/>
  </w:num>
  <w:num w:numId="4" w16cid:durableId="18632553">
    <w:abstractNumId w:val="0"/>
  </w:num>
  <w:num w:numId="5" w16cid:durableId="1124689255">
    <w:abstractNumId w:val="3"/>
  </w:num>
  <w:num w:numId="6" w16cid:durableId="11685137">
    <w:abstractNumId w:val="9"/>
  </w:num>
  <w:num w:numId="7" w16cid:durableId="498691358">
    <w:abstractNumId w:val="5"/>
  </w:num>
  <w:num w:numId="8" w16cid:durableId="1365135048">
    <w:abstractNumId w:val="8"/>
  </w:num>
  <w:num w:numId="9" w16cid:durableId="2072731808">
    <w:abstractNumId w:val="1"/>
  </w:num>
  <w:num w:numId="10" w16cid:durableId="1295987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37"/>
    <w:rsid w:val="00291C37"/>
    <w:rsid w:val="004B02E7"/>
    <w:rsid w:val="005E60ED"/>
    <w:rsid w:val="0099436F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72BC"/>
  <w15:chartTrackingRefBased/>
  <w15:docId w15:val="{AAD0A60F-8EAC-43F4-A144-F9C4977F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1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1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C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C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C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C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C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C3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B02E7"/>
    <w:rPr>
      <w:b/>
      <w:bCs/>
    </w:rPr>
  </w:style>
  <w:style w:type="character" w:styleId="TtulodoLivro">
    <w:name w:val="Book Title"/>
    <w:basedOn w:val="Fontepargpadro"/>
    <w:uiPriority w:val="33"/>
    <w:qFormat/>
    <w:rsid w:val="004B02E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1287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2024-09-28T01:00:00Z</dcterms:created>
  <dcterms:modified xsi:type="dcterms:W3CDTF">2024-09-28T01:07:00Z</dcterms:modified>
</cp:coreProperties>
</file>