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825DE" w14:textId="77777777" w:rsidR="00320BFF" w:rsidRPr="00320BFF" w:rsidRDefault="00320BFF" w:rsidP="00320BFF">
      <w:pPr>
        <w:pStyle w:val="CitaoIntensa"/>
      </w:pPr>
      <w:r w:rsidRPr="00320BFF">
        <w:t xml:space="preserve">De acordo com a </w:t>
      </w:r>
      <w:r w:rsidRPr="00320BFF">
        <w:rPr>
          <w:b/>
          <w:bCs/>
        </w:rPr>
        <w:t>ISO/IEC 20000-1</w:t>
      </w:r>
      <w:r w:rsidRPr="00320BFF">
        <w:t>, os principais problemas da MANGE incluem:</w:t>
      </w:r>
    </w:p>
    <w:p w14:paraId="64318B11" w14:textId="77777777" w:rsidR="00320BFF" w:rsidRPr="00320BFF" w:rsidRDefault="00320BFF" w:rsidP="00320BF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20BFF">
        <w:rPr>
          <w:rFonts w:ascii="Times New Roman" w:hAnsi="Times New Roman" w:cs="Times New Roman"/>
          <w:b/>
          <w:bCs/>
        </w:rPr>
        <w:t>Demora na resolução de incidentes</w:t>
      </w:r>
      <w:r w:rsidRPr="00320BFF">
        <w:rPr>
          <w:rFonts w:ascii="Times New Roman" w:hAnsi="Times New Roman" w:cs="Times New Roman"/>
        </w:rPr>
        <w:t>: Falta de um processo estruturado para gerenciar incidentes, resultando em tempo de resposta ineficiente.</w:t>
      </w:r>
    </w:p>
    <w:p w14:paraId="5BB0E7B6" w14:textId="77777777" w:rsidR="00320BFF" w:rsidRPr="00320BFF" w:rsidRDefault="00320BFF" w:rsidP="00320BF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20BFF">
        <w:rPr>
          <w:rFonts w:ascii="Times New Roman" w:hAnsi="Times New Roman" w:cs="Times New Roman"/>
          <w:b/>
          <w:bCs/>
        </w:rPr>
        <w:t>Falta de clareza nos prazos de atendimento</w:t>
      </w:r>
      <w:r w:rsidRPr="00320BFF">
        <w:rPr>
          <w:rFonts w:ascii="Times New Roman" w:hAnsi="Times New Roman" w:cs="Times New Roman"/>
        </w:rPr>
        <w:t xml:space="preserve">: Ausência de </w:t>
      </w:r>
      <w:r w:rsidRPr="00320BFF">
        <w:rPr>
          <w:rFonts w:ascii="Times New Roman" w:hAnsi="Times New Roman" w:cs="Times New Roman"/>
          <w:b/>
          <w:bCs/>
        </w:rPr>
        <w:t>Acordos de Nível de Serviço (</w:t>
      </w:r>
      <w:proofErr w:type="spellStart"/>
      <w:r w:rsidRPr="00320BFF">
        <w:rPr>
          <w:rFonts w:ascii="Times New Roman" w:hAnsi="Times New Roman" w:cs="Times New Roman"/>
          <w:b/>
          <w:bCs/>
        </w:rPr>
        <w:t>SLAs</w:t>
      </w:r>
      <w:proofErr w:type="spellEnd"/>
      <w:r w:rsidRPr="00320BFF">
        <w:rPr>
          <w:rFonts w:ascii="Times New Roman" w:hAnsi="Times New Roman" w:cs="Times New Roman"/>
          <w:b/>
          <w:bCs/>
        </w:rPr>
        <w:t>)</w:t>
      </w:r>
      <w:r w:rsidRPr="00320BFF">
        <w:rPr>
          <w:rFonts w:ascii="Times New Roman" w:hAnsi="Times New Roman" w:cs="Times New Roman"/>
        </w:rPr>
        <w:t>, o que leva à confusão e à falta de expectativas claras.</w:t>
      </w:r>
    </w:p>
    <w:p w14:paraId="2CB61779" w14:textId="77777777" w:rsidR="00320BFF" w:rsidRPr="00320BFF" w:rsidRDefault="00320BFF" w:rsidP="00320BF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20BFF">
        <w:rPr>
          <w:rFonts w:ascii="Times New Roman" w:hAnsi="Times New Roman" w:cs="Times New Roman"/>
          <w:b/>
          <w:bCs/>
        </w:rPr>
        <w:t>Inexistência de um processo formal para gerenciar mudanças</w:t>
      </w:r>
      <w:r w:rsidRPr="00320BFF">
        <w:rPr>
          <w:rFonts w:ascii="Times New Roman" w:hAnsi="Times New Roman" w:cs="Times New Roman"/>
        </w:rPr>
        <w:t>: Isso aumenta o risco de falhas nos serviços, afetando a qualidade da entrega.</w:t>
      </w:r>
    </w:p>
    <w:p w14:paraId="60AF3514" w14:textId="77777777" w:rsidR="00320BFF" w:rsidRPr="00320BFF" w:rsidRDefault="00320BFF" w:rsidP="00320BFF">
      <w:pPr>
        <w:pStyle w:val="CitaoIntensa"/>
      </w:pPr>
      <w:r w:rsidRPr="00320BFF">
        <w:t>Solução com Base na ISO/IEC 20000-1:</w:t>
      </w:r>
    </w:p>
    <w:p w14:paraId="3C941BFA" w14:textId="77777777" w:rsidR="00320BFF" w:rsidRPr="00320BFF" w:rsidRDefault="00320BFF" w:rsidP="00320BFF">
      <w:pPr>
        <w:rPr>
          <w:rFonts w:ascii="Times New Roman" w:hAnsi="Times New Roman" w:cs="Times New Roman"/>
          <w:b/>
          <w:bCs/>
        </w:rPr>
      </w:pPr>
      <w:r w:rsidRPr="00320BFF">
        <w:rPr>
          <w:rFonts w:ascii="Times New Roman" w:hAnsi="Times New Roman" w:cs="Times New Roman"/>
          <w:b/>
          <w:bCs/>
        </w:rPr>
        <w:t>1. Criação de Acordos de Nível de Serviço (</w:t>
      </w:r>
      <w:proofErr w:type="spellStart"/>
      <w:r w:rsidRPr="00320BFF">
        <w:rPr>
          <w:rFonts w:ascii="Times New Roman" w:hAnsi="Times New Roman" w:cs="Times New Roman"/>
          <w:b/>
          <w:bCs/>
        </w:rPr>
        <w:t>SLAs</w:t>
      </w:r>
      <w:proofErr w:type="spellEnd"/>
      <w:r w:rsidRPr="00320BFF">
        <w:rPr>
          <w:rFonts w:ascii="Times New Roman" w:hAnsi="Times New Roman" w:cs="Times New Roman"/>
          <w:b/>
          <w:bCs/>
        </w:rPr>
        <w:t>):</w:t>
      </w:r>
    </w:p>
    <w:p w14:paraId="19022C40" w14:textId="77777777" w:rsidR="00320BFF" w:rsidRPr="00320BFF" w:rsidRDefault="00320BFF" w:rsidP="00320BFF">
      <w:pPr>
        <w:rPr>
          <w:rFonts w:ascii="Times New Roman" w:hAnsi="Times New Roman" w:cs="Times New Roman"/>
        </w:rPr>
      </w:pPr>
      <w:r w:rsidRPr="00320BFF">
        <w:rPr>
          <w:rFonts w:ascii="Times New Roman" w:hAnsi="Times New Roman" w:cs="Times New Roman"/>
        </w:rPr>
        <w:t xml:space="preserve">A MANGE deve implementar </w:t>
      </w:r>
      <w:proofErr w:type="spellStart"/>
      <w:r w:rsidRPr="00320BFF">
        <w:rPr>
          <w:rFonts w:ascii="Times New Roman" w:hAnsi="Times New Roman" w:cs="Times New Roman"/>
          <w:b/>
          <w:bCs/>
        </w:rPr>
        <w:t>SLAs</w:t>
      </w:r>
      <w:proofErr w:type="spellEnd"/>
      <w:r w:rsidRPr="00320BFF">
        <w:rPr>
          <w:rFonts w:ascii="Times New Roman" w:hAnsi="Times New Roman" w:cs="Times New Roman"/>
        </w:rPr>
        <w:t xml:space="preserve"> para estabelecer expectativas claras com os clientes em termos de disponibilidade, desempenho e segurança dos serviços. Esses </w:t>
      </w:r>
      <w:proofErr w:type="spellStart"/>
      <w:r w:rsidRPr="00320BFF">
        <w:rPr>
          <w:rFonts w:ascii="Times New Roman" w:hAnsi="Times New Roman" w:cs="Times New Roman"/>
        </w:rPr>
        <w:t>SLAs</w:t>
      </w:r>
      <w:proofErr w:type="spellEnd"/>
      <w:r w:rsidRPr="00320BFF">
        <w:rPr>
          <w:rFonts w:ascii="Times New Roman" w:hAnsi="Times New Roman" w:cs="Times New Roman"/>
        </w:rPr>
        <w:t xml:space="preserve"> definirão:</w:t>
      </w:r>
    </w:p>
    <w:p w14:paraId="03685258" w14:textId="77777777" w:rsidR="00320BFF" w:rsidRPr="00320BFF" w:rsidRDefault="00320BFF" w:rsidP="00320BF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20BFF">
        <w:rPr>
          <w:rFonts w:ascii="Times New Roman" w:hAnsi="Times New Roman" w:cs="Times New Roman"/>
          <w:b/>
          <w:bCs/>
        </w:rPr>
        <w:t>Disponibilidade</w:t>
      </w:r>
      <w:r w:rsidRPr="00320BFF">
        <w:rPr>
          <w:rFonts w:ascii="Times New Roman" w:hAnsi="Times New Roman" w:cs="Times New Roman"/>
        </w:rPr>
        <w:t>: Garantia de tempo de atividade dos serviços.</w:t>
      </w:r>
    </w:p>
    <w:p w14:paraId="542BAB32" w14:textId="77777777" w:rsidR="00320BFF" w:rsidRPr="00320BFF" w:rsidRDefault="00320BFF" w:rsidP="00320BF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20BFF">
        <w:rPr>
          <w:rFonts w:ascii="Times New Roman" w:hAnsi="Times New Roman" w:cs="Times New Roman"/>
          <w:b/>
          <w:bCs/>
        </w:rPr>
        <w:t>Desempenho</w:t>
      </w:r>
      <w:r w:rsidRPr="00320BFF">
        <w:rPr>
          <w:rFonts w:ascii="Times New Roman" w:hAnsi="Times New Roman" w:cs="Times New Roman"/>
        </w:rPr>
        <w:t>: Indicadores como tempo de resposta e capacidade de processamento.</w:t>
      </w:r>
    </w:p>
    <w:p w14:paraId="2A5383F8" w14:textId="77777777" w:rsidR="00320BFF" w:rsidRPr="00320BFF" w:rsidRDefault="00320BFF" w:rsidP="00320BF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20BFF">
        <w:rPr>
          <w:rFonts w:ascii="Times New Roman" w:hAnsi="Times New Roman" w:cs="Times New Roman"/>
          <w:b/>
          <w:bCs/>
        </w:rPr>
        <w:t>Segurança</w:t>
      </w:r>
      <w:r w:rsidRPr="00320BFF">
        <w:rPr>
          <w:rFonts w:ascii="Times New Roman" w:hAnsi="Times New Roman" w:cs="Times New Roman"/>
        </w:rPr>
        <w:t>: Medidas para garantir a proteção de dados e sistemas.</w:t>
      </w:r>
    </w:p>
    <w:p w14:paraId="60FA7CA9" w14:textId="77777777" w:rsidR="00320BFF" w:rsidRPr="00320BFF" w:rsidRDefault="00320BFF" w:rsidP="00320BFF">
      <w:pPr>
        <w:rPr>
          <w:rFonts w:ascii="Times New Roman" w:hAnsi="Times New Roman" w:cs="Times New Roman"/>
        </w:rPr>
      </w:pPr>
      <w:r w:rsidRPr="00320BFF">
        <w:rPr>
          <w:rFonts w:ascii="Times New Roman" w:hAnsi="Times New Roman" w:cs="Times New Roman"/>
        </w:rPr>
        <w:t xml:space="preserve">Esses </w:t>
      </w:r>
      <w:proofErr w:type="spellStart"/>
      <w:r w:rsidRPr="00320BFF">
        <w:rPr>
          <w:rFonts w:ascii="Times New Roman" w:hAnsi="Times New Roman" w:cs="Times New Roman"/>
        </w:rPr>
        <w:t>SLAs</w:t>
      </w:r>
      <w:proofErr w:type="spellEnd"/>
      <w:r w:rsidRPr="00320BFF">
        <w:rPr>
          <w:rFonts w:ascii="Times New Roman" w:hAnsi="Times New Roman" w:cs="Times New Roman"/>
        </w:rPr>
        <w:t xml:space="preserve"> devem ser baseados nos requisitos da norma para garantir transparência e confiança, utilizando relatórios de conformidade para monitorar o cumprimento dos acordos.</w:t>
      </w:r>
    </w:p>
    <w:p w14:paraId="048D48BF" w14:textId="77777777" w:rsidR="00320BFF" w:rsidRPr="00320BFF" w:rsidRDefault="00320BFF" w:rsidP="00320BFF">
      <w:pPr>
        <w:rPr>
          <w:rFonts w:ascii="Times New Roman" w:hAnsi="Times New Roman" w:cs="Times New Roman"/>
          <w:b/>
          <w:bCs/>
        </w:rPr>
      </w:pPr>
      <w:r w:rsidRPr="00320BFF">
        <w:rPr>
          <w:rFonts w:ascii="Times New Roman" w:hAnsi="Times New Roman" w:cs="Times New Roman"/>
          <w:b/>
          <w:bCs/>
        </w:rPr>
        <w:t>2. Implementação de Processos de Gestão de Incidentes:</w:t>
      </w:r>
    </w:p>
    <w:p w14:paraId="3B2C89B3" w14:textId="77777777" w:rsidR="00320BFF" w:rsidRPr="00320BFF" w:rsidRDefault="00320BFF" w:rsidP="00320BFF">
      <w:pPr>
        <w:rPr>
          <w:rFonts w:ascii="Times New Roman" w:hAnsi="Times New Roman" w:cs="Times New Roman"/>
        </w:rPr>
      </w:pPr>
      <w:r w:rsidRPr="00320BFF">
        <w:rPr>
          <w:rFonts w:ascii="Times New Roman" w:hAnsi="Times New Roman" w:cs="Times New Roman"/>
        </w:rPr>
        <w:t xml:space="preserve">A MANGE precisa implementar processos eficazes para </w:t>
      </w:r>
      <w:r w:rsidRPr="00320BFF">
        <w:rPr>
          <w:rFonts w:ascii="Times New Roman" w:hAnsi="Times New Roman" w:cs="Times New Roman"/>
          <w:b/>
          <w:bCs/>
        </w:rPr>
        <w:t>gerenciar incidentes</w:t>
      </w:r>
      <w:r w:rsidRPr="00320BFF">
        <w:rPr>
          <w:rFonts w:ascii="Times New Roman" w:hAnsi="Times New Roman" w:cs="Times New Roman"/>
        </w:rPr>
        <w:t>, baseando-se nas diretrizes da ISO/IEC 20000-1. Esses processos devem:</w:t>
      </w:r>
    </w:p>
    <w:p w14:paraId="36AB685A" w14:textId="77777777" w:rsidR="00320BFF" w:rsidRPr="00320BFF" w:rsidRDefault="00320BFF" w:rsidP="00320BF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20BFF">
        <w:rPr>
          <w:rFonts w:ascii="Times New Roman" w:hAnsi="Times New Roman" w:cs="Times New Roman"/>
        </w:rPr>
        <w:t>Estabelecer procedimentos para identificar, registrar e categorizar incidentes.</w:t>
      </w:r>
    </w:p>
    <w:p w14:paraId="68CF13BE" w14:textId="77777777" w:rsidR="00320BFF" w:rsidRPr="00320BFF" w:rsidRDefault="00320BFF" w:rsidP="00320BF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20BFF">
        <w:rPr>
          <w:rFonts w:ascii="Times New Roman" w:hAnsi="Times New Roman" w:cs="Times New Roman"/>
        </w:rPr>
        <w:t xml:space="preserve">Definir </w:t>
      </w:r>
      <w:r w:rsidRPr="00320BFF">
        <w:rPr>
          <w:rFonts w:ascii="Times New Roman" w:hAnsi="Times New Roman" w:cs="Times New Roman"/>
          <w:b/>
          <w:bCs/>
        </w:rPr>
        <w:t>prioridades de atendimento</w:t>
      </w:r>
      <w:r w:rsidRPr="00320BFF">
        <w:rPr>
          <w:rFonts w:ascii="Times New Roman" w:hAnsi="Times New Roman" w:cs="Times New Roman"/>
        </w:rPr>
        <w:t xml:space="preserve"> e tempos de resposta, conforme os </w:t>
      </w:r>
      <w:proofErr w:type="spellStart"/>
      <w:r w:rsidRPr="00320BFF">
        <w:rPr>
          <w:rFonts w:ascii="Times New Roman" w:hAnsi="Times New Roman" w:cs="Times New Roman"/>
        </w:rPr>
        <w:t>SLAs</w:t>
      </w:r>
      <w:proofErr w:type="spellEnd"/>
      <w:r w:rsidRPr="00320BFF">
        <w:rPr>
          <w:rFonts w:ascii="Times New Roman" w:hAnsi="Times New Roman" w:cs="Times New Roman"/>
        </w:rPr>
        <w:t xml:space="preserve"> acordados.</w:t>
      </w:r>
    </w:p>
    <w:p w14:paraId="6B355210" w14:textId="77777777" w:rsidR="00320BFF" w:rsidRDefault="00320BFF" w:rsidP="00320BF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20BFF">
        <w:rPr>
          <w:rFonts w:ascii="Times New Roman" w:hAnsi="Times New Roman" w:cs="Times New Roman"/>
        </w:rPr>
        <w:t xml:space="preserve">Criar mecanismos para a </w:t>
      </w:r>
      <w:r w:rsidRPr="00320BFF">
        <w:rPr>
          <w:rFonts w:ascii="Times New Roman" w:hAnsi="Times New Roman" w:cs="Times New Roman"/>
          <w:b/>
          <w:bCs/>
        </w:rPr>
        <w:t>resolução rápida</w:t>
      </w:r>
      <w:r w:rsidRPr="00320BFF">
        <w:rPr>
          <w:rFonts w:ascii="Times New Roman" w:hAnsi="Times New Roman" w:cs="Times New Roman"/>
        </w:rPr>
        <w:t xml:space="preserve"> dos incidentes e a restauração da funcionalidade dos serviços.</w:t>
      </w:r>
    </w:p>
    <w:p w14:paraId="6530E185" w14:textId="77777777" w:rsidR="00320BFF" w:rsidRDefault="00320BFF" w:rsidP="00320BFF">
      <w:pPr>
        <w:rPr>
          <w:rFonts w:ascii="Times New Roman" w:hAnsi="Times New Roman" w:cs="Times New Roman"/>
        </w:rPr>
      </w:pPr>
    </w:p>
    <w:p w14:paraId="409B6DFE" w14:textId="77777777" w:rsidR="00320BFF" w:rsidRDefault="00320BFF" w:rsidP="00320BFF">
      <w:pPr>
        <w:rPr>
          <w:rFonts w:ascii="Times New Roman" w:hAnsi="Times New Roman" w:cs="Times New Roman"/>
        </w:rPr>
      </w:pPr>
    </w:p>
    <w:p w14:paraId="54A325AD" w14:textId="77777777" w:rsidR="00320BFF" w:rsidRDefault="00320BFF" w:rsidP="00320BFF">
      <w:pPr>
        <w:rPr>
          <w:rFonts w:ascii="Times New Roman" w:hAnsi="Times New Roman" w:cs="Times New Roman"/>
        </w:rPr>
      </w:pPr>
    </w:p>
    <w:p w14:paraId="3CA819FD" w14:textId="77777777" w:rsidR="00320BFF" w:rsidRDefault="00320BFF" w:rsidP="00320BFF">
      <w:pPr>
        <w:rPr>
          <w:rFonts w:ascii="Times New Roman" w:hAnsi="Times New Roman" w:cs="Times New Roman"/>
        </w:rPr>
      </w:pPr>
    </w:p>
    <w:p w14:paraId="6439EF3C" w14:textId="77777777" w:rsidR="00320BFF" w:rsidRDefault="00320BFF" w:rsidP="00320BFF">
      <w:pPr>
        <w:rPr>
          <w:rFonts w:ascii="Times New Roman" w:hAnsi="Times New Roman" w:cs="Times New Roman"/>
        </w:rPr>
      </w:pPr>
    </w:p>
    <w:p w14:paraId="7A4F6577" w14:textId="77777777" w:rsidR="00320BFF" w:rsidRPr="00320BFF" w:rsidRDefault="00320BFF" w:rsidP="00320BFF">
      <w:pPr>
        <w:rPr>
          <w:rFonts w:ascii="Times New Roman" w:hAnsi="Times New Roman" w:cs="Times New Roman"/>
        </w:rPr>
      </w:pPr>
    </w:p>
    <w:p w14:paraId="779A1B2F" w14:textId="77777777" w:rsidR="00320BFF" w:rsidRPr="00320BFF" w:rsidRDefault="00320BFF" w:rsidP="00320BFF">
      <w:pPr>
        <w:rPr>
          <w:rFonts w:ascii="Times New Roman" w:hAnsi="Times New Roman" w:cs="Times New Roman"/>
          <w:b/>
          <w:bCs/>
        </w:rPr>
      </w:pPr>
      <w:r w:rsidRPr="00320BFF">
        <w:rPr>
          <w:rFonts w:ascii="Times New Roman" w:hAnsi="Times New Roman" w:cs="Times New Roman"/>
          <w:b/>
          <w:bCs/>
        </w:rPr>
        <w:lastRenderedPageBreak/>
        <w:t>3. Implementação de Processos de Gestão de Mudanças:</w:t>
      </w:r>
    </w:p>
    <w:p w14:paraId="6E11BF26" w14:textId="77777777" w:rsidR="00320BFF" w:rsidRPr="00320BFF" w:rsidRDefault="00320BFF" w:rsidP="00320BFF">
      <w:pPr>
        <w:rPr>
          <w:rFonts w:ascii="Times New Roman" w:hAnsi="Times New Roman" w:cs="Times New Roman"/>
        </w:rPr>
      </w:pPr>
      <w:r w:rsidRPr="00320BFF">
        <w:rPr>
          <w:rFonts w:ascii="Times New Roman" w:hAnsi="Times New Roman" w:cs="Times New Roman"/>
        </w:rPr>
        <w:t xml:space="preserve">A norma exige que a MANGE adote um processo formal de </w:t>
      </w:r>
      <w:r w:rsidRPr="00320BFF">
        <w:rPr>
          <w:rFonts w:ascii="Times New Roman" w:hAnsi="Times New Roman" w:cs="Times New Roman"/>
          <w:b/>
          <w:bCs/>
        </w:rPr>
        <w:t>gerenciamento de mudanças</w:t>
      </w:r>
      <w:r w:rsidRPr="00320BFF">
        <w:rPr>
          <w:rFonts w:ascii="Times New Roman" w:hAnsi="Times New Roman" w:cs="Times New Roman"/>
        </w:rPr>
        <w:t xml:space="preserve"> para garantir que qualquer alteração nos serviços de TI seja controlada de forma eficiente, minimizando o risco de falhas. Isso inclui:</w:t>
      </w:r>
    </w:p>
    <w:p w14:paraId="39DF165B" w14:textId="77777777" w:rsidR="00320BFF" w:rsidRPr="00320BFF" w:rsidRDefault="00320BFF" w:rsidP="00320BF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20BFF">
        <w:rPr>
          <w:rFonts w:ascii="Times New Roman" w:hAnsi="Times New Roman" w:cs="Times New Roman"/>
        </w:rPr>
        <w:t>Um processo de aprovação para mudanças propostas.</w:t>
      </w:r>
    </w:p>
    <w:p w14:paraId="3E697D25" w14:textId="77777777" w:rsidR="00320BFF" w:rsidRPr="00320BFF" w:rsidRDefault="00320BFF" w:rsidP="00320BF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20BFF">
        <w:rPr>
          <w:rFonts w:ascii="Times New Roman" w:hAnsi="Times New Roman" w:cs="Times New Roman"/>
        </w:rPr>
        <w:t>Testes e validação das mudanças antes de sua implementação.</w:t>
      </w:r>
    </w:p>
    <w:p w14:paraId="6FF2D758" w14:textId="77777777" w:rsidR="00320BFF" w:rsidRPr="00320BFF" w:rsidRDefault="00320BFF" w:rsidP="00320BF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20BFF">
        <w:rPr>
          <w:rFonts w:ascii="Times New Roman" w:hAnsi="Times New Roman" w:cs="Times New Roman"/>
        </w:rPr>
        <w:t>Documentação clara para garantir que os clientes sejam informados sobre o impacto e o cronograma das mudanças.</w:t>
      </w:r>
    </w:p>
    <w:p w14:paraId="523C422E" w14:textId="77777777" w:rsidR="00320BFF" w:rsidRPr="00320BFF" w:rsidRDefault="00320BFF" w:rsidP="00320BFF">
      <w:pPr>
        <w:rPr>
          <w:rFonts w:ascii="Times New Roman" w:hAnsi="Times New Roman" w:cs="Times New Roman"/>
          <w:b/>
          <w:bCs/>
        </w:rPr>
      </w:pPr>
      <w:r w:rsidRPr="00320BFF">
        <w:rPr>
          <w:rFonts w:ascii="Times New Roman" w:hAnsi="Times New Roman" w:cs="Times New Roman"/>
          <w:b/>
          <w:bCs/>
        </w:rPr>
        <w:t>4. Melhoria Contínua:</w:t>
      </w:r>
    </w:p>
    <w:p w14:paraId="6CC3B83F" w14:textId="77777777" w:rsidR="00320BFF" w:rsidRPr="00320BFF" w:rsidRDefault="00320BFF" w:rsidP="00320BFF">
      <w:pPr>
        <w:rPr>
          <w:rFonts w:ascii="Times New Roman" w:hAnsi="Times New Roman" w:cs="Times New Roman"/>
        </w:rPr>
      </w:pPr>
      <w:r w:rsidRPr="00320BFF">
        <w:rPr>
          <w:rFonts w:ascii="Times New Roman" w:hAnsi="Times New Roman" w:cs="Times New Roman"/>
        </w:rPr>
        <w:t xml:space="preserve">A MANGE deve introduzir um processo de </w:t>
      </w:r>
      <w:r w:rsidRPr="00320BFF">
        <w:rPr>
          <w:rFonts w:ascii="Times New Roman" w:hAnsi="Times New Roman" w:cs="Times New Roman"/>
          <w:b/>
          <w:bCs/>
        </w:rPr>
        <w:t>melhoria contínua</w:t>
      </w:r>
      <w:r w:rsidRPr="00320BFF">
        <w:rPr>
          <w:rFonts w:ascii="Times New Roman" w:hAnsi="Times New Roman" w:cs="Times New Roman"/>
        </w:rPr>
        <w:t xml:space="preserve"> para ajustar e otimizar seus serviços conforme as necessidades dos clientes evoluem. Isso pode ser feito por meio de:</w:t>
      </w:r>
    </w:p>
    <w:p w14:paraId="2B804B6A" w14:textId="77777777" w:rsidR="00320BFF" w:rsidRPr="00320BFF" w:rsidRDefault="00320BFF" w:rsidP="00320BF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20BFF">
        <w:rPr>
          <w:rFonts w:ascii="Times New Roman" w:hAnsi="Times New Roman" w:cs="Times New Roman"/>
        </w:rPr>
        <w:t>Monitoramento regular do desempenho dos serviços.</w:t>
      </w:r>
    </w:p>
    <w:p w14:paraId="73D9E52A" w14:textId="77777777" w:rsidR="00320BFF" w:rsidRPr="00320BFF" w:rsidRDefault="00320BFF" w:rsidP="00320BF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20BFF">
        <w:rPr>
          <w:rFonts w:ascii="Times New Roman" w:hAnsi="Times New Roman" w:cs="Times New Roman"/>
        </w:rPr>
        <w:t xml:space="preserve">Uso de </w:t>
      </w:r>
      <w:r w:rsidRPr="00320BFF">
        <w:rPr>
          <w:rFonts w:ascii="Times New Roman" w:hAnsi="Times New Roman" w:cs="Times New Roman"/>
          <w:b/>
          <w:bCs/>
        </w:rPr>
        <w:t>feedback dos clientes</w:t>
      </w:r>
      <w:r w:rsidRPr="00320BFF">
        <w:rPr>
          <w:rFonts w:ascii="Times New Roman" w:hAnsi="Times New Roman" w:cs="Times New Roman"/>
        </w:rPr>
        <w:t xml:space="preserve"> para identificar áreas de melhoria.</w:t>
      </w:r>
    </w:p>
    <w:p w14:paraId="09397D4A" w14:textId="77777777" w:rsidR="00320BFF" w:rsidRPr="00320BFF" w:rsidRDefault="00320BFF" w:rsidP="00320BF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20BFF">
        <w:rPr>
          <w:rFonts w:ascii="Times New Roman" w:hAnsi="Times New Roman" w:cs="Times New Roman"/>
        </w:rPr>
        <w:t>Implementação de mudanças incrementais para garantir a eficiência contínua dos processos de TI.</w:t>
      </w:r>
    </w:p>
    <w:p w14:paraId="7D882B43" w14:textId="77777777" w:rsidR="00320BFF" w:rsidRPr="00320BFF" w:rsidRDefault="00320BFF" w:rsidP="00320BFF">
      <w:pPr>
        <w:pStyle w:val="CitaoIntensa"/>
      </w:pPr>
      <w:r w:rsidRPr="00320BFF">
        <w:t>Requisitos da Norma Aplicáveis:</w:t>
      </w:r>
    </w:p>
    <w:p w14:paraId="6BF0B00F" w14:textId="77777777" w:rsidR="00320BFF" w:rsidRPr="00320BFF" w:rsidRDefault="00320BFF" w:rsidP="00320BF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20BFF">
        <w:rPr>
          <w:rFonts w:ascii="Times New Roman" w:hAnsi="Times New Roman" w:cs="Times New Roman"/>
          <w:b/>
          <w:bCs/>
        </w:rPr>
        <w:t>Planejamento e Gestão</w:t>
      </w:r>
      <w:r w:rsidRPr="00320BFF">
        <w:rPr>
          <w:rFonts w:ascii="Times New Roman" w:hAnsi="Times New Roman" w:cs="Times New Roman"/>
        </w:rPr>
        <w:t>: A norma exige que a MANGE defina políticas claras, objetivos e responsabilidades no gerenciamento de seus serviços de TI.</w:t>
      </w:r>
    </w:p>
    <w:p w14:paraId="0B9F2012" w14:textId="77777777" w:rsidR="00320BFF" w:rsidRPr="00320BFF" w:rsidRDefault="00320BFF" w:rsidP="00320BF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20BFF">
        <w:rPr>
          <w:rFonts w:ascii="Times New Roman" w:hAnsi="Times New Roman" w:cs="Times New Roman"/>
          <w:b/>
          <w:bCs/>
        </w:rPr>
        <w:t>Gerenciamento de Serviços</w:t>
      </w:r>
      <w:r w:rsidRPr="00320BFF">
        <w:rPr>
          <w:rFonts w:ascii="Times New Roman" w:hAnsi="Times New Roman" w:cs="Times New Roman"/>
        </w:rPr>
        <w:t xml:space="preserve">: Definir processos formais para a gestão de incidentes, mudanças e nível de serviço, como indicado nos </w:t>
      </w:r>
      <w:proofErr w:type="spellStart"/>
      <w:r w:rsidRPr="00320BFF">
        <w:rPr>
          <w:rFonts w:ascii="Times New Roman" w:hAnsi="Times New Roman" w:cs="Times New Roman"/>
        </w:rPr>
        <w:t>SLAs</w:t>
      </w:r>
      <w:proofErr w:type="spellEnd"/>
      <w:r w:rsidRPr="00320BFF">
        <w:rPr>
          <w:rFonts w:ascii="Times New Roman" w:hAnsi="Times New Roman" w:cs="Times New Roman"/>
        </w:rPr>
        <w:t>.</w:t>
      </w:r>
    </w:p>
    <w:p w14:paraId="729E0650" w14:textId="77777777" w:rsidR="00320BFF" w:rsidRPr="00320BFF" w:rsidRDefault="00320BFF" w:rsidP="00320BF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20BFF">
        <w:rPr>
          <w:rFonts w:ascii="Times New Roman" w:hAnsi="Times New Roman" w:cs="Times New Roman"/>
          <w:b/>
          <w:bCs/>
        </w:rPr>
        <w:t>Melhoria Contínua</w:t>
      </w:r>
      <w:r w:rsidRPr="00320BFF">
        <w:rPr>
          <w:rFonts w:ascii="Times New Roman" w:hAnsi="Times New Roman" w:cs="Times New Roman"/>
        </w:rPr>
        <w:t>: Implementar mecanismos para a análise e aprimoramento contínuo dos serviços prestados, ajustando-os às expectativas dos clientes.</w:t>
      </w:r>
    </w:p>
    <w:p w14:paraId="3365189C" w14:textId="77777777" w:rsidR="00320BFF" w:rsidRPr="00320BFF" w:rsidRDefault="00320BFF" w:rsidP="00320BFF">
      <w:pPr>
        <w:pStyle w:val="CitaoIntensa"/>
      </w:pPr>
      <w:r w:rsidRPr="00320BFF">
        <w:t>Conclusão:</w:t>
      </w:r>
    </w:p>
    <w:p w14:paraId="486DE1BA" w14:textId="77777777" w:rsidR="00320BFF" w:rsidRPr="00320BFF" w:rsidRDefault="00320BFF" w:rsidP="00320BFF">
      <w:pPr>
        <w:rPr>
          <w:rFonts w:ascii="Times New Roman" w:hAnsi="Times New Roman" w:cs="Times New Roman"/>
        </w:rPr>
      </w:pPr>
      <w:r w:rsidRPr="00320BFF">
        <w:rPr>
          <w:rFonts w:ascii="Times New Roman" w:hAnsi="Times New Roman" w:cs="Times New Roman"/>
        </w:rPr>
        <w:t xml:space="preserve">A adoção dos requisitos da ISO/IEC 20000-1 ajudará a MANGE a resolver seus problemas de gestão de serviços de TI, aumentando a </w:t>
      </w:r>
      <w:r w:rsidRPr="00320BFF">
        <w:rPr>
          <w:rFonts w:ascii="Times New Roman" w:hAnsi="Times New Roman" w:cs="Times New Roman"/>
          <w:b/>
          <w:bCs/>
        </w:rPr>
        <w:t>satisfação dos clientes</w:t>
      </w:r>
      <w:r w:rsidRPr="00320BFF">
        <w:rPr>
          <w:rFonts w:ascii="Times New Roman" w:hAnsi="Times New Roman" w:cs="Times New Roman"/>
        </w:rPr>
        <w:t xml:space="preserve"> por meio de prazos mais claros, maior eficiência no atendimento de incidentes e um processo bem definido para gerenciar mudanças. A criação de </w:t>
      </w:r>
      <w:proofErr w:type="spellStart"/>
      <w:r w:rsidRPr="00320BFF">
        <w:rPr>
          <w:rFonts w:ascii="Times New Roman" w:hAnsi="Times New Roman" w:cs="Times New Roman"/>
        </w:rPr>
        <w:t>SLAs</w:t>
      </w:r>
      <w:proofErr w:type="spellEnd"/>
      <w:r w:rsidRPr="00320BFF">
        <w:rPr>
          <w:rFonts w:ascii="Times New Roman" w:hAnsi="Times New Roman" w:cs="Times New Roman"/>
        </w:rPr>
        <w:t>, combinada com processos de gerenciamento de incidentes e mudanças, garantirá que as expectativas dos clientes sejam atendidas de maneira consistente e que os serviços evoluam de acordo com suas necessidades.</w:t>
      </w:r>
    </w:p>
    <w:p w14:paraId="099A8973" w14:textId="77777777" w:rsidR="00BA2C69" w:rsidRDefault="00BA2C69"/>
    <w:sectPr w:rsidR="00BA2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659B4"/>
    <w:multiLevelType w:val="multilevel"/>
    <w:tmpl w:val="0958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B7E6D"/>
    <w:multiLevelType w:val="multilevel"/>
    <w:tmpl w:val="BCF8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2392D"/>
    <w:multiLevelType w:val="multilevel"/>
    <w:tmpl w:val="5F92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00578"/>
    <w:multiLevelType w:val="multilevel"/>
    <w:tmpl w:val="D2BA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200AFB"/>
    <w:multiLevelType w:val="multilevel"/>
    <w:tmpl w:val="03B2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A65D0E"/>
    <w:multiLevelType w:val="multilevel"/>
    <w:tmpl w:val="6CA2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9356038">
    <w:abstractNumId w:val="5"/>
  </w:num>
  <w:num w:numId="2" w16cid:durableId="2016376586">
    <w:abstractNumId w:val="4"/>
  </w:num>
  <w:num w:numId="3" w16cid:durableId="1094208514">
    <w:abstractNumId w:val="0"/>
  </w:num>
  <w:num w:numId="4" w16cid:durableId="187186951">
    <w:abstractNumId w:val="2"/>
  </w:num>
  <w:num w:numId="5" w16cid:durableId="318270154">
    <w:abstractNumId w:val="3"/>
  </w:num>
  <w:num w:numId="6" w16cid:durableId="456686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BFF"/>
    <w:rsid w:val="00320BFF"/>
    <w:rsid w:val="005E60ED"/>
    <w:rsid w:val="00983D36"/>
    <w:rsid w:val="00BA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60B0E"/>
  <w15:chartTrackingRefBased/>
  <w15:docId w15:val="{502D6030-6C66-4311-BC7D-FD6722516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0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0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0B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0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0B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0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0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0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0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0B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0B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0B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0B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0BF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0B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0B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0B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0B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0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0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0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0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0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0B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0B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0B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0B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0B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0BFF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320B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43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545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HENRIQUE REZENDE</dc:creator>
  <cp:keywords/>
  <dc:description/>
  <cp:lastModifiedBy>YURI HENRIQUE REZENDE</cp:lastModifiedBy>
  <cp:revision>1</cp:revision>
  <dcterms:created xsi:type="dcterms:W3CDTF">2024-09-28T01:12:00Z</dcterms:created>
  <dcterms:modified xsi:type="dcterms:W3CDTF">2024-09-28T01:14:00Z</dcterms:modified>
</cp:coreProperties>
</file>