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D15FF" w14:textId="77777777" w:rsidR="003546A4" w:rsidRDefault="00000000">
      <w:pPr>
        <w:pStyle w:val="Ttulo3"/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3848954" wp14:editId="6E95593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C00000"/>
        </w:rPr>
        <w:t>SENAI-SP</w:t>
      </w:r>
    </w:p>
    <w:p w14:paraId="7DA19E97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3C4E0795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1885BB5E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5D71CFA0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72371C17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473D9EEF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220704FA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45"/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0256AF9C" w14:textId="77777777" w:rsidR="003546A4" w:rsidRDefault="00000000">
      <w:pPr>
        <w:spacing w:before="1"/>
        <w:ind w:left="30"/>
        <w:jc w:val="center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APÊNDICE A</w:t>
      </w:r>
    </w:p>
    <w:p w14:paraId="529B9D68" w14:textId="77777777" w:rsidR="003546A4" w:rsidRDefault="00000000">
      <w:pPr>
        <w:ind w:left="1395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TEMPLATE DE PROJETOS 2024 | Extensão Universitária SENAI SP</w:t>
      </w:r>
    </w:p>
    <w:p w14:paraId="36F27F4B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100A28EE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214"/>
        <w:rPr>
          <w:rFonts w:ascii="Arial Black" w:eastAsia="Arial Black" w:hAnsi="Arial Black" w:cs="Arial Black"/>
          <w:color w:val="000000"/>
          <w:sz w:val="20"/>
          <w:szCs w:val="20"/>
        </w:rPr>
      </w:pPr>
    </w:p>
    <w:tbl>
      <w:tblPr>
        <w:tblStyle w:val="a"/>
        <w:tblW w:w="10425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4"/>
        <w:gridCol w:w="7861"/>
      </w:tblGrid>
      <w:tr w:rsidR="003546A4" w14:paraId="43B35B43" w14:textId="77777777">
        <w:trPr>
          <w:trHeight w:val="2762"/>
        </w:trPr>
        <w:tc>
          <w:tcPr>
            <w:tcW w:w="2564" w:type="dxa"/>
            <w:tcBorders>
              <w:bottom w:val="nil"/>
            </w:tcBorders>
            <w:shd w:val="clear" w:color="auto" w:fill="000000"/>
          </w:tcPr>
          <w:p w14:paraId="70D0ED47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28"/>
                <w:szCs w:val="28"/>
              </w:rPr>
            </w:pPr>
          </w:p>
          <w:p w14:paraId="1A2BAD30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28"/>
                <w:szCs w:val="28"/>
              </w:rPr>
            </w:pPr>
          </w:p>
          <w:p w14:paraId="189FCF99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28"/>
                <w:szCs w:val="28"/>
              </w:rPr>
            </w:pPr>
          </w:p>
          <w:p w14:paraId="45EBED29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"/>
              <w:jc w:val="center"/>
              <w:rPr>
                <w:rFonts w:ascii="Arial Black" w:eastAsia="Arial Black" w:hAnsi="Arial Black" w:cs="Arial Black"/>
                <w:color w:val="000000"/>
                <w:sz w:val="28"/>
                <w:szCs w:val="28"/>
              </w:rPr>
            </w:pPr>
            <w:r>
              <w:rPr>
                <w:rFonts w:ascii="Arial Black" w:eastAsia="Arial Black" w:hAnsi="Arial Black" w:cs="Arial Black"/>
                <w:color w:val="FFFFFF"/>
                <w:sz w:val="28"/>
                <w:szCs w:val="28"/>
              </w:rPr>
              <w:t>PROGRAMA</w:t>
            </w:r>
          </w:p>
        </w:tc>
        <w:tc>
          <w:tcPr>
            <w:tcW w:w="7861" w:type="dxa"/>
          </w:tcPr>
          <w:p w14:paraId="06F609C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5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</w:p>
          <w:p w14:paraId="27E2B106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color w:val="000000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[ ] Reconstruindo Raízes</w:t>
            </w:r>
          </w:p>
          <w:p w14:paraId="3EAE0BD2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</w:p>
          <w:p w14:paraId="36084C8F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[ ] Incluir para Evoluir</w:t>
            </w:r>
          </w:p>
          <w:p w14:paraId="776DD88C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</w:p>
          <w:p w14:paraId="4C196174" w14:textId="59529442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511" w:lineRule="auto"/>
              <w:ind w:left="108" w:right="4960"/>
              <w:rPr>
                <w:rFonts w:ascii="Arial Black" w:eastAsia="Arial Black" w:hAnsi="Arial Black" w:cs="Arial Black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[</w:t>
            </w:r>
            <w:r w:rsidR="009A31F5"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X</w:t>
            </w: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] Conectados pela</w:t>
            </w:r>
            <w:r>
              <w:rPr>
                <w:rFonts w:ascii="Arial Black" w:eastAsia="Arial Black" w:hAnsi="Arial Black" w:cs="Arial Black"/>
                <w:sz w:val="16"/>
                <w:szCs w:val="16"/>
              </w:rPr>
              <w:t xml:space="preserve"> </w:t>
            </w: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Comunidade</w:t>
            </w:r>
          </w:p>
          <w:p w14:paraId="04BC7CE1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511" w:lineRule="auto"/>
              <w:ind w:left="108" w:right="4960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sz w:val="16"/>
                <w:szCs w:val="16"/>
              </w:rPr>
              <w:t xml:space="preserve">[ ] </w:t>
            </w: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Sustentabilidade 360</w:t>
            </w:r>
          </w:p>
          <w:p w14:paraId="4E0F8021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4" w:lineRule="auto"/>
              <w:ind w:left="108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[ ] Mulheres em Foco</w:t>
            </w:r>
          </w:p>
        </w:tc>
      </w:tr>
      <w:tr w:rsidR="003546A4" w14:paraId="530FE083" w14:textId="77777777">
        <w:trPr>
          <w:trHeight w:val="465"/>
        </w:trPr>
        <w:tc>
          <w:tcPr>
            <w:tcW w:w="2564" w:type="dxa"/>
            <w:tcBorders>
              <w:top w:val="nil"/>
            </w:tcBorders>
            <w:shd w:val="clear" w:color="auto" w:fill="BEBEBE"/>
          </w:tcPr>
          <w:p w14:paraId="52C0FB0C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6"/>
              <w:ind w:left="8" w:right="4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Líder do Programa</w:t>
            </w:r>
          </w:p>
        </w:tc>
        <w:tc>
          <w:tcPr>
            <w:tcW w:w="7861" w:type="dxa"/>
          </w:tcPr>
          <w:p w14:paraId="506BCFCE" w14:textId="1FAF8336" w:rsidR="003546A4" w:rsidRDefault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6"/>
              <w:ind w:left="3" w:right="3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000000"/>
                <w:sz w:val="14"/>
                <w:szCs w:val="14"/>
              </w:rPr>
              <w:t>Ricardo Alexandre Carmona</w:t>
            </w:r>
          </w:p>
        </w:tc>
      </w:tr>
      <w:tr w:rsidR="003546A4" w14:paraId="6F594B97" w14:textId="77777777">
        <w:trPr>
          <w:trHeight w:val="1050"/>
        </w:trPr>
        <w:tc>
          <w:tcPr>
            <w:tcW w:w="2564" w:type="dxa"/>
            <w:shd w:val="clear" w:color="auto" w:fill="BEBEBE"/>
          </w:tcPr>
          <w:p w14:paraId="2324D0CB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66AAEFF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5C84FC4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" w:right="4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Resumo</w:t>
            </w:r>
          </w:p>
        </w:tc>
        <w:tc>
          <w:tcPr>
            <w:tcW w:w="7861" w:type="dxa"/>
          </w:tcPr>
          <w:p w14:paraId="656A3D81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O Programa de Extensão "Conectados pela Comunidade" é uma iniciativa</w:t>
            </w:r>
          </w:p>
          <w:p w14:paraId="37C65AC6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inovadora que visa fortalecer os laços sociais e promover o desenvolvimento</w:t>
            </w:r>
          </w:p>
          <w:p w14:paraId="4F9540C2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contínuo de comunidades locais. Com base em princípios de inclusão e</w:t>
            </w:r>
          </w:p>
          <w:p w14:paraId="2BE242B8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participação ativa, o programa busca criar uma rede de conexões que envolve a</w:t>
            </w:r>
          </w:p>
          <w:p w14:paraId="22266A6E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comunidade acadêmica, e organizações sociais. Ao adotar uma abordagem</w:t>
            </w:r>
          </w:p>
          <w:p w14:paraId="36CDD2C8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aberta e colaborativa, o programa busca criar um ambiente propício para a</w:t>
            </w:r>
          </w:p>
          <w:p w14:paraId="111C0DD0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inovação social e o desenvolvimento de soluções criativas para desafios</w:t>
            </w:r>
          </w:p>
          <w:p w14:paraId="7C4A9F27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específicos enfrentados pelas comunidades. O programa "Conectados pela</w:t>
            </w:r>
          </w:p>
          <w:p w14:paraId="55C89D05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Comunidade" representa, assim, um passo significativo em direção ao</w:t>
            </w:r>
          </w:p>
          <w:p w14:paraId="0C3C9A6B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fortalecimento dos laços sociais e ao desenvolvimento de famílias vulneráveis,</w:t>
            </w:r>
          </w:p>
          <w:p w14:paraId="0BFCA6EF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preparando indivíduos a serem agentes de mudança em suas próprias</w:t>
            </w:r>
          </w:p>
          <w:p w14:paraId="61AAC520" w14:textId="769CCACE" w:rsidR="003546A4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comunidades.</w:t>
            </w:r>
          </w:p>
        </w:tc>
      </w:tr>
    </w:tbl>
    <w:p w14:paraId="4FB5E06F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230"/>
        <w:rPr>
          <w:rFonts w:ascii="Arial Black" w:eastAsia="Arial Black" w:hAnsi="Arial Black" w:cs="Arial Black"/>
          <w:color w:val="000000"/>
          <w:sz w:val="20"/>
          <w:szCs w:val="20"/>
        </w:rPr>
      </w:pPr>
    </w:p>
    <w:tbl>
      <w:tblPr>
        <w:tblStyle w:val="a0"/>
        <w:tblW w:w="10423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20"/>
        <w:gridCol w:w="7103"/>
      </w:tblGrid>
      <w:tr w:rsidR="003546A4" w14:paraId="4F9D9D1B" w14:textId="77777777">
        <w:trPr>
          <w:trHeight w:val="487"/>
        </w:trPr>
        <w:tc>
          <w:tcPr>
            <w:tcW w:w="10423" w:type="dxa"/>
            <w:gridSpan w:val="2"/>
            <w:tcBorders>
              <w:top w:val="nil"/>
              <w:bottom w:val="nil"/>
            </w:tcBorders>
            <w:shd w:val="clear" w:color="auto" w:fill="000000"/>
          </w:tcPr>
          <w:p w14:paraId="0F6FD07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9"/>
              <w:ind w:right="95"/>
              <w:jc w:val="right"/>
              <w:rPr>
                <w:rFonts w:ascii="Arial Black" w:eastAsia="Arial Black" w:hAnsi="Arial Black" w:cs="Arial Black"/>
                <w:color w:val="000000"/>
              </w:rPr>
            </w:pPr>
            <w:r>
              <w:rPr>
                <w:rFonts w:ascii="Arial Black" w:eastAsia="Arial Black" w:hAnsi="Arial Black" w:cs="Arial Black"/>
                <w:color w:val="FFFFFF"/>
              </w:rPr>
              <w:t>DADOS DOS PROJETOS</w:t>
            </w:r>
          </w:p>
        </w:tc>
      </w:tr>
      <w:tr w:rsidR="003546A4" w14:paraId="737A78C9" w14:textId="77777777">
        <w:trPr>
          <w:trHeight w:val="467"/>
        </w:trPr>
        <w:tc>
          <w:tcPr>
            <w:tcW w:w="10423" w:type="dxa"/>
            <w:gridSpan w:val="2"/>
            <w:tcBorders>
              <w:top w:val="nil"/>
            </w:tcBorders>
            <w:shd w:val="clear" w:color="auto" w:fill="BEBEBE"/>
          </w:tcPr>
          <w:p w14:paraId="6CA0E4E8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"/>
              <w:ind w:left="3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sz w:val="14"/>
                <w:szCs w:val="14"/>
              </w:rPr>
              <w:t>FEIRA DE PROFISSÕES</w:t>
            </w:r>
          </w:p>
        </w:tc>
      </w:tr>
      <w:tr w:rsidR="003546A4" w14:paraId="1B00D62C" w14:textId="77777777">
        <w:trPr>
          <w:trHeight w:val="1048"/>
        </w:trPr>
        <w:tc>
          <w:tcPr>
            <w:tcW w:w="3320" w:type="dxa"/>
            <w:shd w:val="clear" w:color="auto" w:fill="BEBEBE"/>
          </w:tcPr>
          <w:p w14:paraId="3C78B56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7DD4DA8E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69D1701F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" w:right="1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Resumo</w:t>
            </w:r>
          </w:p>
        </w:tc>
        <w:tc>
          <w:tcPr>
            <w:tcW w:w="7103" w:type="dxa"/>
          </w:tcPr>
          <w:p w14:paraId="64B51A74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5" w:lineRule="auto"/>
              <w:ind w:left="278" w:right="272" w:hanging="3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000000"/>
                <w:sz w:val="14"/>
                <w:szCs w:val="14"/>
              </w:rPr>
              <w:t>Este projeto visa organizar e promover a Feira de Profissões na Faculdade de Tecnologia SENAI "Roberto Mange", programada para o dia 09 de novembro. A iniciativa tem como objetivo principal apresentar os cursos de graduação da instituição, destacando as oportunidades no mercado de trabalho e a infraestrutura oferecida. O evento contará com uma programação de workshops para desenvolver habilidades relevantes e proporcionar aos participantes uma experiência prática e enriquecedora. Com essa abordagem, a Feira de Profissões busca atrair futuros alunos e fortalecer</w:t>
            </w:r>
          </w:p>
          <w:p w14:paraId="5077B252" w14:textId="12C4AE6F" w:rsidR="003546A4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5" w:lineRule="auto"/>
              <w:ind w:left="278" w:right="272" w:hanging="3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000000"/>
                <w:sz w:val="14"/>
                <w:szCs w:val="14"/>
              </w:rPr>
              <w:t>a conexão entre a instituição e a comunidade.</w:t>
            </w:r>
          </w:p>
        </w:tc>
      </w:tr>
      <w:tr w:rsidR="003546A4" w14:paraId="7D85BEDB" w14:textId="77777777">
        <w:trPr>
          <w:trHeight w:val="467"/>
        </w:trPr>
        <w:tc>
          <w:tcPr>
            <w:tcW w:w="3320" w:type="dxa"/>
            <w:shd w:val="clear" w:color="auto" w:fill="BEBEBE"/>
          </w:tcPr>
          <w:p w14:paraId="0A251C6C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7" w:right="4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14"/>
                <w:szCs w:val="14"/>
              </w:rPr>
              <w:t xml:space="preserve">Campus </w:t>
            </w: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ou Faculdade do Projeto</w:t>
            </w:r>
          </w:p>
        </w:tc>
        <w:tc>
          <w:tcPr>
            <w:tcW w:w="7103" w:type="dxa"/>
          </w:tcPr>
          <w:p w14:paraId="4CC004D2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9"/>
              <w:ind w:left="1882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FACULDADE DE TECNOLOGIA SENAI “ROBERTO MANGE”</w:t>
            </w:r>
          </w:p>
        </w:tc>
      </w:tr>
      <w:tr w:rsidR="003546A4" w14:paraId="1883882A" w14:textId="77777777">
        <w:trPr>
          <w:trHeight w:val="2940"/>
        </w:trPr>
        <w:tc>
          <w:tcPr>
            <w:tcW w:w="3320" w:type="dxa"/>
            <w:shd w:val="clear" w:color="auto" w:fill="BEBEBE"/>
          </w:tcPr>
          <w:p w14:paraId="0EF7DE35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6145A77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65DF5E72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53725B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6FAF93D5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3DC739DB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1F035A8E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4" w:lineRule="auto"/>
              <w:ind w:left="1193" w:hanging="1073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ODS que o Programa abrange [destacar os ODS ao lado]</w:t>
            </w:r>
          </w:p>
        </w:tc>
        <w:tc>
          <w:tcPr>
            <w:tcW w:w="7103" w:type="dxa"/>
          </w:tcPr>
          <w:p w14:paraId="09D70AD3" w14:textId="0C4348A0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Erradicação da Pobreza</w:t>
            </w:r>
          </w:p>
          <w:p w14:paraId="02B28F18" w14:textId="5813D79B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2.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Fome Zero e Agricultura Sustentável</w:t>
            </w:r>
          </w:p>
          <w:p w14:paraId="7BA04EC5" w14:textId="3296A3BA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3.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Saúde e Bem-Estar</w:t>
            </w:r>
          </w:p>
          <w:p w14:paraId="649A5413" w14:textId="054B3E03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  <w:highlight w:val="yellow"/>
              </w:rPr>
              <w:t>4. Educação de Qualidade*</w:t>
            </w:r>
          </w:p>
          <w:p w14:paraId="603EE8C0" w14:textId="488083C0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5.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Igualdade de Gênero</w:t>
            </w:r>
          </w:p>
          <w:p w14:paraId="44261F65" w14:textId="4C3C8328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6.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Água Potável e Saneamento</w:t>
            </w:r>
          </w:p>
          <w:p w14:paraId="6348B8CB" w14:textId="7D3A9A40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7.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Energia Limpa e Acessível</w:t>
            </w:r>
          </w:p>
          <w:p w14:paraId="537124FF" w14:textId="5F272EC8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8.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Redução das Desigualdades</w:t>
            </w:r>
          </w:p>
          <w:p w14:paraId="7BB108BE" w14:textId="3A07FAA4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  <w:highlight w:val="yellow"/>
              </w:rPr>
              <w:t>9. Cidades e Comunidades Sustentáveis*</w:t>
            </w:r>
          </w:p>
          <w:p w14:paraId="6A4E7C74" w14:textId="375103B5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10.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Ação contra a Mudança Global do Clima</w:t>
            </w:r>
          </w:p>
          <w:p w14:paraId="614600E5" w14:textId="65598BB1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11.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Vida na Água</w:t>
            </w:r>
          </w:p>
          <w:p w14:paraId="0B0132A4" w14:textId="505844F0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12.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Vida Terrestre</w:t>
            </w:r>
          </w:p>
          <w:p w14:paraId="53825D51" w14:textId="0B0B6CC4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13.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Paz, Justiça e Instituições Eficazes</w:t>
            </w:r>
          </w:p>
          <w:p w14:paraId="58BE5303" w14:textId="4DC928D7" w:rsidR="003546A4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  <w:highlight w:val="yellow"/>
              </w:rPr>
              <w:t>14. Parcerias e Meios de Implementação*</w:t>
            </w:r>
          </w:p>
        </w:tc>
      </w:tr>
    </w:tbl>
    <w:p w14:paraId="090B6038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4"/>
          <w:szCs w:val="24"/>
        </w:rPr>
      </w:pPr>
    </w:p>
    <w:p w14:paraId="1476F739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328"/>
        <w:rPr>
          <w:rFonts w:ascii="Arial Black" w:eastAsia="Arial Black" w:hAnsi="Arial Black" w:cs="Arial Black"/>
          <w:color w:val="000000"/>
          <w:sz w:val="24"/>
          <w:szCs w:val="24"/>
        </w:rPr>
        <w:sectPr w:rsidR="003546A4">
          <w:pgSz w:w="11900" w:h="16850"/>
          <w:pgMar w:top="740" w:right="340" w:bottom="280" w:left="880" w:header="720" w:footer="720" w:gutter="0"/>
          <w:pgNumType w:start="1"/>
          <w:cols w:space="720"/>
        </w:sectPr>
      </w:pPr>
    </w:p>
    <w:p w14:paraId="32F705FF" w14:textId="77777777" w:rsidR="003546A4" w:rsidRDefault="00000000">
      <w:pPr>
        <w:pStyle w:val="Ttulo3"/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hidden="0" allowOverlap="1" wp14:anchorId="728D97C8" wp14:editId="3D04C2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C00000"/>
        </w:rPr>
        <w:t>SENAI-SP</w:t>
      </w:r>
    </w:p>
    <w:p w14:paraId="49ADDBA2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2DCFA115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11636432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2D07832B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143FDA85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70AEE83F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0110A11E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35" w:after="1"/>
        <w:rPr>
          <w:rFonts w:ascii="Arial Black" w:eastAsia="Arial Black" w:hAnsi="Arial Black" w:cs="Arial Black"/>
          <w:color w:val="000000"/>
          <w:sz w:val="20"/>
          <w:szCs w:val="20"/>
        </w:rPr>
      </w:pPr>
    </w:p>
    <w:tbl>
      <w:tblPr>
        <w:tblStyle w:val="a1"/>
        <w:tblW w:w="10423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20"/>
        <w:gridCol w:w="7103"/>
      </w:tblGrid>
      <w:tr w:rsidR="003546A4" w14:paraId="5CF20598" w14:textId="77777777">
        <w:trPr>
          <w:trHeight w:val="465"/>
        </w:trPr>
        <w:tc>
          <w:tcPr>
            <w:tcW w:w="3320" w:type="dxa"/>
            <w:shd w:val="clear" w:color="auto" w:fill="BEBEBE"/>
          </w:tcPr>
          <w:p w14:paraId="7601A27C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/>
              <w:ind w:left="919" w:hanging="507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Equipe docente, discente e técnica envolvida no projeto</w:t>
            </w:r>
          </w:p>
        </w:tc>
        <w:tc>
          <w:tcPr>
            <w:tcW w:w="7103" w:type="dxa"/>
          </w:tcPr>
          <w:p w14:paraId="37C35DCB" w14:textId="468E5D43" w:rsidR="003546A4" w:rsidRDefault="00F0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12" w:lineRule="auto"/>
              <w:ind w:left="3180" w:hanging="2782"/>
              <w:rPr>
                <w:color w:val="000000"/>
                <w:sz w:val="14"/>
                <w:szCs w:val="14"/>
              </w:rPr>
            </w:pPr>
            <w:r>
              <w:rPr>
                <w:color w:val="000000"/>
                <w:sz w:val="14"/>
                <w:szCs w:val="14"/>
              </w:rPr>
              <w:t>Bruno Ricardo Vieira,Murilo Silva dos Santos</w:t>
            </w:r>
            <w:r w:rsidRPr="009A31F5">
              <w:rPr>
                <w:color w:val="000000"/>
                <w:sz w:val="14"/>
                <w:szCs w:val="14"/>
              </w:rPr>
              <w:t>,</w:t>
            </w:r>
            <w:r>
              <w:rPr>
                <w:color w:val="000000"/>
                <w:sz w:val="14"/>
                <w:szCs w:val="14"/>
              </w:rPr>
              <w:t>Gabriel Campopiano Rosa, Gustavo Henrique Souza Lima</w:t>
            </w:r>
            <w:r w:rsidRPr="009A31F5">
              <w:rPr>
                <w:color w:val="000000"/>
                <w:sz w:val="14"/>
                <w:szCs w:val="14"/>
              </w:rPr>
              <w:t xml:space="preserve"> </w:t>
            </w:r>
            <w:r>
              <w:rPr>
                <w:color w:val="000000"/>
                <w:sz w:val="14"/>
                <w:szCs w:val="14"/>
              </w:rPr>
              <w:t>,</w:t>
            </w:r>
            <w:r w:rsidRPr="009A31F5">
              <w:rPr>
                <w:color w:val="000000"/>
                <w:sz w:val="14"/>
                <w:szCs w:val="14"/>
              </w:rPr>
              <w:t xml:space="preserve"> </w:t>
            </w:r>
            <w:r>
              <w:rPr>
                <w:color w:val="000000"/>
                <w:sz w:val="14"/>
                <w:szCs w:val="14"/>
              </w:rPr>
              <w:t xml:space="preserve">Michel Chaparro </w:t>
            </w:r>
            <w:r w:rsidRPr="009A31F5">
              <w:rPr>
                <w:color w:val="000000"/>
                <w:sz w:val="14"/>
                <w:szCs w:val="14"/>
              </w:rPr>
              <w:t>(Docente)</w:t>
            </w:r>
          </w:p>
        </w:tc>
      </w:tr>
      <w:tr w:rsidR="003546A4" w14:paraId="3C2E4119" w14:textId="77777777">
        <w:trPr>
          <w:trHeight w:val="630"/>
        </w:trPr>
        <w:tc>
          <w:tcPr>
            <w:tcW w:w="3320" w:type="dxa"/>
            <w:shd w:val="clear" w:color="auto" w:fill="BEBEBE"/>
          </w:tcPr>
          <w:p w14:paraId="4BCD71AF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259" w:hanging="93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Instituições, Associações, Cooperativas e</w:t>
            </w:r>
          </w:p>
          <w:p w14:paraId="238F1BC5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99" w:hanging="1140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Órgãos do Terceiro Setor envolvidos no projeto</w:t>
            </w:r>
          </w:p>
        </w:tc>
        <w:tc>
          <w:tcPr>
            <w:tcW w:w="7103" w:type="dxa"/>
          </w:tcPr>
          <w:p w14:paraId="44291C33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782B9CE0" w14:textId="238E66DE" w:rsidR="003546A4" w:rsidRDefault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FACULDADE DE TECNOLOGIA SENAI “ROBERTO MANGE”</w:t>
            </w:r>
          </w:p>
        </w:tc>
      </w:tr>
      <w:tr w:rsidR="003546A4" w14:paraId="4BBB9CCD" w14:textId="77777777">
        <w:trPr>
          <w:trHeight w:val="467"/>
        </w:trPr>
        <w:tc>
          <w:tcPr>
            <w:tcW w:w="3320" w:type="dxa"/>
            <w:shd w:val="clear" w:color="auto" w:fill="BEBEBE"/>
          </w:tcPr>
          <w:p w14:paraId="55844282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861" w:hanging="651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Carga horária para desenvolvimento do projeto – de 50h à 80h</w:t>
            </w:r>
          </w:p>
        </w:tc>
        <w:tc>
          <w:tcPr>
            <w:tcW w:w="7103" w:type="dxa"/>
          </w:tcPr>
          <w:p w14:paraId="4DF85AAE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6"/>
              <w:ind w:left="4"/>
              <w:jc w:val="center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80h</w:t>
            </w:r>
          </w:p>
        </w:tc>
      </w:tr>
      <w:tr w:rsidR="003546A4" w14:paraId="267F43F6" w14:textId="77777777">
        <w:trPr>
          <w:trHeight w:val="3360"/>
        </w:trPr>
        <w:tc>
          <w:tcPr>
            <w:tcW w:w="3320" w:type="dxa"/>
            <w:shd w:val="clear" w:color="auto" w:fill="BEBEBE"/>
          </w:tcPr>
          <w:p w14:paraId="777B4B45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0039E5C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35DF18D9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AC9061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1CFC52B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16FEEC16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CB3D026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29451893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ACC7FE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" w:right="2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Entregas do Projeto</w:t>
            </w:r>
          </w:p>
        </w:tc>
        <w:tc>
          <w:tcPr>
            <w:tcW w:w="7103" w:type="dxa"/>
          </w:tcPr>
          <w:p w14:paraId="72541CE8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0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404040"/>
                <w:sz w:val="14"/>
                <w:szCs w:val="14"/>
              </w:rPr>
              <w:t>[X] Relatório (item obrigatório / modelo disponível no documento de Políticas de Extensão)</w:t>
            </w:r>
          </w:p>
          <w:p w14:paraId="1FE5D583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F3CC55A" w14:textId="71424288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0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[</w:t>
            </w:r>
            <w:r w:rsidR="009A31F5">
              <w:rPr>
                <w:color w:val="404040"/>
                <w:sz w:val="14"/>
                <w:szCs w:val="14"/>
              </w:rPr>
              <w:t xml:space="preserve"> </w:t>
            </w:r>
            <w:r>
              <w:rPr>
                <w:color w:val="404040"/>
                <w:sz w:val="14"/>
                <w:szCs w:val="14"/>
              </w:rPr>
              <w:t>] Protótipo</w:t>
            </w:r>
          </w:p>
          <w:p w14:paraId="696BE177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6AB56EE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68" w:lineRule="auto"/>
              <w:ind w:left="110" w:right="4540"/>
              <w:rPr>
                <w:color w:val="40404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 xml:space="preserve">[X] Treinamento, oficina, workshop </w:t>
            </w:r>
          </w:p>
          <w:p w14:paraId="4D6CFB4C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68" w:lineRule="auto"/>
              <w:ind w:left="110" w:right="4540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[X] Palestra</w:t>
            </w:r>
          </w:p>
          <w:p w14:paraId="68F168D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0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[X] Evento</w:t>
            </w:r>
          </w:p>
          <w:p w14:paraId="10504FA9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740CBF6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 xml:space="preserve">[X] </w:t>
            </w:r>
            <w:r>
              <w:rPr>
                <w:color w:val="000000"/>
                <w:sz w:val="14"/>
                <w:szCs w:val="14"/>
              </w:rPr>
              <w:t>produção audiovisual</w:t>
            </w:r>
          </w:p>
          <w:p w14:paraId="2818281D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 w:right="3913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 xml:space="preserve">[ ] </w:t>
            </w:r>
            <w:r>
              <w:rPr>
                <w:color w:val="000000"/>
                <w:sz w:val="14"/>
                <w:szCs w:val="14"/>
              </w:rPr>
              <w:t xml:space="preserve">outros produtos artísticos e/ou culturais </w:t>
            </w:r>
          </w:p>
          <w:p w14:paraId="41C7BBDF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 w:right="3913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 xml:space="preserve">[X] </w:t>
            </w:r>
            <w:r>
              <w:rPr>
                <w:color w:val="000000"/>
                <w:sz w:val="14"/>
                <w:szCs w:val="14"/>
              </w:rPr>
              <w:t>Cartilha</w:t>
            </w:r>
          </w:p>
        </w:tc>
      </w:tr>
      <w:tr w:rsidR="003546A4" w14:paraId="4DE6298B" w14:textId="77777777">
        <w:trPr>
          <w:trHeight w:val="2940"/>
        </w:trPr>
        <w:tc>
          <w:tcPr>
            <w:tcW w:w="3320" w:type="dxa"/>
            <w:shd w:val="clear" w:color="auto" w:fill="BEBEBE"/>
          </w:tcPr>
          <w:p w14:paraId="7B5F080F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07C52389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30F0EA74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255F3A03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1413EB5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F0F99BE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7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2489EEC2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Cronograma</w:t>
            </w:r>
          </w:p>
        </w:tc>
        <w:tc>
          <w:tcPr>
            <w:tcW w:w="7103" w:type="dxa"/>
          </w:tcPr>
          <w:p w14:paraId="650E78BB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29/07/2024 a 09/08/2024: Apresentação dos programas do semestre aos alunos;</w:t>
            </w:r>
          </w:p>
          <w:p w14:paraId="773A8209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29/07/2024 a 09/08/2024: Escolha do programa e definição do projeto pelos alunos;</w:t>
            </w:r>
          </w:p>
          <w:p w14:paraId="1A9B86E3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29/07/2024 a 09/08/2024: Formação de equipes/grupos de trabalho para desenvolvimento dos projetos;</w:t>
            </w:r>
          </w:p>
          <w:p w14:paraId="5B92706E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12/08/2024 a 23/08/2024: Agendamento e realização de visita à Instituição, Associação, Cooperativa e/ou Órgão do Terceiro Setor envolvido(s) no projeto;</w:t>
            </w:r>
          </w:p>
          <w:p w14:paraId="1BF00E1F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12/08/2024 a 23/08/2024: Levantamento das necessidades locais;</w:t>
            </w:r>
          </w:p>
          <w:p w14:paraId="635A6CCA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 xml:space="preserve">De 26/08/2024 a 13/09/2024: Elaboração do projeto e postagem do </w:t>
            </w:r>
            <w:proofErr w:type="spellStart"/>
            <w:r w:rsidRPr="009A31F5">
              <w:rPr>
                <w:sz w:val="14"/>
                <w:szCs w:val="14"/>
                <w:lang w:val="pt-BR"/>
              </w:rPr>
              <w:t>template</w:t>
            </w:r>
            <w:proofErr w:type="spellEnd"/>
            <w:r w:rsidRPr="009A31F5">
              <w:rPr>
                <w:sz w:val="14"/>
                <w:szCs w:val="14"/>
                <w:lang w:val="pt-BR"/>
              </w:rPr>
              <w:t xml:space="preserve"> preenchido no Teams;</w:t>
            </w:r>
          </w:p>
          <w:p w14:paraId="1F0C5DB2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16/09/2024 a 11/10/2024: Desenvolvimento do Projeto – Etapas iniciais;</w:t>
            </w:r>
          </w:p>
          <w:p w14:paraId="3873471D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14/10/2024 a 18/10/2024: Apresentação dos resultados parciais;</w:t>
            </w:r>
          </w:p>
          <w:p w14:paraId="397BE805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21/10/2024 a 14/11/2024: Desenvolvimento do Projeto – Etapas iniciais;</w:t>
            </w:r>
          </w:p>
          <w:p w14:paraId="6180E267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18/11/2024 a 22/11/2024: Apresentação do projeto final e relatório;</w:t>
            </w:r>
          </w:p>
          <w:p w14:paraId="287A7A69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25/11/2024 a 06/12/2024: Evento – apresentação dos projetos de extensão;</w:t>
            </w:r>
          </w:p>
          <w:p w14:paraId="7DB6E4AF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25/11/2024 a 06/12/2024: Avaliação e feedback;</w:t>
            </w:r>
          </w:p>
          <w:p w14:paraId="4BFD4252" w14:textId="15815AE9" w:rsidR="003546A4" w:rsidRPr="009A31F5" w:rsidRDefault="003546A4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</w:rPr>
            </w:pPr>
          </w:p>
        </w:tc>
      </w:tr>
    </w:tbl>
    <w:p w14:paraId="11D4869A" w14:textId="77777777" w:rsidR="003546A4" w:rsidRDefault="00000000">
      <w:pPr>
        <w:pStyle w:val="Ttulo3"/>
        <w:rPr>
          <w:sz w:val="24"/>
          <w:szCs w:val="24"/>
        </w:rPr>
      </w:pPr>
      <w:bookmarkStart w:id="0" w:name="_gjdgxs" w:colFirst="0" w:colLast="0"/>
      <w:bookmarkEnd w:id="0"/>
      <w:r>
        <w:rPr>
          <w:noProof/>
        </w:rPr>
        <w:drawing>
          <wp:anchor distT="0" distB="0" distL="0" distR="0" simplePos="0" relativeHeight="251660288" behindDoc="1" locked="0" layoutInCell="1" hidden="0" allowOverlap="1" wp14:anchorId="7A944F72" wp14:editId="26B8BE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3C71E7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64"/>
        <w:rPr>
          <w:rFonts w:ascii="Arial Black" w:eastAsia="Arial Black" w:hAnsi="Arial Black" w:cs="Arial Black"/>
          <w:color w:val="000000"/>
          <w:sz w:val="24"/>
          <w:szCs w:val="24"/>
        </w:rPr>
      </w:pPr>
    </w:p>
    <w:p w14:paraId="26EA67FD" w14:textId="77777777" w:rsidR="003546A4" w:rsidRDefault="00000000">
      <w:pPr>
        <w:tabs>
          <w:tab w:val="left" w:pos="2466"/>
          <w:tab w:val="left" w:pos="2988"/>
          <w:tab w:val="left" w:pos="4774"/>
          <w:tab w:val="left" w:pos="5609"/>
        </w:tabs>
        <w:ind w:lef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de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  <w:r>
        <w:rPr>
          <w:rFonts w:ascii="Calibri" w:eastAsia="Calibri" w:hAnsi="Calibri" w:cs="Calibri"/>
          <w:sz w:val="24"/>
          <w:szCs w:val="24"/>
        </w:rPr>
        <w:t>de 20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</w:p>
    <w:p w14:paraId="09A409D0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75192D2D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61E71586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7931B162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26EF889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76416407" w14:textId="77777777" w:rsidR="003546A4" w:rsidRDefault="00000000">
      <w:pPr>
        <w:pBdr>
          <w:top w:val="nil"/>
          <w:left w:val="nil"/>
          <w:bottom w:val="nil"/>
          <w:right w:val="nil"/>
          <w:between w:val="nil"/>
        </w:pBdr>
        <w:spacing w:before="238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18711888" wp14:editId="45C6DFB0">
                <wp:simplePos x="0" y="0"/>
                <wp:positionH relativeFrom="column">
                  <wp:posOffset>2044700</wp:posOffset>
                </wp:positionH>
                <wp:positionV relativeFrom="paragraph">
                  <wp:posOffset>304800</wp:posOffset>
                </wp:positionV>
                <wp:extent cx="2428875" cy="12700"/>
                <wp:effectExtent l="0" t="0" r="0" b="0"/>
                <wp:wrapTopAndBottom distT="0" distB="0"/>
                <wp:docPr id="1" name="Forma Livre: Form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1563" y="3779365"/>
                          <a:ext cx="2428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875" h="120000" extrusionOk="0">
                              <a:moveTo>
                                <a:pt x="0" y="0"/>
                              </a:moveTo>
                              <a:lnTo>
                                <a:pt x="2428653" y="0"/>
                              </a:lnTo>
                            </a:path>
                          </a:pathLst>
                        </a:custGeom>
                        <a:noFill/>
                        <a:ln w="99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304800</wp:posOffset>
                </wp:positionV>
                <wp:extent cx="2428875" cy="12700"/>
                <wp:effectExtent b="0" l="0" r="0" t="0"/>
                <wp:wrapTopAndBottom distB="0" dist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A74C98" w14:textId="77777777" w:rsidR="003546A4" w:rsidRDefault="00000000">
      <w:pPr>
        <w:spacing w:before="168"/>
        <w:ind w:left="25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Assinatura do (a) Orientador (a)</w:t>
      </w:r>
    </w:p>
    <w:p w14:paraId="3E322AED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25A5996B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5CFB771C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361553D3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6B3D99A5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353C4089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61"/>
        <w:rPr>
          <w:rFonts w:ascii="Calibri" w:eastAsia="Calibri" w:hAnsi="Calibri" w:cs="Calibri"/>
          <w:b/>
          <w:color w:val="000000"/>
          <w:sz w:val="24"/>
          <w:szCs w:val="24"/>
        </w:rPr>
      </w:pPr>
    </w:p>
    <w:sectPr w:rsidR="003546A4">
      <w:pgSz w:w="11900" w:h="16850"/>
      <w:pgMar w:top="740" w:right="34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1" w:fontKey="{694A55DE-2A34-4E65-86DF-43461B1B2DFE}"/>
    <w:embedBold r:id="rId2" w:fontKey="{EA4E8997-3088-4FA0-81F7-C9D2695A623A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3" w:fontKey="{1F928640-D824-465C-B83A-C278BB2BCA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EE274EE-E6D5-43CC-8E0A-624AB8860BE9}"/>
    <w:embedItalic r:id="rId5" w:fontKey="{6F9FF97B-F4BD-4D22-BFF8-B342A09156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EA58098-0F10-4C09-B7F5-3A9084EAA543}"/>
    <w:embedBold r:id="rId7" w:fontKey="{8ACD0AE3-1F17-4CE5-9781-C3140FE9A7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7A91DC6-56F8-4671-AB92-2A7AFBB4CC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F0902"/>
    <w:multiLevelType w:val="multilevel"/>
    <w:tmpl w:val="5F666A52"/>
    <w:lvl w:ilvl="0">
      <w:start w:val="1"/>
      <w:numFmt w:val="lowerLetter"/>
      <w:lvlText w:val="%1)"/>
      <w:lvlJc w:val="left"/>
      <w:pPr>
        <w:ind w:left="830" w:hanging="360"/>
      </w:pPr>
      <w:rPr>
        <w:rFonts w:ascii="Lucida Sans" w:eastAsia="Lucida Sans" w:hAnsi="Lucida Sans" w:cs="Lucida Sans"/>
        <w:b w:val="0"/>
        <w:i w:val="0"/>
        <w:color w:val="404040"/>
        <w:sz w:val="14"/>
        <w:szCs w:val="14"/>
      </w:rPr>
    </w:lvl>
    <w:lvl w:ilvl="1">
      <w:numFmt w:val="bullet"/>
      <w:lvlText w:val="•"/>
      <w:lvlJc w:val="left"/>
      <w:pPr>
        <w:ind w:left="1465" w:hanging="360"/>
      </w:pPr>
    </w:lvl>
    <w:lvl w:ilvl="2">
      <w:numFmt w:val="bullet"/>
      <w:lvlText w:val="•"/>
      <w:lvlJc w:val="left"/>
      <w:pPr>
        <w:ind w:left="2090" w:hanging="360"/>
      </w:pPr>
    </w:lvl>
    <w:lvl w:ilvl="3">
      <w:numFmt w:val="bullet"/>
      <w:lvlText w:val="•"/>
      <w:lvlJc w:val="left"/>
      <w:pPr>
        <w:ind w:left="2715" w:hanging="360"/>
      </w:pPr>
    </w:lvl>
    <w:lvl w:ilvl="4">
      <w:numFmt w:val="bullet"/>
      <w:lvlText w:val="•"/>
      <w:lvlJc w:val="left"/>
      <w:pPr>
        <w:ind w:left="3341" w:hanging="360"/>
      </w:pPr>
    </w:lvl>
    <w:lvl w:ilvl="5">
      <w:numFmt w:val="bullet"/>
      <w:lvlText w:val="•"/>
      <w:lvlJc w:val="left"/>
      <w:pPr>
        <w:ind w:left="3966" w:hanging="360"/>
      </w:pPr>
    </w:lvl>
    <w:lvl w:ilvl="6">
      <w:numFmt w:val="bullet"/>
      <w:lvlText w:val="•"/>
      <w:lvlJc w:val="left"/>
      <w:pPr>
        <w:ind w:left="4591" w:hanging="360"/>
      </w:pPr>
    </w:lvl>
    <w:lvl w:ilvl="7">
      <w:numFmt w:val="bullet"/>
      <w:lvlText w:val="•"/>
      <w:lvlJc w:val="left"/>
      <w:pPr>
        <w:ind w:left="5217" w:hanging="360"/>
      </w:pPr>
    </w:lvl>
    <w:lvl w:ilvl="8">
      <w:numFmt w:val="bullet"/>
      <w:lvlText w:val="•"/>
      <w:lvlJc w:val="left"/>
      <w:pPr>
        <w:ind w:left="5842" w:hanging="360"/>
      </w:pPr>
    </w:lvl>
  </w:abstractNum>
  <w:abstractNum w:abstractNumId="1" w15:restartNumberingAfterBreak="0">
    <w:nsid w:val="2A2E6FAC"/>
    <w:multiLevelType w:val="multilevel"/>
    <w:tmpl w:val="F7F2BD3E"/>
    <w:lvl w:ilvl="0">
      <w:start w:val="13"/>
      <w:numFmt w:val="decimal"/>
      <w:lvlText w:val="%1."/>
      <w:lvlJc w:val="left"/>
      <w:pPr>
        <w:ind w:left="302" w:hanging="192"/>
      </w:pPr>
      <w:rPr>
        <w:rFonts w:ascii="Lucida Sans" w:eastAsia="Lucida Sans" w:hAnsi="Lucida Sans" w:cs="Lucida Sans"/>
        <w:b w:val="0"/>
        <w:i w:val="0"/>
        <w:color w:val="404040"/>
        <w:sz w:val="14"/>
        <w:szCs w:val="14"/>
      </w:rPr>
    </w:lvl>
    <w:lvl w:ilvl="1">
      <w:numFmt w:val="bullet"/>
      <w:lvlText w:val="•"/>
      <w:lvlJc w:val="left"/>
      <w:pPr>
        <w:ind w:left="979" w:hanging="192"/>
      </w:pPr>
    </w:lvl>
    <w:lvl w:ilvl="2">
      <w:numFmt w:val="bullet"/>
      <w:lvlText w:val="•"/>
      <w:lvlJc w:val="left"/>
      <w:pPr>
        <w:ind w:left="1658" w:hanging="191"/>
      </w:pPr>
    </w:lvl>
    <w:lvl w:ilvl="3">
      <w:numFmt w:val="bullet"/>
      <w:lvlText w:val="•"/>
      <w:lvlJc w:val="left"/>
      <w:pPr>
        <w:ind w:left="2337" w:hanging="192"/>
      </w:pPr>
    </w:lvl>
    <w:lvl w:ilvl="4">
      <w:numFmt w:val="bullet"/>
      <w:lvlText w:val="•"/>
      <w:lvlJc w:val="left"/>
      <w:pPr>
        <w:ind w:left="3017" w:hanging="192"/>
      </w:pPr>
    </w:lvl>
    <w:lvl w:ilvl="5">
      <w:numFmt w:val="bullet"/>
      <w:lvlText w:val="•"/>
      <w:lvlJc w:val="left"/>
      <w:pPr>
        <w:ind w:left="3696" w:hanging="191"/>
      </w:pPr>
    </w:lvl>
    <w:lvl w:ilvl="6">
      <w:numFmt w:val="bullet"/>
      <w:lvlText w:val="•"/>
      <w:lvlJc w:val="left"/>
      <w:pPr>
        <w:ind w:left="4375" w:hanging="192"/>
      </w:pPr>
    </w:lvl>
    <w:lvl w:ilvl="7">
      <w:numFmt w:val="bullet"/>
      <w:lvlText w:val="•"/>
      <w:lvlJc w:val="left"/>
      <w:pPr>
        <w:ind w:left="5055" w:hanging="192"/>
      </w:pPr>
    </w:lvl>
    <w:lvl w:ilvl="8">
      <w:numFmt w:val="bullet"/>
      <w:lvlText w:val="•"/>
      <w:lvlJc w:val="left"/>
      <w:pPr>
        <w:ind w:left="5734" w:hanging="192"/>
      </w:pPr>
    </w:lvl>
  </w:abstractNum>
  <w:abstractNum w:abstractNumId="2" w15:restartNumberingAfterBreak="0">
    <w:nsid w:val="41C9095A"/>
    <w:multiLevelType w:val="multilevel"/>
    <w:tmpl w:val="FA229ECC"/>
    <w:lvl w:ilvl="0">
      <w:start w:val="1"/>
      <w:numFmt w:val="decimal"/>
      <w:lvlText w:val="%1."/>
      <w:lvlJc w:val="left"/>
      <w:pPr>
        <w:ind w:left="220" w:hanging="111"/>
      </w:pPr>
      <w:rPr>
        <w:rFonts w:ascii="Lucida Sans" w:eastAsia="Lucida Sans" w:hAnsi="Lucida Sans" w:cs="Lucida Sans"/>
        <w:b w:val="0"/>
        <w:i w:val="0"/>
        <w:color w:val="404040"/>
        <w:sz w:val="14"/>
        <w:szCs w:val="14"/>
      </w:rPr>
    </w:lvl>
    <w:lvl w:ilvl="1">
      <w:numFmt w:val="bullet"/>
      <w:lvlText w:val="•"/>
      <w:lvlJc w:val="left"/>
      <w:pPr>
        <w:ind w:left="907" w:hanging="110"/>
      </w:pPr>
    </w:lvl>
    <w:lvl w:ilvl="2">
      <w:numFmt w:val="bullet"/>
      <w:lvlText w:val="•"/>
      <w:lvlJc w:val="left"/>
      <w:pPr>
        <w:ind w:left="1594" w:hanging="111"/>
      </w:pPr>
    </w:lvl>
    <w:lvl w:ilvl="3">
      <w:numFmt w:val="bullet"/>
      <w:lvlText w:val="•"/>
      <w:lvlJc w:val="left"/>
      <w:pPr>
        <w:ind w:left="2281" w:hanging="111"/>
      </w:pPr>
    </w:lvl>
    <w:lvl w:ilvl="4">
      <w:numFmt w:val="bullet"/>
      <w:lvlText w:val="•"/>
      <w:lvlJc w:val="left"/>
      <w:pPr>
        <w:ind w:left="2969" w:hanging="111"/>
      </w:pPr>
    </w:lvl>
    <w:lvl w:ilvl="5">
      <w:numFmt w:val="bullet"/>
      <w:lvlText w:val="•"/>
      <w:lvlJc w:val="left"/>
      <w:pPr>
        <w:ind w:left="3656" w:hanging="111"/>
      </w:pPr>
    </w:lvl>
    <w:lvl w:ilvl="6">
      <w:numFmt w:val="bullet"/>
      <w:lvlText w:val="•"/>
      <w:lvlJc w:val="left"/>
      <w:pPr>
        <w:ind w:left="4343" w:hanging="111"/>
      </w:pPr>
    </w:lvl>
    <w:lvl w:ilvl="7">
      <w:numFmt w:val="bullet"/>
      <w:lvlText w:val="•"/>
      <w:lvlJc w:val="left"/>
      <w:pPr>
        <w:ind w:left="5031" w:hanging="111"/>
      </w:pPr>
    </w:lvl>
    <w:lvl w:ilvl="8">
      <w:numFmt w:val="bullet"/>
      <w:lvlText w:val="•"/>
      <w:lvlJc w:val="left"/>
      <w:pPr>
        <w:ind w:left="5718" w:hanging="111"/>
      </w:pPr>
    </w:lvl>
  </w:abstractNum>
  <w:abstractNum w:abstractNumId="3" w15:restartNumberingAfterBreak="0">
    <w:nsid w:val="61BE7D60"/>
    <w:multiLevelType w:val="multilevel"/>
    <w:tmpl w:val="54C0A1A0"/>
    <w:lvl w:ilvl="0">
      <w:start w:val="10"/>
      <w:numFmt w:val="decimal"/>
      <w:lvlText w:val="%1."/>
      <w:lvlJc w:val="left"/>
      <w:pPr>
        <w:ind w:left="309" w:hanging="200"/>
      </w:pPr>
      <w:rPr>
        <w:rFonts w:ascii="Lucida Sans" w:eastAsia="Lucida Sans" w:hAnsi="Lucida Sans" w:cs="Lucida Sans"/>
        <w:b w:val="0"/>
        <w:i w:val="0"/>
        <w:color w:val="404040"/>
        <w:sz w:val="14"/>
        <w:szCs w:val="14"/>
      </w:rPr>
    </w:lvl>
    <w:lvl w:ilvl="1">
      <w:numFmt w:val="bullet"/>
      <w:lvlText w:val="•"/>
      <w:lvlJc w:val="left"/>
      <w:pPr>
        <w:ind w:left="979" w:hanging="200"/>
      </w:pPr>
    </w:lvl>
    <w:lvl w:ilvl="2">
      <w:numFmt w:val="bullet"/>
      <w:lvlText w:val="•"/>
      <w:lvlJc w:val="left"/>
      <w:pPr>
        <w:ind w:left="1658" w:hanging="200"/>
      </w:pPr>
    </w:lvl>
    <w:lvl w:ilvl="3">
      <w:numFmt w:val="bullet"/>
      <w:lvlText w:val="•"/>
      <w:lvlJc w:val="left"/>
      <w:pPr>
        <w:ind w:left="2337" w:hanging="200"/>
      </w:pPr>
    </w:lvl>
    <w:lvl w:ilvl="4">
      <w:numFmt w:val="bullet"/>
      <w:lvlText w:val="•"/>
      <w:lvlJc w:val="left"/>
      <w:pPr>
        <w:ind w:left="3017" w:hanging="200"/>
      </w:pPr>
    </w:lvl>
    <w:lvl w:ilvl="5">
      <w:numFmt w:val="bullet"/>
      <w:lvlText w:val="•"/>
      <w:lvlJc w:val="left"/>
      <w:pPr>
        <w:ind w:left="3696" w:hanging="200"/>
      </w:pPr>
    </w:lvl>
    <w:lvl w:ilvl="6">
      <w:numFmt w:val="bullet"/>
      <w:lvlText w:val="•"/>
      <w:lvlJc w:val="left"/>
      <w:pPr>
        <w:ind w:left="4375" w:hanging="200"/>
      </w:pPr>
    </w:lvl>
    <w:lvl w:ilvl="7">
      <w:numFmt w:val="bullet"/>
      <w:lvlText w:val="•"/>
      <w:lvlJc w:val="left"/>
      <w:pPr>
        <w:ind w:left="5055" w:hanging="200"/>
      </w:pPr>
    </w:lvl>
    <w:lvl w:ilvl="8">
      <w:numFmt w:val="bullet"/>
      <w:lvlText w:val="•"/>
      <w:lvlJc w:val="left"/>
      <w:pPr>
        <w:ind w:left="5734" w:hanging="200"/>
      </w:pPr>
    </w:lvl>
  </w:abstractNum>
  <w:num w:numId="1" w16cid:durableId="694306248">
    <w:abstractNumId w:val="0"/>
  </w:num>
  <w:num w:numId="2" w16cid:durableId="221185219">
    <w:abstractNumId w:val="1"/>
  </w:num>
  <w:num w:numId="3" w16cid:durableId="1514690284">
    <w:abstractNumId w:val="3"/>
  </w:num>
  <w:num w:numId="4" w16cid:durableId="1544367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6A4"/>
    <w:rsid w:val="003546A4"/>
    <w:rsid w:val="00736081"/>
    <w:rsid w:val="009A31F5"/>
    <w:rsid w:val="00D33CCE"/>
    <w:rsid w:val="00DD2135"/>
    <w:rsid w:val="00E307A3"/>
    <w:rsid w:val="00F0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86EE9"/>
  <w15:docId w15:val="{F969D6A8-C4F3-4C37-BAE4-55E297D02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ucida Sans" w:eastAsia="Lucida Sans" w:hAnsi="Lucida Sans" w:cs="Lucida Sans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1104" w:hanging="304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ind w:left="822"/>
      <w:outlineLvl w:val="1"/>
    </w:pPr>
  </w:style>
  <w:style w:type="paragraph" w:styleId="Ttulo3">
    <w:name w:val="heading 3"/>
    <w:basedOn w:val="Normal"/>
    <w:next w:val="Normal"/>
    <w:uiPriority w:val="9"/>
    <w:unhideWhenUsed/>
    <w:qFormat/>
    <w:pPr>
      <w:spacing w:before="73"/>
      <w:ind w:right="820"/>
      <w:jc w:val="right"/>
      <w:outlineLvl w:val="2"/>
    </w:pPr>
    <w:rPr>
      <w:rFonts w:ascii="Arial Black" w:eastAsia="Arial Black" w:hAnsi="Arial Black" w:cs="Arial Black"/>
      <w:sz w:val="20"/>
      <w:szCs w:val="2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ind w:left="822" w:right="791"/>
    </w:pPr>
    <w:rPr>
      <w:rFonts w:ascii="Arial Black" w:eastAsia="Arial Black" w:hAnsi="Arial Black" w:cs="Arial Black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6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637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 Rezende</dc:creator>
  <cp:lastModifiedBy>YURI HENRIQUE REZENDE</cp:lastModifiedBy>
  <cp:revision>2</cp:revision>
  <dcterms:created xsi:type="dcterms:W3CDTF">2024-11-22T00:20:00Z</dcterms:created>
  <dcterms:modified xsi:type="dcterms:W3CDTF">2024-11-22T00:20:00Z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2024-01-29T00:00:00Z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2024-02-08T00:00:00Z</vt:lpwstr>
  </property>
  <property fmtid="{D5CDD505-2E9C-101B-9397-08002B2CF9AE}" pid="5" name="Producer">
    <vt:lpwstr>Microsoft® Word 2019</vt:lpwstr>
  </property>
</Properties>
</file>