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DD15FF" w14:textId="77777777" w:rsidR="003546A4" w:rsidRDefault="00000000">
      <w:pPr>
        <w:pStyle w:val="Ttulo3"/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63848954" wp14:editId="6E95593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992" cy="10693907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0693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C00000"/>
        </w:rPr>
        <w:t>SENAI-SP</w:t>
      </w:r>
    </w:p>
    <w:p w14:paraId="7DA19E97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3C4E0795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1885BB5E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5D71CFA0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72371C17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473D9EEF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220704FA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spacing w:before="45"/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0256AF9C" w14:textId="77777777" w:rsidR="003546A4" w:rsidRDefault="00000000">
      <w:pPr>
        <w:spacing w:before="1"/>
        <w:ind w:left="30"/>
        <w:jc w:val="center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APÊNDICE A</w:t>
      </w:r>
    </w:p>
    <w:p w14:paraId="529B9D68" w14:textId="77777777" w:rsidR="003546A4" w:rsidRDefault="00000000">
      <w:pPr>
        <w:ind w:left="1395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TEMPLATE DE PROJETOS 2024 | Extensão Universitária SENAI SP</w:t>
      </w:r>
    </w:p>
    <w:p w14:paraId="36F27F4B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100A28EE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spacing w:before="214"/>
        <w:rPr>
          <w:rFonts w:ascii="Arial Black" w:eastAsia="Arial Black" w:hAnsi="Arial Black" w:cs="Arial Black"/>
          <w:color w:val="000000"/>
          <w:sz w:val="20"/>
          <w:szCs w:val="20"/>
        </w:rPr>
      </w:pPr>
    </w:p>
    <w:tbl>
      <w:tblPr>
        <w:tblStyle w:val="a"/>
        <w:tblW w:w="10425" w:type="dxa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4"/>
        <w:gridCol w:w="7861"/>
      </w:tblGrid>
      <w:tr w:rsidR="003546A4" w14:paraId="43B35B43" w14:textId="77777777">
        <w:trPr>
          <w:trHeight w:val="2762"/>
        </w:trPr>
        <w:tc>
          <w:tcPr>
            <w:tcW w:w="2564" w:type="dxa"/>
            <w:tcBorders>
              <w:bottom w:val="nil"/>
            </w:tcBorders>
            <w:shd w:val="clear" w:color="auto" w:fill="000000"/>
          </w:tcPr>
          <w:p w14:paraId="70D0ED47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28"/>
                <w:szCs w:val="28"/>
              </w:rPr>
            </w:pPr>
          </w:p>
          <w:p w14:paraId="1A2BAD30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28"/>
                <w:szCs w:val="28"/>
              </w:rPr>
            </w:pPr>
          </w:p>
          <w:p w14:paraId="189FCF99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28"/>
                <w:szCs w:val="28"/>
              </w:rPr>
            </w:pPr>
          </w:p>
          <w:p w14:paraId="45EBED29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"/>
              <w:jc w:val="center"/>
              <w:rPr>
                <w:rFonts w:ascii="Arial Black" w:eastAsia="Arial Black" w:hAnsi="Arial Black" w:cs="Arial Black"/>
                <w:color w:val="000000"/>
                <w:sz w:val="28"/>
                <w:szCs w:val="28"/>
              </w:rPr>
            </w:pPr>
            <w:r>
              <w:rPr>
                <w:rFonts w:ascii="Arial Black" w:eastAsia="Arial Black" w:hAnsi="Arial Black" w:cs="Arial Black"/>
                <w:color w:val="FFFFFF"/>
                <w:sz w:val="28"/>
                <w:szCs w:val="28"/>
              </w:rPr>
              <w:t>PROGRAMA</w:t>
            </w:r>
          </w:p>
        </w:tc>
        <w:tc>
          <w:tcPr>
            <w:tcW w:w="7861" w:type="dxa"/>
          </w:tcPr>
          <w:p w14:paraId="06F609CD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5"/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</w:pPr>
          </w:p>
          <w:p w14:paraId="27E2B106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rPr>
                <w:color w:val="000000"/>
                <w:sz w:val="16"/>
                <w:szCs w:val="16"/>
              </w:rPr>
            </w:pPr>
            <w:r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  <w:t>[ ] Reconstruindo Raízes</w:t>
            </w:r>
          </w:p>
          <w:p w14:paraId="3EAE0BD2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</w:pPr>
          </w:p>
          <w:p w14:paraId="36084C8F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</w:pPr>
            <w:r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  <w:t>[ ] Incluir para Evoluir</w:t>
            </w:r>
          </w:p>
          <w:p w14:paraId="776DD88C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9"/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</w:pPr>
          </w:p>
          <w:p w14:paraId="4C196174" w14:textId="59529442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511" w:lineRule="auto"/>
              <w:ind w:left="108" w:right="4960"/>
              <w:rPr>
                <w:rFonts w:ascii="Arial Black" w:eastAsia="Arial Black" w:hAnsi="Arial Black" w:cs="Arial Black"/>
                <w:sz w:val="16"/>
                <w:szCs w:val="16"/>
              </w:rPr>
            </w:pPr>
            <w:r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  <w:t>[</w:t>
            </w:r>
            <w:r w:rsidR="009A31F5"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  <w:t>X</w:t>
            </w:r>
            <w:r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  <w:t>] Conectados pela</w:t>
            </w:r>
            <w:r>
              <w:rPr>
                <w:rFonts w:ascii="Arial Black" w:eastAsia="Arial Black" w:hAnsi="Arial Black" w:cs="Arial Black"/>
                <w:sz w:val="16"/>
                <w:szCs w:val="16"/>
              </w:rPr>
              <w:t xml:space="preserve"> </w:t>
            </w:r>
            <w:r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  <w:t>Comunidade</w:t>
            </w:r>
          </w:p>
          <w:p w14:paraId="04BC7CE1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511" w:lineRule="auto"/>
              <w:ind w:left="108" w:right="4960"/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</w:pPr>
            <w:r>
              <w:rPr>
                <w:rFonts w:ascii="Arial Black" w:eastAsia="Arial Black" w:hAnsi="Arial Black" w:cs="Arial Black"/>
                <w:sz w:val="16"/>
                <w:szCs w:val="16"/>
              </w:rPr>
              <w:t xml:space="preserve">[ ] </w:t>
            </w:r>
            <w:r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  <w:t>Sustentabilidade 360</w:t>
            </w:r>
          </w:p>
          <w:p w14:paraId="4E0F8021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4" w:lineRule="auto"/>
              <w:ind w:left="108"/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</w:pPr>
            <w:r>
              <w:rPr>
                <w:rFonts w:ascii="Arial Black" w:eastAsia="Arial Black" w:hAnsi="Arial Black" w:cs="Arial Black"/>
                <w:color w:val="000000"/>
                <w:sz w:val="16"/>
                <w:szCs w:val="16"/>
              </w:rPr>
              <w:t>[ ] Mulheres em Foco</w:t>
            </w:r>
          </w:p>
        </w:tc>
      </w:tr>
      <w:tr w:rsidR="003546A4" w14:paraId="530FE083" w14:textId="77777777">
        <w:trPr>
          <w:trHeight w:val="465"/>
        </w:trPr>
        <w:tc>
          <w:tcPr>
            <w:tcW w:w="2564" w:type="dxa"/>
            <w:tcBorders>
              <w:top w:val="nil"/>
            </w:tcBorders>
            <w:shd w:val="clear" w:color="auto" w:fill="BEBEBE"/>
          </w:tcPr>
          <w:p w14:paraId="52C0FB0C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6"/>
              <w:ind w:left="8" w:right="4"/>
              <w:jc w:val="center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Líder do Programa</w:t>
            </w:r>
          </w:p>
        </w:tc>
        <w:tc>
          <w:tcPr>
            <w:tcW w:w="7861" w:type="dxa"/>
          </w:tcPr>
          <w:p w14:paraId="506BCFCE" w14:textId="1FAF8336" w:rsidR="003546A4" w:rsidRDefault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6"/>
              <w:ind w:left="3" w:right="3"/>
              <w:jc w:val="center"/>
              <w:rPr>
                <w:color w:val="000000"/>
                <w:sz w:val="14"/>
                <w:szCs w:val="14"/>
              </w:rPr>
            </w:pPr>
            <w:r w:rsidRPr="009A31F5">
              <w:rPr>
                <w:color w:val="000000"/>
                <w:sz w:val="14"/>
                <w:szCs w:val="14"/>
              </w:rPr>
              <w:t>Ricardo Alexandre Carmona</w:t>
            </w:r>
          </w:p>
        </w:tc>
      </w:tr>
      <w:tr w:rsidR="003546A4" w14:paraId="6F594B97" w14:textId="77777777">
        <w:trPr>
          <w:trHeight w:val="1050"/>
        </w:trPr>
        <w:tc>
          <w:tcPr>
            <w:tcW w:w="2564" w:type="dxa"/>
            <w:shd w:val="clear" w:color="auto" w:fill="BEBEBE"/>
          </w:tcPr>
          <w:p w14:paraId="2324D0CB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566AAEFF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4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55C84FC4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" w:right="4"/>
              <w:jc w:val="center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Resumo</w:t>
            </w:r>
          </w:p>
        </w:tc>
        <w:tc>
          <w:tcPr>
            <w:tcW w:w="7861" w:type="dxa"/>
          </w:tcPr>
          <w:p w14:paraId="656A3D81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O Programa de Extensão "Conectados pela Comunidade" é uma iniciativa</w:t>
            </w:r>
          </w:p>
          <w:p w14:paraId="37C65AC6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inovadora que visa fortalecer os laços sociais e promover o desenvolvimento</w:t>
            </w:r>
          </w:p>
          <w:p w14:paraId="4F9540C2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contínuo de comunidades locais. Com base em princípios de inclusão e</w:t>
            </w:r>
          </w:p>
          <w:p w14:paraId="2BE242B8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participação ativa, o programa busca criar uma rede de conexões que envolve a</w:t>
            </w:r>
          </w:p>
          <w:p w14:paraId="22266A6E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comunidade acadêmica, e organizações sociais. Ao adotar uma abordagem</w:t>
            </w:r>
          </w:p>
          <w:p w14:paraId="36CDD2C8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aberta e colaborativa, o programa busca criar um ambiente propício para a</w:t>
            </w:r>
          </w:p>
          <w:p w14:paraId="111C0DD0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inovação social e o desenvolvimento de soluções criativas para desafios</w:t>
            </w:r>
          </w:p>
          <w:p w14:paraId="7C4A9F27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específicos enfrentados pelas comunidades. O programa "Conectados pela</w:t>
            </w:r>
          </w:p>
          <w:p w14:paraId="55C89D05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Comunidade" representa, assim, um passo significativo em direção ao</w:t>
            </w:r>
          </w:p>
          <w:p w14:paraId="0C3C9A6B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fortalecimento dos laços sociais e ao desenvolvimento de famílias vulneráveis,</w:t>
            </w:r>
          </w:p>
          <w:p w14:paraId="0BFCA6EF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40404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preparando indivíduos a serem agentes de mudança em suas próprias</w:t>
            </w:r>
          </w:p>
          <w:p w14:paraId="61AAC520" w14:textId="769CCACE" w:rsidR="003546A4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"/>
              <w:jc w:val="center"/>
              <w:rPr>
                <w:color w:val="00000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comunidades.</w:t>
            </w:r>
          </w:p>
        </w:tc>
      </w:tr>
    </w:tbl>
    <w:p w14:paraId="4FB5E06F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spacing w:before="230"/>
        <w:rPr>
          <w:rFonts w:ascii="Arial Black" w:eastAsia="Arial Black" w:hAnsi="Arial Black" w:cs="Arial Black"/>
          <w:color w:val="000000"/>
          <w:sz w:val="20"/>
          <w:szCs w:val="20"/>
        </w:rPr>
      </w:pPr>
    </w:p>
    <w:tbl>
      <w:tblPr>
        <w:tblStyle w:val="a0"/>
        <w:tblW w:w="10423" w:type="dxa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20"/>
        <w:gridCol w:w="7103"/>
      </w:tblGrid>
      <w:tr w:rsidR="003546A4" w14:paraId="4F9D9D1B" w14:textId="77777777">
        <w:trPr>
          <w:trHeight w:val="487"/>
        </w:trPr>
        <w:tc>
          <w:tcPr>
            <w:tcW w:w="10423" w:type="dxa"/>
            <w:gridSpan w:val="2"/>
            <w:tcBorders>
              <w:top w:val="nil"/>
              <w:bottom w:val="nil"/>
            </w:tcBorders>
            <w:shd w:val="clear" w:color="auto" w:fill="000000"/>
          </w:tcPr>
          <w:p w14:paraId="0F6FD07A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9"/>
              <w:ind w:right="95"/>
              <w:jc w:val="right"/>
              <w:rPr>
                <w:rFonts w:ascii="Arial Black" w:eastAsia="Arial Black" w:hAnsi="Arial Black" w:cs="Arial Black"/>
                <w:color w:val="000000"/>
              </w:rPr>
            </w:pPr>
            <w:r>
              <w:rPr>
                <w:rFonts w:ascii="Arial Black" w:eastAsia="Arial Black" w:hAnsi="Arial Black" w:cs="Arial Black"/>
                <w:color w:val="FFFFFF"/>
              </w:rPr>
              <w:t>DADOS DOS PROJETOS</w:t>
            </w:r>
          </w:p>
        </w:tc>
      </w:tr>
      <w:tr w:rsidR="003546A4" w14:paraId="737A78C9" w14:textId="77777777">
        <w:trPr>
          <w:trHeight w:val="467"/>
        </w:trPr>
        <w:tc>
          <w:tcPr>
            <w:tcW w:w="10423" w:type="dxa"/>
            <w:gridSpan w:val="2"/>
            <w:tcBorders>
              <w:top w:val="nil"/>
            </w:tcBorders>
            <w:shd w:val="clear" w:color="auto" w:fill="BEBEBE"/>
          </w:tcPr>
          <w:p w14:paraId="6CA0E4E8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0"/>
              <w:ind w:left="3"/>
              <w:jc w:val="center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sz w:val="14"/>
                <w:szCs w:val="14"/>
              </w:rPr>
              <w:t>FEIRA DE PROFISSÕES</w:t>
            </w:r>
          </w:p>
        </w:tc>
      </w:tr>
      <w:tr w:rsidR="003546A4" w14:paraId="1B00D62C" w14:textId="77777777">
        <w:trPr>
          <w:trHeight w:val="1048"/>
        </w:trPr>
        <w:tc>
          <w:tcPr>
            <w:tcW w:w="3320" w:type="dxa"/>
            <w:shd w:val="clear" w:color="auto" w:fill="BEBEBE"/>
          </w:tcPr>
          <w:p w14:paraId="3C78B56D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7DD4DA8E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69D1701F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" w:right="1"/>
              <w:jc w:val="center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Resumo</w:t>
            </w:r>
          </w:p>
        </w:tc>
        <w:tc>
          <w:tcPr>
            <w:tcW w:w="7103" w:type="dxa"/>
          </w:tcPr>
          <w:p w14:paraId="64B51A74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35" w:lineRule="auto"/>
              <w:ind w:left="278" w:right="272" w:hanging="3"/>
              <w:jc w:val="center"/>
              <w:rPr>
                <w:color w:val="000000"/>
                <w:sz w:val="14"/>
                <w:szCs w:val="14"/>
              </w:rPr>
            </w:pPr>
            <w:r w:rsidRPr="009A31F5">
              <w:rPr>
                <w:color w:val="000000"/>
                <w:sz w:val="14"/>
                <w:szCs w:val="14"/>
              </w:rPr>
              <w:t>Este projeto visa organizar e promover a Feira de Profissões na Faculdade de Tecnologia SENAI "Roberto Mange", programada para o dia 09 de novembro. A iniciativa tem como objetivo principal apresentar os cursos de graduação da instituição, destacando as oportunidades no mercado de trabalho e a infraestrutura oferecida. O evento contará com uma programação de workshops para desenvolver habilidades relevantes e proporcionar aos participantes uma experiência prática e enriquecedora. Com essa abordagem, a Feira de Profissões busca atrair futuros alunos e fortalecer</w:t>
            </w:r>
          </w:p>
          <w:p w14:paraId="5077B252" w14:textId="12C4AE6F" w:rsidR="003546A4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35" w:lineRule="auto"/>
              <w:ind w:left="278" w:right="272" w:hanging="3"/>
              <w:jc w:val="center"/>
              <w:rPr>
                <w:color w:val="000000"/>
                <w:sz w:val="14"/>
                <w:szCs w:val="14"/>
              </w:rPr>
            </w:pPr>
            <w:r w:rsidRPr="009A31F5">
              <w:rPr>
                <w:color w:val="000000"/>
                <w:sz w:val="14"/>
                <w:szCs w:val="14"/>
              </w:rPr>
              <w:t>a conexão entre a instituição e a comunidade.</w:t>
            </w:r>
          </w:p>
        </w:tc>
      </w:tr>
      <w:tr w:rsidR="003546A4" w14:paraId="7D85BEDB" w14:textId="77777777">
        <w:trPr>
          <w:trHeight w:val="467"/>
        </w:trPr>
        <w:tc>
          <w:tcPr>
            <w:tcW w:w="3320" w:type="dxa"/>
            <w:shd w:val="clear" w:color="auto" w:fill="BEBEBE"/>
          </w:tcPr>
          <w:p w14:paraId="0A251C6C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8"/>
              <w:ind w:left="7" w:right="4"/>
              <w:jc w:val="center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14"/>
                <w:szCs w:val="14"/>
              </w:rPr>
              <w:t xml:space="preserve">Campus </w:t>
            </w: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ou Faculdade do Projeto</w:t>
            </w:r>
          </w:p>
        </w:tc>
        <w:tc>
          <w:tcPr>
            <w:tcW w:w="7103" w:type="dxa"/>
          </w:tcPr>
          <w:p w14:paraId="4CC004D2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9"/>
              <w:ind w:left="1882"/>
              <w:rPr>
                <w:color w:val="000000"/>
                <w:sz w:val="14"/>
                <w:szCs w:val="14"/>
              </w:rPr>
            </w:pPr>
            <w:r>
              <w:rPr>
                <w:color w:val="404040"/>
                <w:sz w:val="14"/>
                <w:szCs w:val="14"/>
              </w:rPr>
              <w:t>FACULDADE DE TECNOLOGIA SENAI “ROBERTO MANGE”</w:t>
            </w:r>
          </w:p>
        </w:tc>
      </w:tr>
      <w:tr w:rsidR="003546A4" w14:paraId="1883882A" w14:textId="77777777">
        <w:trPr>
          <w:trHeight w:val="2940"/>
        </w:trPr>
        <w:tc>
          <w:tcPr>
            <w:tcW w:w="3320" w:type="dxa"/>
            <w:shd w:val="clear" w:color="auto" w:fill="BEBEBE"/>
          </w:tcPr>
          <w:p w14:paraId="0EF7DE35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56145A77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65DF5E72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453725BD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6FAF93D5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3DC739DB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4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1F035A8E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54" w:lineRule="auto"/>
              <w:ind w:left="1193" w:hanging="1073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ODS que o Programa abrange [destacar os ODS ao lado]</w:t>
            </w:r>
          </w:p>
        </w:tc>
        <w:tc>
          <w:tcPr>
            <w:tcW w:w="7103" w:type="dxa"/>
          </w:tcPr>
          <w:p w14:paraId="09D70AD3" w14:textId="0C4348A0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1.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Erradicação da Pobreza</w:t>
            </w:r>
          </w:p>
          <w:p w14:paraId="02B28F18" w14:textId="5813D79B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2.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Fome Zero e Agricultura Sustentável</w:t>
            </w:r>
          </w:p>
          <w:p w14:paraId="7BA04EC5" w14:textId="3296A3BA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3.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Saúde e Bem-Estar</w:t>
            </w:r>
          </w:p>
          <w:p w14:paraId="649A5413" w14:textId="054B3E03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  <w:highlight w:val="yellow"/>
              </w:rPr>
              <w:t>4. Educação de Qualidade*</w:t>
            </w:r>
          </w:p>
          <w:p w14:paraId="603EE8C0" w14:textId="488083C0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5.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Igualdade de Gênero</w:t>
            </w:r>
          </w:p>
          <w:p w14:paraId="44261F65" w14:textId="4C3C8328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6.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Água Potável e Saneamento</w:t>
            </w:r>
          </w:p>
          <w:p w14:paraId="6348B8CB" w14:textId="7D3A9A40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7.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Energia Limpa e Acessível</w:t>
            </w:r>
          </w:p>
          <w:p w14:paraId="537124FF" w14:textId="5F272EC8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8.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Redução das Desigualdades</w:t>
            </w:r>
          </w:p>
          <w:p w14:paraId="7BB108BE" w14:textId="3A07FAA4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  <w:highlight w:val="yellow"/>
              </w:rPr>
              <w:t>9. Cidades e Comunidades Sustentáveis*</w:t>
            </w:r>
          </w:p>
          <w:p w14:paraId="6A4E7C74" w14:textId="375103B5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10.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Ação contra a Mudança Global do Clima</w:t>
            </w:r>
          </w:p>
          <w:p w14:paraId="614600E5" w14:textId="65598BB1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11.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Vida na Água</w:t>
            </w:r>
          </w:p>
          <w:p w14:paraId="0B0132A4" w14:textId="505844F0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12.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Vida Terrestre</w:t>
            </w:r>
          </w:p>
          <w:p w14:paraId="53825D51" w14:textId="0B0B6CC4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</w:rPr>
              <w:t>13.</w:t>
            </w:r>
            <w:r>
              <w:rPr>
                <w:sz w:val="14"/>
                <w:szCs w:val="14"/>
              </w:rPr>
              <w:t xml:space="preserve"> </w:t>
            </w:r>
            <w:r w:rsidRPr="009A31F5">
              <w:rPr>
                <w:sz w:val="14"/>
                <w:szCs w:val="14"/>
              </w:rPr>
              <w:t>Paz, Justiça e Instituições Eficazes</w:t>
            </w:r>
          </w:p>
          <w:p w14:paraId="58BE5303" w14:textId="4DC928D7" w:rsidR="003546A4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35"/>
              </w:tabs>
              <w:spacing w:line="178" w:lineRule="auto"/>
              <w:ind w:left="295"/>
              <w:rPr>
                <w:sz w:val="14"/>
                <w:szCs w:val="14"/>
              </w:rPr>
            </w:pPr>
            <w:r w:rsidRPr="009A31F5">
              <w:rPr>
                <w:sz w:val="14"/>
                <w:szCs w:val="14"/>
                <w:highlight w:val="yellow"/>
              </w:rPr>
              <w:t>14. Parcerias e Meios de Implementação*</w:t>
            </w:r>
          </w:p>
        </w:tc>
      </w:tr>
    </w:tbl>
    <w:p w14:paraId="090B6038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4"/>
          <w:szCs w:val="24"/>
        </w:rPr>
      </w:pPr>
    </w:p>
    <w:p w14:paraId="1476F739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spacing w:before="328"/>
        <w:rPr>
          <w:rFonts w:ascii="Arial Black" w:eastAsia="Arial Black" w:hAnsi="Arial Black" w:cs="Arial Black"/>
          <w:color w:val="000000"/>
          <w:sz w:val="24"/>
          <w:szCs w:val="24"/>
        </w:rPr>
        <w:sectPr w:rsidR="003546A4">
          <w:pgSz w:w="11900" w:h="16850"/>
          <w:pgMar w:top="740" w:right="340" w:bottom="280" w:left="880" w:header="720" w:footer="720" w:gutter="0"/>
          <w:pgNumType w:start="1"/>
          <w:cols w:space="720"/>
        </w:sectPr>
      </w:pPr>
    </w:p>
    <w:p w14:paraId="32F705FF" w14:textId="77777777" w:rsidR="003546A4" w:rsidRDefault="00000000">
      <w:pPr>
        <w:pStyle w:val="Ttulo3"/>
      </w:pPr>
      <w:r>
        <w:rPr>
          <w:noProof/>
        </w:rPr>
        <w:lastRenderedPageBreak/>
        <w:drawing>
          <wp:anchor distT="0" distB="0" distL="0" distR="0" simplePos="0" relativeHeight="251659264" behindDoc="1" locked="0" layoutInCell="1" hidden="0" allowOverlap="1" wp14:anchorId="728D97C8" wp14:editId="3D04C20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992" cy="10693907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0693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C00000"/>
        </w:rPr>
        <w:t>SENAI-SP</w:t>
      </w:r>
    </w:p>
    <w:p w14:paraId="49ADDBA2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2DCFA115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11636432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2D07832B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143FDA85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70AEE83F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14:paraId="0110A11E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spacing w:before="35" w:after="1"/>
        <w:rPr>
          <w:rFonts w:ascii="Arial Black" w:eastAsia="Arial Black" w:hAnsi="Arial Black" w:cs="Arial Black"/>
          <w:color w:val="000000"/>
          <w:sz w:val="20"/>
          <w:szCs w:val="20"/>
        </w:rPr>
      </w:pPr>
    </w:p>
    <w:tbl>
      <w:tblPr>
        <w:tblStyle w:val="a1"/>
        <w:tblW w:w="10423" w:type="dxa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20"/>
        <w:gridCol w:w="7103"/>
      </w:tblGrid>
      <w:tr w:rsidR="003546A4" w14:paraId="5CF20598" w14:textId="77777777">
        <w:trPr>
          <w:trHeight w:val="465"/>
        </w:trPr>
        <w:tc>
          <w:tcPr>
            <w:tcW w:w="3320" w:type="dxa"/>
            <w:shd w:val="clear" w:color="auto" w:fill="BEBEBE"/>
          </w:tcPr>
          <w:p w14:paraId="7601A27C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/>
              <w:ind w:left="919" w:hanging="507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Equipe docente, discente e técnica envolvida no projeto</w:t>
            </w:r>
          </w:p>
        </w:tc>
        <w:tc>
          <w:tcPr>
            <w:tcW w:w="7103" w:type="dxa"/>
          </w:tcPr>
          <w:p w14:paraId="37C35DCB" w14:textId="5D6681F0" w:rsidR="003546A4" w:rsidRDefault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12" w:lineRule="auto"/>
              <w:ind w:left="3180" w:hanging="2782"/>
              <w:rPr>
                <w:color w:val="000000"/>
                <w:sz w:val="14"/>
                <w:szCs w:val="14"/>
              </w:rPr>
            </w:pPr>
            <w:r w:rsidRPr="009A31F5">
              <w:rPr>
                <w:color w:val="000000"/>
                <w:sz w:val="14"/>
                <w:szCs w:val="14"/>
              </w:rPr>
              <w:t>Yuri Henrique Rezende (CSTADS123N4),</w:t>
            </w:r>
            <w:r w:rsidR="00DD2135">
              <w:rPr>
                <w:color w:val="000000"/>
                <w:sz w:val="14"/>
                <w:szCs w:val="14"/>
              </w:rPr>
              <w:t xml:space="preserve"> Michel Modesto</w:t>
            </w:r>
            <w:r w:rsidR="00DD2135" w:rsidRPr="009A31F5">
              <w:rPr>
                <w:color w:val="000000"/>
                <w:sz w:val="14"/>
                <w:szCs w:val="14"/>
              </w:rPr>
              <w:t xml:space="preserve"> (CSTADS123N4), </w:t>
            </w:r>
            <w:r w:rsidRPr="009A31F5">
              <w:rPr>
                <w:color w:val="000000"/>
                <w:sz w:val="14"/>
                <w:szCs w:val="14"/>
              </w:rPr>
              <w:t xml:space="preserve"> José Neves Júnior (Docente)</w:t>
            </w:r>
          </w:p>
        </w:tc>
      </w:tr>
      <w:tr w:rsidR="003546A4" w14:paraId="3C2E4119" w14:textId="77777777">
        <w:trPr>
          <w:trHeight w:val="630"/>
        </w:trPr>
        <w:tc>
          <w:tcPr>
            <w:tcW w:w="3320" w:type="dxa"/>
            <w:shd w:val="clear" w:color="auto" w:fill="BEBEBE"/>
          </w:tcPr>
          <w:p w14:paraId="4BCD71AF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259" w:hanging="93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Instituições, Associações, Cooperativas e</w:t>
            </w:r>
          </w:p>
          <w:p w14:paraId="238F1BC5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99" w:hanging="1140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Órgãos do Terceiro Setor envolvidos no projeto</w:t>
            </w:r>
          </w:p>
        </w:tc>
        <w:tc>
          <w:tcPr>
            <w:tcW w:w="7103" w:type="dxa"/>
          </w:tcPr>
          <w:p w14:paraId="44291C33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782B9CE0" w14:textId="238E66DE" w:rsidR="003546A4" w:rsidRDefault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"/>
              <w:jc w:val="center"/>
              <w:rPr>
                <w:color w:val="000000"/>
                <w:sz w:val="14"/>
                <w:szCs w:val="14"/>
              </w:rPr>
            </w:pPr>
            <w:r w:rsidRPr="009A31F5">
              <w:rPr>
                <w:color w:val="404040"/>
                <w:sz w:val="14"/>
                <w:szCs w:val="14"/>
              </w:rPr>
              <w:t>FACULDADE DE TECNOLOGIA SENAI “ROBERTO MANGE”</w:t>
            </w:r>
          </w:p>
        </w:tc>
      </w:tr>
      <w:tr w:rsidR="003546A4" w14:paraId="4BBB9CCD" w14:textId="77777777">
        <w:trPr>
          <w:trHeight w:val="467"/>
        </w:trPr>
        <w:tc>
          <w:tcPr>
            <w:tcW w:w="3320" w:type="dxa"/>
            <w:shd w:val="clear" w:color="auto" w:fill="BEBEBE"/>
          </w:tcPr>
          <w:p w14:paraId="55844282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861" w:hanging="651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Carga horária para desenvolvimento do projeto – de 50h à 80h</w:t>
            </w:r>
          </w:p>
        </w:tc>
        <w:tc>
          <w:tcPr>
            <w:tcW w:w="7103" w:type="dxa"/>
          </w:tcPr>
          <w:p w14:paraId="4DF85AAE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6"/>
              <w:ind w:left="4"/>
              <w:jc w:val="center"/>
              <w:rPr>
                <w:color w:val="000000"/>
                <w:sz w:val="14"/>
                <w:szCs w:val="14"/>
              </w:rPr>
            </w:pPr>
            <w:r>
              <w:rPr>
                <w:color w:val="404040"/>
                <w:sz w:val="14"/>
                <w:szCs w:val="14"/>
              </w:rPr>
              <w:t>80h</w:t>
            </w:r>
          </w:p>
        </w:tc>
      </w:tr>
      <w:tr w:rsidR="003546A4" w14:paraId="267F43F6" w14:textId="77777777">
        <w:trPr>
          <w:trHeight w:val="3360"/>
        </w:trPr>
        <w:tc>
          <w:tcPr>
            <w:tcW w:w="3320" w:type="dxa"/>
            <w:shd w:val="clear" w:color="auto" w:fill="BEBEBE"/>
          </w:tcPr>
          <w:p w14:paraId="777B4B45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50039E5C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35DF18D9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4AC9061D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1CFC52BD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16FEEC16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4CB3D026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29451893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5ACC7FEA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" w:right="2"/>
              <w:jc w:val="center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Entregas do Projeto</w:t>
            </w:r>
          </w:p>
        </w:tc>
        <w:tc>
          <w:tcPr>
            <w:tcW w:w="7103" w:type="dxa"/>
          </w:tcPr>
          <w:p w14:paraId="72541CE8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110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404040"/>
                <w:sz w:val="14"/>
                <w:szCs w:val="14"/>
              </w:rPr>
              <w:t>[X] Relatório (item obrigatório / modelo disponível no documento de Políticas de Extensão)</w:t>
            </w:r>
          </w:p>
          <w:p w14:paraId="1FE5D583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4F3CC55A" w14:textId="71424288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0"/>
              <w:rPr>
                <w:color w:val="000000"/>
                <w:sz w:val="14"/>
                <w:szCs w:val="14"/>
              </w:rPr>
            </w:pPr>
            <w:r>
              <w:rPr>
                <w:color w:val="404040"/>
                <w:sz w:val="14"/>
                <w:szCs w:val="14"/>
              </w:rPr>
              <w:t>[</w:t>
            </w:r>
            <w:r w:rsidR="009A31F5">
              <w:rPr>
                <w:color w:val="404040"/>
                <w:sz w:val="14"/>
                <w:szCs w:val="14"/>
              </w:rPr>
              <w:t xml:space="preserve"> </w:t>
            </w:r>
            <w:r>
              <w:rPr>
                <w:color w:val="404040"/>
                <w:sz w:val="14"/>
                <w:szCs w:val="14"/>
              </w:rPr>
              <w:t>] Protótipo</w:t>
            </w:r>
          </w:p>
          <w:p w14:paraId="696BE177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6AB56EEA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68" w:lineRule="auto"/>
              <w:ind w:left="110" w:right="4540"/>
              <w:rPr>
                <w:color w:val="404040"/>
                <w:sz w:val="14"/>
                <w:szCs w:val="14"/>
              </w:rPr>
            </w:pPr>
            <w:r>
              <w:rPr>
                <w:color w:val="404040"/>
                <w:sz w:val="14"/>
                <w:szCs w:val="14"/>
              </w:rPr>
              <w:t xml:space="preserve">[X] Treinamento, oficina, workshop </w:t>
            </w:r>
          </w:p>
          <w:p w14:paraId="4D6CFB4C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68" w:lineRule="auto"/>
              <w:ind w:left="110" w:right="4540"/>
              <w:rPr>
                <w:color w:val="000000"/>
                <w:sz w:val="14"/>
                <w:szCs w:val="14"/>
              </w:rPr>
            </w:pPr>
            <w:r>
              <w:rPr>
                <w:color w:val="404040"/>
                <w:sz w:val="14"/>
                <w:szCs w:val="14"/>
              </w:rPr>
              <w:t>[X] Palestra</w:t>
            </w:r>
          </w:p>
          <w:p w14:paraId="68F168DA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0"/>
              <w:rPr>
                <w:color w:val="000000"/>
                <w:sz w:val="14"/>
                <w:szCs w:val="14"/>
              </w:rPr>
            </w:pPr>
            <w:r>
              <w:rPr>
                <w:color w:val="404040"/>
                <w:sz w:val="14"/>
                <w:szCs w:val="14"/>
              </w:rPr>
              <w:t>[X] Evento</w:t>
            </w:r>
          </w:p>
          <w:p w14:paraId="10504FA9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740CBF6A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color w:val="000000"/>
                <w:sz w:val="14"/>
                <w:szCs w:val="14"/>
              </w:rPr>
            </w:pPr>
            <w:r>
              <w:rPr>
                <w:color w:val="404040"/>
                <w:sz w:val="14"/>
                <w:szCs w:val="14"/>
              </w:rPr>
              <w:t xml:space="preserve">[X] </w:t>
            </w:r>
            <w:r>
              <w:rPr>
                <w:color w:val="000000"/>
                <w:sz w:val="14"/>
                <w:szCs w:val="14"/>
              </w:rPr>
              <w:t>produção audiovisual</w:t>
            </w:r>
          </w:p>
          <w:p w14:paraId="2818281D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 w:right="3913"/>
              <w:rPr>
                <w:color w:val="000000"/>
                <w:sz w:val="14"/>
                <w:szCs w:val="14"/>
              </w:rPr>
            </w:pPr>
            <w:r>
              <w:rPr>
                <w:color w:val="404040"/>
                <w:sz w:val="14"/>
                <w:szCs w:val="14"/>
              </w:rPr>
              <w:t xml:space="preserve">[ ] </w:t>
            </w:r>
            <w:r>
              <w:rPr>
                <w:color w:val="000000"/>
                <w:sz w:val="14"/>
                <w:szCs w:val="14"/>
              </w:rPr>
              <w:t xml:space="preserve">outros produtos artísticos e/ou culturais </w:t>
            </w:r>
          </w:p>
          <w:p w14:paraId="41C7BBDF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 w:right="3913"/>
              <w:rPr>
                <w:color w:val="000000"/>
                <w:sz w:val="14"/>
                <w:szCs w:val="14"/>
              </w:rPr>
            </w:pPr>
            <w:r>
              <w:rPr>
                <w:color w:val="404040"/>
                <w:sz w:val="14"/>
                <w:szCs w:val="14"/>
              </w:rPr>
              <w:t xml:space="preserve">[X] </w:t>
            </w:r>
            <w:r>
              <w:rPr>
                <w:color w:val="000000"/>
                <w:sz w:val="14"/>
                <w:szCs w:val="14"/>
              </w:rPr>
              <w:t>Cartilha</w:t>
            </w:r>
          </w:p>
        </w:tc>
      </w:tr>
      <w:tr w:rsidR="003546A4" w14:paraId="4DE6298B" w14:textId="77777777">
        <w:trPr>
          <w:trHeight w:val="2940"/>
        </w:trPr>
        <w:tc>
          <w:tcPr>
            <w:tcW w:w="3320" w:type="dxa"/>
            <w:shd w:val="clear" w:color="auto" w:fill="BEBEBE"/>
          </w:tcPr>
          <w:p w14:paraId="7B5F080F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07C52389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30F0EA74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255F3A03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51413EB5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4F0F99BE" w14:textId="77777777" w:rsidR="003546A4" w:rsidRDefault="003546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7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</w:p>
          <w:p w14:paraId="2489EEC2" w14:textId="77777777" w:rsidR="003546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"/>
              <w:jc w:val="center"/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</w:pPr>
            <w:r>
              <w:rPr>
                <w:rFonts w:ascii="Arial Black" w:eastAsia="Arial Black" w:hAnsi="Arial Black" w:cs="Arial Black"/>
                <w:color w:val="000000"/>
                <w:sz w:val="14"/>
                <w:szCs w:val="14"/>
              </w:rPr>
              <w:t>Cronograma</w:t>
            </w:r>
          </w:p>
        </w:tc>
        <w:tc>
          <w:tcPr>
            <w:tcW w:w="7103" w:type="dxa"/>
          </w:tcPr>
          <w:p w14:paraId="650E78BB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29/07/2024 a 09/08/2024: Apresentação dos programas do semestre aos alunos;</w:t>
            </w:r>
          </w:p>
          <w:p w14:paraId="773A8209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29/07/2024 a 09/08/2024: Escolha do programa e definição do projeto pelos alunos;</w:t>
            </w:r>
          </w:p>
          <w:p w14:paraId="1A9B86E3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29/07/2024 a 09/08/2024: Formação de equipes/grupos de trabalho para desenvolvimento dos projetos;</w:t>
            </w:r>
          </w:p>
          <w:p w14:paraId="5B92706E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12/08/2024 a 23/08/2024: Agendamento e realização de visita à Instituição, Associação, Cooperativa e/ou Órgão do Terceiro Setor envolvido(s) no projeto;</w:t>
            </w:r>
          </w:p>
          <w:p w14:paraId="1BF00E1F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12/08/2024 a 23/08/2024: Levantamento das necessidades locais;</w:t>
            </w:r>
          </w:p>
          <w:p w14:paraId="635A6CCA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26/08/2024 a 13/09/2024: Elaboração do projeto e postagem do template preenchido no Teams;</w:t>
            </w:r>
          </w:p>
          <w:p w14:paraId="1F0C5DB2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16/09/2024 a 11/10/2024: Desenvolvimento do Projeto – Etapas iniciais;</w:t>
            </w:r>
          </w:p>
          <w:p w14:paraId="3873471D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14/10/2024 a 18/10/2024: Apresentação dos resultados parciais;</w:t>
            </w:r>
          </w:p>
          <w:p w14:paraId="397BE805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21/10/2024 a 14/11/2024: Desenvolvimento do Projeto – Etapas iniciais;</w:t>
            </w:r>
          </w:p>
          <w:p w14:paraId="6180E267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18/11/2024 a 22/11/2024: Apresentação do projeto final e relatório;</w:t>
            </w:r>
          </w:p>
          <w:p w14:paraId="287A7A69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25/11/2024 a 06/12/2024: Evento – apresentação dos projetos de extensão;</w:t>
            </w:r>
          </w:p>
          <w:p w14:paraId="7DB6E4AF" w14:textId="77777777" w:rsidR="009A31F5" w:rsidRPr="009A31F5" w:rsidRDefault="009A31F5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  <w:lang w:val="pt-BR"/>
              </w:rPr>
            </w:pPr>
            <w:r w:rsidRPr="009A31F5">
              <w:rPr>
                <w:sz w:val="14"/>
                <w:szCs w:val="14"/>
                <w:lang w:val="pt-BR"/>
              </w:rPr>
              <w:t>De 25/11/2024 a 06/12/2024: Avaliação e feedback;</w:t>
            </w:r>
          </w:p>
          <w:p w14:paraId="4BFD4252" w14:textId="15815AE9" w:rsidR="003546A4" w:rsidRPr="009A31F5" w:rsidRDefault="003546A4" w:rsidP="009A31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</w:tabs>
              <w:spacing w:line="213" w:lineRule="auto"/>
              <w:rPr>
                <w:sz w:val="14"/>
                <w:szCs w:val="14"/>
              </w:rPr>
            </w:pPr>
          </w:p>
        </w:tc>
      </w:tr>
    </w:tbl>
    <w:p w14:paraId="11D4869A" w14:textId="77777777" w:rsidR="003546A4" w:rsidRDefault="00000000">
      <w:pPr>
        <w:pStyle w:val="Ttulo3"/>
        <w:rPr>
          <w:sz w:val="24"/>
          <w:szCs w:val="24"/>
        </w:rPr>
      </w:pPr>
      <w:bookmarkStart w:id="0" w:name="_gjdgxs" w:colFirst="0" w:colLast="0"/>
      <w:bookmarkEnd w:id="0"/>
      <w:r>
        <w:rPr>
          <w:noProof/>
        </w:rPr>
        <w:drawing>
          <wp:anchor distT="0" distB="0" distL="0" distR="0" simplePos="0" relativeHeight="251660288" behindDoc="1" locked="0" layoutInCell="1" hidden="0" allowOverlap="1" wp14:anchorId="7A944F72" wp14:editId="26B8BE8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992" cy="1069390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0693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3C71E7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spacing w:before="64"/>
        <w:rPr>
          <w:rFonts w:ascii="Arial Black" w:eastAsia="Arial Black" w:hAnsi="Arial Black" w:cs="Arial Black"/>
          <w:color w:val="000000"/>
          <w:sz w:val="24"/>
          <w:szCs w:val="24"/>
        </w:rPr>
      </w:pPr>
    </w:p>
    <w:p w14:paraId="26EA67FD" w14:textId="77777777" w:rsidR="003546A4" w:rsidRDefault="00000000">
      <w:pPr>
        <w:tabs>
          <w:tab w:val="left" w:pos="2466"/>
          <w:tab w:val="left" w:pos="2988"/>
          <w:tab w:val="left" w:pos="4774"/>
          <w:tab w:val="left" w:pos="5609"/>
        </w:tabs>
        <w:ind w:left="75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u w:val="single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>
        <w:rPr>
          <w:rFonts w:ascii="Calibri" w:eastAsia="Calibri" w:hAnsi="Calibri" w:cs="Calibri"/>
          <w:sz w:val="24"/>
          <w:szCs w:val="24"/>
          <w:u w:val="single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de </w:t>
      </w:r>
      <w:r>
        <w:rPr>
          <w:rFonts w:ascii="Calibri" w:eastAsia="Calibri" w:hAnsi="Calibri" w:cs="Calibri"/>
          <w:sz w:val="24"/>
          <w:szCs w:val="24"/>
          <w:u w:val="single"/>
        </w:rPr>
        <w:tab/>
      </w:r>
      <w:r>
        <w:rPr>
          <w:rFonts w:ascii="Calibri" w:eastAsia="Calibri" w:hAnsi="Calibri" w:cs="Calibri"/>
          <w:sz w:val="24"/>
          <w:szCs w:val="24"/>
        </w:rPr>
        <w:t>de 20</w:t>
      </w:r>
      <w:r>
        <w:rPr>
          <w:rFonts w:ascii="Calibri" w:eastAsia="Calibri" w:hAnsi="Calibri" w:cs="Calibri"/>
          <w:sz w:val="24"/>
          <w:szCs w:val="24"/>
          <w:u w:val="single"/>
        </w:rPr>
        <w:tab/>
      </w:r>
    </w:p>
    <w:p w14:paraId="09A409D0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75192D2D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61E71586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7931B162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026EF889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76416407" w14:textId="77777777" w:rsidR="003546A4" w:rsidRDefault="00000000">
      <w:pPr>
        <w:pBdr>
          <w:top w:val="nil"/>
          <w:left w:val="nil"/>
          <w:bottom w:val="nil"/>
          <w:right w:val="nil"/>
          <w:between w:val="nil"/>
        </w:pBdr>
        <w:spacing w:before="238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18711888" wp14:editId="45C6DFB0">
                <wp:simplePos x="0" y="0"/>
                <wp:positionH relativeFrom="column">
                  <wp:posOffset>2044700</wp:posOffset>
                </wp:positionH>
                <wp:positionV relativeFrom="paragraph">
                  <wp:posOffset>304800</wp:posOffset>
                </wp:positionV>
                <wp:extent cx="2428875" cy="12700"/>
                <wp:effectExtent l="0" t="0" r="0" b="0"/>
                <wp:wrapTopAndBottom distT="0" distB="0"/>
                <wp:docPr id="1" name="Forma Livre: Form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31563" y="3779365"/>
                          <a:ext cx="24288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28875" h="120000" extrusionOk="0">
                              <a:moveTo>
                                <a:pt x="0" y="0"/>
                              </a:moveTo>
                              <a:lnTo>
                                <a:pt x="2428653" y="0"/>
                              </a:lnTo>
                            </a:path>
                          </a:pathLst>
                        </a:custGeom>
                        <a:noFill/>
                        <a:ln w="99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304800</wp:posOffset>
                </wp:positionV>
                <wp:extent cx="2428875" cy="12700"/>
                <wp:effectExtent b="0" l="0" r="0" t="0"/>
                <wp:wrapTopAndBottom distB="0" dist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887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5A74C98" w14:textId="77777777" w:rsidR="003546A4" w:rsidRDefault="00000000">
      <w:pPr>
        <w:spacing w:before="168"/>
        <w:ind w:left="25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Assinatura do (a) Orientador (a)</w:t>
      </w:r>
    </w:p>
    <w:p w14:paraId="3E322AED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25A5996B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5CFB771C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361553D3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6B3D99A5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353C4089" w14:textId="77777777" w:rsidR="003546A4" w:rsidRDefault="003546A4">
      <w:pPr>
        <w:pBdr>
          <w:top w:val="nil"/>
          <w:left w:val="nil"/>
          <w:bottom w:val="nil"/>
          <w:right w:val="nil"/>
          <w:between w:val="nil"/>
        </w:pBdr>
        <w:spacing w:before="61"/>
        <w:rPr>
          <w:rFonts w:ascii="Calibri" w:eastAsia="Calibri" w:hAnsi="Calibri" w:cs="Calibri"/>
          <w:b/>
          <w:color w:val="000000"/>
          <w:sz w:val="24"/>
          <w:szCs w:val="24"/>
        </w:rPr>
      </w:pPr>
    </w:p>
    <w:sectPr w:rsidR="003546A4">
      <w:pgSz w:w="11900" w:h="16850"/>
      <w:pgMar w:top="740" w:right="340" w:bottom="280" w:left="8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1" w:fontKey="{E8FBCEFE-2B90-4D3D-97D4-A51E463FEECA}"/>
    <w:embedBold r:id="rId2" w:fontKey="{6297D48C-0C49-4FDD-B0CF-A1650791F9CA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3" w:fontKey="{660817D1-AECE-46BA-A90A-72BCB0C8DE3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28A4BE9-84C1-4316-806C-52FE413296BC}"/>
    <w:embedItalic r:id="rId5" w:fontKey="{2F52E072-D96C-4708-B584-E42C17382B4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6C24832-082D-48E2-8B1A-2553E310812F}"/>
    <w:embedBold r:id="rId7" w:fontKey="{42CE08A3-821C-4572-9424-F848F6463D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0C9FB11-9CEB-4FBA-B079-6404E51E432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3F0902"/>
    <w:multiLevelType w:val="multilevel"/>
    <w:tmpl w:val="5F666A52"/>
    <w:lvl w:ilvl="0">
      <w:start w:val="1"/>
      <w:numFmt w:val="lowerLetter"/>
      <w:lvlText w:val="%1)"/>
      <w:lvlJc w:val="left"/>
      <w:pPr>
        <w:ind w:left="830" w:hanging="360"/>
      </w:pPr>
      <w:rPr>
        <w:rFonts w:ascii="Lucida Sans" w:eastAsia="Lucida Sans" w:hAnsi="Lucida Sans" w:cs="Lucida Sans"/>
        <w:b w:val="0"/>
        <w:i w:val="0"/>
        <w:color w:val="404040"/>
        <w:sz w:val="14"/>
        <w:szCs w:val="14"/>
      </w:rPr>
    </w:lvl>
    <w:lvl w:ilvl="1">
      <w:numFmt w:val="bullet"/>
      <w:lvlText w:val="•"/>
      <w:lvlJc w:val="left"/>
      <w:pPr>
        <w:ind w:left="1465" w:hanging="360"/>
      </w:pPr>
    </w:lvl>
    <w:lvl w:ilvl="2">
      <w:numFmt w:val="bullet"/>
      <w:lvlText w:val="•"/>
      <w:lvlJc w:val="left"/>
      <w:pPr>
        <w:ind w:left="2090" w:hanging="360"/>
      </w:pPr>
    </w:lvl>
    <w:lvl w:ilvl="3">
      <w:numFmt w:val="bullet"/>
      <w:lvlText w:val="•"/>
      <w:lvlJc w:val="left"/>
      <w:pPr>
        <w:ind w:left="2715" w:hanging="360"/>
      </w:pPr>
    </w:lvl>
    <w:lvl w:ilvl="4">
      <w:numFmt w:val="bullet"/>
      <w:lvlText w:val="•"/>
      <w:lvlJc w:val="left"/>
      <w:pPr>
        <w:ind w:left="3341" w:hanging="360"/>
      </w:pPr>
    </w:lvl>
    <w:lvl w:ilvl="5">
      <w:numFmt w:val="bullet"/>
      <w:lvlText w:val="•"/>
      <w:lvlJc w:val="left"/>
      <w:pPr>
        <w:ind w:left="3966" w:hanging="360"/>
      </w:pPr>
    </w:lvl>
    <w:lvl w:ilvl="6">
      <w:numFmt w:val="bullet"/>
      <w:lvlText w:val="•"/>
      <w:lvlJc w:val="left"/>
      <w:pPr>
        <w:ind w:left="4591" w:hanging="360"/>
      </w:pPr>
    </w:lvl>
    <w:lvl w:ilvl="7">
      <w:numFmt w:val="bullet"/>
      <w:lvlText w:val="•"/>
      <w:lvlJc w:val="left"/>
      <w:pPr>
        <w:ind w:left="5217" w:hanging="360"/>
      </w:pPr>
    </w:lvl>
    <w:lvl w:ilvl="8">
      <w:numFmt w:val="bullet"/>
      <w:lvlText w:val="•"/>
      <w:lvlJc w:val="left"/>
      <w:pPr>
        <w:ind w:left="5842" w:hanging="360"/>
      </w:pPr>
    </w:lvl>
  </w:abstractNum>
  <w:abstractNum w:abstractNumId="1" w15:restartNumberingAfterBreak="0">
    <w:nsid w:val="2A2E6FAC"/>
    <w:multiLevelType w:val="multilevel"/>
    <w:tmpl w:val="F7F2BD3E"/>
    <w:lvl w:ilvl="0">
      <w:start w:val="13"/>
      <w:numFmt w:val="decimal"/>
      <w:lvlText w:val="%1."/>
      <w:lvlJc w:val="left"/>
      <w:pPr>
        <w:ind w:left="302" w:hanging="192"/>
      </w:pPr>
      <w:rPr>
        <w:rFonts w:ascii="Lucida Sans" w:eastAsia="Lucida Sans" w:hAnsi="Lucida Sans" w:cs="Lucida Sans"/>
        <w:b w:val="0"/>
        <w:i w:val="0"/>
        <w:color w:val="404040"/>
        <w:sz w:val="14"/>
        <w:szCs w:val="14"/>
      </w:rPr>
    </w:lvl>
    <w:lvl w:ilvl="1">
      <w:numFmt w:val="bullet"/>
      <w:lvlText w:val="•"/>
      <w:lvlJc w:val="left"/>
      <w:pPr>
        <w:ind w:left="979" w:hanging="192"/>
      </w:pPr>
    </w:lvl>
    <w:lvl w:ilvl="2">
      <w:numFmt w:val="bullet"/>
      <w:lvlText w:val="•"/>
      <w:lvlJc w:val="left"/>
      <w:pPr>
        <w:ind w:left="1658" w:hanging="191"/>
      </w:pPr>
    </w:lvl>
    <w:lvl w:ilvl="3">
      <w:numFmt w:val="bullet"/>
      <w:lvlText w:val="•"/>
      <w:lvlJc w:val="left"/>
      <w:pPr>
        <w:ind w:left="2337" w:hanging="192"/>
      </w:pPr>
    </w:lvl>
    <w:lvl w:ilvl="4">
      <w:numFmt w:val="bullet"/>
      <w:lvlText w:val="•"/>
      <w:lvlJc w:val="left"/>
      <w:pPr>
        <w:ind w:left="3017" w:hanging="192"/>
      </w:pPr>
    </w:lvl>
    <w:lvl w:ilvl="5">
      <w:numFmt w:val="bullet"/>
      <w:lvlText w:val="•"/>
      <w:lvlJc w:val="left"/>
      <w:pPr>
        <w:ind w:left="3696" w:hanging="191"/>
      </w:pPr>
    </w:lvl>
    <w:lvl w:ilvl="6">
      <w:numFmt w:val="bullet"/>
      <w:lvlText w:val="•"/>
      <w:lvlJc w:val="left"/>
      <w:pPr>
        <w:ind w:left="4375" w:hanging="192"/>
      </w:pPr>
    </w:lvl>
    <w:lvl w:ilvl="7">
      <w:numFmt w:val="bullet"/>
      <w:lvlText w:val="•"/>
      <w:lvlJc w:val="left"/>
      <w:pPr>
        <w:ind w:left="5055" w:hanging="192"/>
      </w:pPr>
    </w:lvl>
    <w:lvl w:ilvl="8">
      <w:numFmt w:val="bullet"/>
      <w:lvlText w:val="•"/>
      <w:lvlJc w:val="left"/>
      <w:pPr>
        <w:ind w:left="5734" w:hanging="192"/>
      </w:pPr>
    </w:lvl>
  </w:abstractNum>
  <w:abstractNum w:abstractNumId="2" w15:restartNumberingAfterBreak="0">
    <w:nsid w:val="41C9095A"/>
    <w:multiLevelType w:val="multilevel"/>
    <w:tmpl w:val="FA229ECC"/>
    <w:lvl w:ilvl="0">
      <w:start w:val="1"/>
      <w:numFmt w:val="decimal"/>
      <w:lvlText w:val="%1."/>
      <w:lvlJc w:val="left"/>
      <w:pPr>
        <w:ind w:left="220" w:hanging="111"/>
      </w:pPr>
      <w:rPr>
        <w:rFonts w:ascii="Lucida Sans" w:eastAsia="Lucida Sans" w:hAnsi="Lucida Sans" w:cs="Lucida Sans"/>
        <w:b w:val="0"/>
        <w:i w:val="0"/>
        <w:color w:val="404040"/>
        <w:sz w:val="14"/>
        <w:szCs w:val="14"/>
      </w:rPr>
    </w:lvl>
    <w:lvl w:ilvl="1">
      <w:numFmt w:val="bullet"/>
      <w:lvlText w:val="•"/>
      <w:lvlJc w:val="left"/>
      <w:pPr>
        <w:ind w:left="907" w:hanging="110"/>
      </w:pPr>
    </w:lvl>
    <w:lvl w:ilvl="2">
      <w:numFmt w:val="bullet"/>
      <w:lvlText w:val="•"/>
      <w:lvlJc w:val="left"/>
      <w:pPr>
        <w:ind w:left="1594" w:hanging="111"/>
      </w:pPr>
    </w:lvl>
    <w:lvl w:ilvl="3">
      <w:numFmt w:val="bullet"/>
      <w:lvlText w:val="•"/>
      <w:lvlJc w:val="left"/>
      <w:pPr>
        <w:ind w:left="2281" w:hanging="111"/>
      </w:pPr>
    </w:lvl>
    <w:lvl w:ilvl="4">
      <w:numFmt w:val="bullet"/>
      <w:lvlText w:val="•"/>
      <w:lvlJc w:val="left"/>
      <w:pPr>
        <w:ind w:left="2969" w:hanging="111"/>
      </w:pPr>
    </w:lvl>
    <w:lvl w:ilvl="5">
      <w:numFmt w:val="bullet"/>
      <w:lvlText w:val="•"/>
      <w:lvlJc w:val="left"/>
      <w:pPr>
        <w:ind w:left="3656" w:hanging="111"/>
      </w:pPr>
    </w:lvl>
    <w:lvl w:ilvl="6">
      <w:numFmt w:val="bullet"/>
      <w:lvlText w:val="•"/>
      <w:lvlJc w:val="left"/>
      <w:pPr>
        <w:ind w:left="4343" w:hanging="111"/>
      </w:pPr>
    </w:lvl>
    <w:lvl w:ilvl="7">
      <w:numFmt w:val="bullet"/>
      <w:lvlText w:val="•"/>
      <w:lvlJc w:val="left"/>
      <w:pPr>
        <w:ind w:left="5031" w:hanging="111"/>
      </w:pPr>
    </w:lvl>
    <w:lvl w:ilvl="8">
      <w:numFmt w:val="bullet"/>
      <w:lvlText w:val="•"/>
      <w:lvlJc w:val="left"/>
      <w:pPr>
        <w:ind w:left="5718" w:hanging="111"/>
      </w:pPr>
    </w:lvl>
  </w:abstractNum>
  <w:abstractNum w:abstractNumId="3" w15:restartNumberingAfterBreak="0">
    <w:nsid w:val="61BE7D60"/>
    <w:multiLevelType w:val="multilevel"/>
    <w:tmpl w:val="54C0A1A0"/>
    <w:lvl w:ilvl="0">
      <w:start w:val="10"/>
      <w:numFmt w:val="decimal"/>
      <w:lvlText w:val="%1."/>
      <w:lvlJc w:val="left"/>
      <w:pPr>
        <w:ind w:left="309" w:hanging="200"/>
      </w:pPr>
      <w:rPr>
        <w:rFonts w:ascii="Lucida Sans" w:eastAsia="Lucida Sans" w:hAnsi="Lucida Sans" w:cs="Lucida Sans"/>
        <w:b w:val="0"/>
        <w:i w:val="0"/>
        <w:color w:val="404040"/>
        <w:sz w:val="14"/>
        <w:szCs w:val="14"/>
      </w:rPr>
    </w:lvl>
    <w:lvl w:ilvl="1">
      <w:numFmt w:val="bullet"/>
      <w:lvlText w:val="•"/>
      <w:lvlJc w:val="left"/>
      <w:pPr>
        <w:ind w:left="979" w:hanging="200"/>
      </w:pPr>
    </w:lvl>
    <w:lvl w:ilvl="2">
      <w:numFmt w:val="bullet"/>
      <w:lvlText w:val="•"/>
      <w:lvlJc w:val="left"/>
      <w:pPr>
        <w:ind w:left="1658" w:hanging="200"/>
      </w:pPr>
    </w:lvl>
    <w:lvl w:ilvl="3">
      <w:numFmt w:val="bullet"/>
      <w:lvlText w:val="•"/>
      <w:lvlJc w:val="left"/>
      <w:pPr>
        <w:ind w:left="2337" w:hanging="200"/>
      </w:pPr>
    </w:lvl>
    <w:lvl w:ilvl="4">
      <w:numFmt w:val="bullet"/>
      <w:lvlText w:val="•"/>
      <w:lvlJc w:val="left"/>
      <w:pPr>
        <w:ind w:left="3017" w:hanging="200"/>
      </w:pPr>
    </w:lvl>
    <w:lvl w:ilvl="5">
      <w:numFmt w:val="bullet"/>
      <w:lvlText w:val="•"/>
      <w:lvlJc w:val="left"/>
      <w:pPr>
        <w:ind w:left="3696" w:hanging="200"/>
      </w:pPr>
    </w:lvl>
    <w:lvl w:ilvl="6">
      <w:numFmt w:val="bullet"/>
      <w:lvlText w:val="•"/>
      <w:lvlJc w:val="left"/>
      <w:pPr>
        <w:ind w:left="4375" w:hanging="200"/>
      </w:pPr>
    </w:lvl>
    <w:lvl w:ilvl="7">
      <w:numFmt w:val="bullet"/>
      <w:lvlText w:val="•"/>
      <w:lvlJc w:val="left"/>
      <w:pPr>
        <w:ind w:left="5055" w:hanging="200"/>
      </w:pPr>
    </w:lvl>
    <w:lvl w:ilvl="8">
      <w:numFmt w:val="bullet"/>
      <w:lvlText w:val="•"/>
      <w:lvlJc w:val="left"/>
      <w:pPr>
        <w:ind w:left="5734" w:hanging="200"/>
      </w:pPr>
    </w:lvl>
  </w:abstractNum>
  <w:num w:numId="1" w16cid:durableId="694306248">
    <w:abstractNumId w:val="0"/>
  </w:num>
  <w:num w:numId="2" w16cid:durableId="221185219">
    <w:abstractNumId w:val="1"/>
  </w:num>
  <w:num w:numId="3" w16cid:durableId="1514690284">
    <w:abstractNumId w:val="3"/>
  </w:num>
  <w:num w:numId="4" w16cid:durableId="15443670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6A4"/>
    <w:rsid w:val="003546A4"/>
    <w:rsid w:val="009A31F5"/>
    <w:rsid w:val="00D33CCE"/>
    <w:rsid w:val="00DD2135"/>
    <w:rsid w:val="00E30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86EE9"/>
  <w15:docId w15:val="{F969D6A8-C4F3-4C37-BAE4-55E297D02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ucida Sans" w:eastAsia="Lucida Sans" w:hAnsi="Lucida Sans" w:cs="Lucida Sans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1104" w:hanging="304"/>
      <w:outlineLvl w:val="0"/>
    </w:pPr>
    <w:rPr>
      <w:rFonts w:ascii="Arial Black" w:eastAsia="Arial Black" w:hAnsi="Arial Black" w:cs="Arial Black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ind w:left="822"/>
      <w:outlineLvl w:val="1"/>
    </w:pPr>
  </w:style>
  <w:style w:type="paragraph" w:styleId="Ttulo3">
    <w:name w:val="heading 3"/>
    <w:basedOn w:val="Normal"/>
    <w:next w:val="Normal"/>
    <w:uiPriority w:val="9"/>
    <w:unhideWhenUsed/>
    <w:qFormat/>
    <w:pPr>
      <w:spacing w:before="73"/>
      <w:ind w:right="820"/>
      <w:jc w:val="right"/>
      <w:outlineLvl w:val="2"/>
    </w:pPr>
    <w:rPr>
      <w:rFonts w:ascii="Arial Black" w:eastAsia="Arial Black" w:hAnsi="Arial Black" w:cs="Arial Black"/>
      <w:sz w:val="20"/>
      <w:szCs w:val="2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ind w:left="822" w:right="791"/>
    </w:pPr>
    <w:rPr>
      <w:rFonts w:ascii="Arial Black" w:eastAsia="Arial Black" w:hAnsi="Arial Black" w:cs="Arial Black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6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632</Words>
  <Characters>3418</Characters>
  <Application>Microsoft Office Word</Application>
  <DocSecurity>0</DocSecurity>
  <Lines>28</Lines>
  <Paragraphs>8</Paragraphs>
  <ScaleCrop>false</ScaleCrop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Yuri Rezende</dc:creator>
  <cp:lastModifiedBy>YURI HENRIQUE REZENDE</cp:lastModifiedBy>
  <cp:revision>3</cp:revision>
  <dcterms:created xsi:type="dcterms:W3CDTF">2024-11-20T04:19:00Z</dcterms:created>
  <dcterms:modified xsi:type="dcterms:W3CDTF">2024-11-21T22:17:00Z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2024-01-29T00:00:00Z</vt:lpwstr>
  </property>
  <property fmtid="{D5CDD505-2E9C-101B-9397-08002B2CF9AE}" pid="3" name="Creator">
    <vt:lpwstr>Microsoft® Word 2019</vt:lpwstr>
  </property>
  <property fmtid="{D5CDD505-2E9C-101B-9397-08002B2CF9AE}" pid="4" name="LastSaved">
    <vt:lpwstr>2024-02-08T00:00:00Z</vt:lpwstr>
  </property>
  <property fmtid="{D5CDD505-2E9C-101B-9397-08002B2CF9AE}" pid="5" name="Producer">
    <vt:lpwstr>Microsoft® Word 2019</vt:lpwstr>
  </property>
</Properties>
</file>