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6AA7" w14:textId="77777777" w:rsidR="001D2CAB" w:rsidRPr="001D2CAB" w:rsidRDefault="001D2CAB" w:rsidP="001D2CAB">
      <w:r w:rsidRPr="001D2CAB">
        <w:rPr>
          <w:highlight w:val="yellow"/>
        </w:rPr>
        <w:t xml:space="preserve">  </w:t>
      </w:r>
      <w:proofErr w:type="spellStart"/>
      <w:r w:rsidRPr="001D2CAB">
        <w:rPr>
          <w:b/>
          <w:bCs/>
          <w:highlight w:val="yellow"/>
        </w:rPr>
        <w:t>Pair</w:t>
      </w:r>
      <w:proofErr w:type="spellEnd"/>
      <w:r w:rsidRPr="001D2CAB">
        <w:rPr>
          <w:b/>
          <w:bCs/>
          <w:highlight w:val="yellow"/>
        </w:rPr>
        <w:t xml:space="preserve"> </w:t>
      </w:r>
      <w:proofErr w:type="spellStart"/>
      <w:r w:rsidRPr="001D2CAB">
        <w:rPr>
          <w:b/>
          <w:bCs/>
          <w:highlight w:val="yellow"/>
        </w:rPr>
        <w:t>Programming</w:t>
      </w:r>
      <w:proofErr w:type="spellEnd"/>
      <w:r w:rsidRPr="001D2CAB">
        <w:rPr>
          <w:b/>
          <w:bCs/>
          <w:highlight w:val="yellow"/>
        </w:rPr>
        <w:t xml:space="preserve"> (Programação em Par)</w:t>
      </w:r>
      <w:r w:rsidRPr="001D2CAB">
        <w:rPr>
          <w:highlight w:val="yellow"/>
        </w:rPr>
        <w:t>:</w:t>
      </w:r>
    </w:p>
    <w:p w14:paraId="6D747995" w14:textId="77777777" w:rsidR="001D2CAB" w:rsidRPr="001D2CAB" w:rsidRDefault="001D2CAB" w:rsidP="001D2CAB">
      <w:pPr>
        <w:numPr>
          <w:ilvl w:val="0"/>
          <w:numId w:val="1"/>
        </w:numPr>
      </w:pPr>
      <w:r w:rsidRPr="001D2CAB">
        <w:rPr>
          <w:b/>
          <w:bCs/>
        </w:rPr>
        <w:t>Conceito</w:t>
      </w:r>
      <w:r w:rsidRPr="001D2CAB">
        <w:t>: Dois desenvolvedores trabalham juntos no mesmo computador, alternando entre os papéis de "piloto" (quem escreve o código) e "navegador" (quem revisa e pensa estrategicamente).</w:t>
      </w:r>
    </w:p>
    <w:p w14:paraId="28693F11" w14:textId="77777777" w:rsidR="001D2CAB" w:rsidRPr="001D2CAB" w:rsidRDefault="001D2CAB" w:rsidP="001D2CAB">
      <w:pPr>
        <w:numPr>
          <w:ilvl w:val="0"/>
          <w:numId w:val="1"/>
        </w:numPr>
      </w:pPr>
      <w:r w:rsidRPr="001D2CAB">
        <w:rPr>
          <w:b/>
          <w:bCs/>
        </w:rPr>
        <w:t>Benefícios</w:t>
      </w:r>
      <w:r w:rsidRPr="001D2CAB">
        <w:t>:</w:t>
      </w:r>
    </w:p>
    <w:p w14:paraId="68A5456B" w14:textId="77777777" w:rsidR="001D2CAB" w:rsidRPr="001D2CAB" w:rsidRDefault="001D2CAB" w:rsidP="001D2CAB">
      <w:pPr>
        <w:numPr>
          <w:ilvl w:val="1"/>
          <w:numId w:val="1"/>
        </w:numPr>
      </w:pPr>
      <w:r w:rsidRPr="001D2CAB">
        <w:rPr>
          <w:b/>
          <w:bCs/>
        </w:rPr>
        <w:t>Qualidade do Código</w:t>
      </w:r>
      <w:r w:rsidRPr="001D2CAB">
        <w:t>: A dupla revisa o código em tempo real, o que reduz erros e melhora a qualidade.</w:t>
      </w:r>
    </w:p>
    <w:p w14:paraId="2764F656" w14:textId="77777777" w:rsidR="001D2CAB" w:rsidRPr="001D2CAB" w:rsidRDefault="001D2CAB" w:rsidP="001D2CAB">
      <w:pPr>
        <w:numPr>
          <w:ilvl w:val="1"/>
          <w:numId w:val="1"/>
        </w:numPr>
      </w:pPr>
      <w:r w:rsidRPr="001D2CAB">
        <w:rPr>
          <w:b/>
          <w:bCs/>
        </w:rPr>
        <w:t>Compartilhamento de Conhecimento</w:t>
      </w:r>
      <w:r w:rsidRPr="001D2CAB">
        <w:t>: A colaboração ajuda na troca de conhecimentos, promovendo o crescimento de todos os membros da equipe.</w:t>
      </w:r>
    </w:p>
    <w:p w14:paraId="674AFA43" w14:textId="77777777" w:rsidR="001D2CAB" w:rsidRPr="001D2CAB" w:rsidRDefault="001D2CAB" w:rsidP="001D2CAB">
      <w:pPr>
        <w:numPr>
          <w:ilvl w:val="1"/>
          <w:numId w:val="1"/>
        </w:numPr>
      </w:pPr>
      <w:r w:rsidRPr="001D2CAB">
        <w:rPr>
          <w:b/>
          <w:bCs/>
        </w:rPr>
        <w:t>Resolução de Problemas</w:t>
      </w:r>
      <w:r w:rsidRPr="001D2CAB">
        <w:t>: Duas perspectivas diferentes ajudam na resolução mais rápida de problemas complexos.</w:t>
      </w:r>
    </w:p>
    <w:p w14:paraId="426FBEF2" w14:textId="77777777" w:rsidR="001D2CAB" w:rsidRPr="001D2CAB" w:rsidRDefault="001D2CAB" w:rsidP="001D2CAB">
      <w:pPr>
        <w:numPr>
          <w:ilvl w:val="0"/>
          <w:numId w:val="1"/>
        </w:numPr>
      </w:pPr>
      <w:r w:rsidRPr="001D2CAB">
        <w:rPr>
          <w:b/>
          <w:bCs/>
        </w:rPr>
        <w:t>Implementação</w:t>
      </w:r>
      <w:r w:rsidRPr="001D2CAB">
        <w:t>: Para implementar, é importante rotacionar pares regularmente para maximizar o compartilhamento de conhecimento e evitar a monotonia.</w:t>
      </w:r>
    </w:p>
    <w:p w14:paraId="53FD2540" w14:textId="77777777" w:rsidR="001D2CAB" w:rsidRPr="001D2CAB" w:rsidRDefault="001D2CAB" w:rsidP="001D2CAB">
      <w:r w:rsidRPr="001D2CAB">
        <w:rPr>
          <w:highlight w:val="yellow"/>
        </w:rPr>
        <w:t xml:space="preserve">  </w:t>
      </w:r>
      <w:r w:rsidRPr="001D2CAB">
        <w:rPr>
          <w:b/>
          <w:bCs/>
          <w:highlight w:val="yellow"/>
        </w:rPr>
        <w:t xml:space="preserve">Unit </w:t>
      </w:r>
      <w:proofErr w:type="spellStart"/>
      <w:r w:rsidRPr="001D2CAB">
        <w:rPr>
          <w:b/>
          <w:bCs/>
          <w:highlight w:val="yellow"/>
        </w:rPr>
        <w:t>Tests</w:t>
      </w:r>
      <w:proofErr w:type="spellEnd"/>
      <w:r w:rsidRPr="001D2CAB">
        <w:rPr>
          <w:b/>
          <w:bCs/>
          <w:highlight w:val="yellow"/>
        </w:rPr>
        <w:t xml:space="preserve"> (Testes Unitários)</w:t>
      </w:r>
      <w:r w:rsidRPr="001D2CAB">
        <w:rPr>
          <w:highlight w:val="yellow"/>
        </w:rPr>
        <w:t>:</w:t>
      </w:r>
    </w:p>
    <w:p w14:paraId="318AF233" w14:textId="77777777" w:rsidR="001D2CAB" w:rsidRPr="001D2CAB" w:rsidRDefault="001D2CAB" w:rsidP="001D2CAB">
      <w:pPr>
        <w:numPr>
          <w:ilvl w:val="0"/>
          <w:numId w:val="2"/>
        </w:numPr>
      </w:pPr>
      <w:r w:rsidRPr="001D2CAB">
        <w:rPr>
          <w:b/>
          <w:bCs/>
        </w:rPr>
        <w:t>Conceito</w:t>
      </w:r>
      <w:r w:rsidRPr="001D2CAB">
        <w:t>: Testes automatizados que verificam a funcionalidade de pequenas partes do código, como funções ou métodos, isoladamente.</w:t>
      </w:r>
    </w:p>
    <w:p w14:paraId="3A7A6239" w14:textId="77777777" w:rsidR="001D2CAB" w:rsidRPr="001D2CAB" w:rsidRDefault="001D2CAB" w:rsidP="001D2CAB">
      <w:pPr>
        <w:numPr>
          <w:ilvl w:val="0"/>
          <w:numId w:val="2"/>
        </w:numPr>
      </w:pPr>
      <w:r w:rsidRPr="001D2CAB">
        <w:rPr>
          <w:b/>
          <w:bCs/>
        </w:rPr>
        <w:t>Benefícios</w:t>
      </w:r>
      <w:r w:rsidRPr="001D2CAB">
        <w:t>:</w:t>
      </w:r>
    </w:p>
    <w:p w14:paraId="0416FA6E" w14:textId="77777777" w:rsidR="001D2CAB" w:rsidRPr="001D2CAB" w:rsidRDefault="001D2CAB" w:rsidP="001D2CAB">
      <w:pPr>
        <w:numPr>
          <w:ilvl w:val="1"/>
          <w:numId w:val="2"/>
        </w:numPr>
      </w:pPr>
      <w:r w:rsidRPr="001D2CAB">
        <w:rPr>
          <w:b/>
          <w:bCs/>
        </w:rPr>
        <w:t>Detecção Precoce de Erros</w:t>
      </w:r>
      <w:r w:rsidRPr="001D2CAB">
        <w:t>: Problemas são identificados antes que se propaguem pelo sistema.</w:t>
      </w:r>
    </w:p>
    <w:p w14:paraId="0091F9A6" w14:textId="77777777" w:rsidR="001D2CAB" w:rsidRPr="001D2CAB" w:rsidRDefault="001D2CAB" w:rsidP="001D2CAB">
      <w:pPr>
        <w:numPr>
          <w:ilvl w:val="1"/>
          <w:numId w:val="2"/>
        </w:numPr>
      </w:pPr>
      <w:r w:rsidRPr="001D2CAB">
        <w:rPr>
          <w:b/>
          <w:bCs/>
        </w:rPr>
        <w:t>Segurança para Refatoração</w:t>
      </w:r>
      <w:r w:rsidRPr="001D2CAB">
        <w:t xml:space="preserve">: Como o código é constantemente testado, é possível </w:t>
      </w:r>
      <w:proofErr w:type="spellStart"/>
      <w:r w:rsidRPr="001D2CAB">
        <w:t>refatorar</w:t>
      </w:r>
      <w:proofErr w:type="spellEnd"/>
      <w:r w:rsidRPr="001D2CAB">
        <w:t xml:space="preserve"> com confiança, sabendo que o comportamento esperado será mantido.</w:t>
      </w:r>
    </w:p>
    <w:p w14:paraId="7B2304CE" w14:textId="77777777" w:rsidR="001D2CAB" w:rsidRPr="001D2CAB" w:rsidRDefault="001D2CAB" w:rsidP="001D2CAB">
      <w:pPr>
        <w:numPr>
          <w:ilvl w:val="0"/>
          <w:numId w:val="2"/>
        </w:numPr>
      </w:pPr>
      <w:r w:rsidRPr="001D2CAB">
        <w:rPr>
          <w:b/>
          <w:bCs/>
        </w:rPr>
        <w:t>Implementação</w:t>
      </w:r>
      <w:r w:rsidRPr="001D2CAB">
        <w:t xml:space="preserve">: Escrever testes unitários para cada funcionalidade antes ou logo após o desenvolvimento. Ferramentas como </w:t>
      </w:r>
      <w:proofErr w:type="spellStart"/>
      <w:r w:rsidRPr="001D2CAB">
        <w:t>JUnit</w:t>
      </w:r>
      <w:proofErr w:type="spellEnd"/>
      <w:r w:rsidRPr="001D2CAB">
        <w:t xml:space="preserve"> (para Java) ou </w:t>
      </w:r>
      <w:proofErr w:type="spellStart"/>
      <w:r w:rsidRPr="001D2CAB">
        <w:t>NUnit</w:t>
      </w:r>
      <w:proofErr w:type="spellEnd"/>
      <w:r w:rsidRPr="001D2CAB">
        <w:t xml:space="preserve"> (para .NET) podem ser usadas para automatizar esses testes.</w:t>
      </w:r>
    </w:p>
    <w:p w14:paraId="097C5930" w14:textId="77777777" w:rsidR="001D2CAB" w:rsidRPr="001D2CAB" w:rsidRDefault="001D2CAB" w:rsidP="001D2CAB">
      <w:r w:rsidRPr="001D2CAB">
        <w:rPr>
          <w:highlight w:val="yellow"/>
        </w:rPr>
        <w:t xml:space="preserve">  </w:t>
      </w:r>
      <w:proofErr w:type="spellStart"/>
      <w:r w:rsidRPr="001D2CAB">
        <w:rPr>
          <w:b/>
          <w:bCs/>
          <w:highlight w:val="yellow"/>
        </w:rPr>
        <w:t>Acceptance</w:t>
      </w:r>
      <w:proofErr w:type="spellEnd"/>
      <w:r w:rsidRPr="001D2CAB">
        <w:rPr>
          <w:b/>
          <w:bCs/>
          <w:highlight w:val="yellow"/>
        </w:rPr>
        <w:t xml:space="preserve"> </w:t>
      </w:r>
      <w:proofErr w:type="spellStart"/>
      <w:r w:rsidRPr="001D2CAB">
        <w:rPr>
          <w:b/>
          <w:bCs/>
          <w:highlight w:val="yellow"/>
        </w:rPr>
        <w:t>Tests</w:t>
      </w:r>
      <w:proofErr w:type="spellEnd"/>
      <w:r w:rsidRPr="001D2CAB">
        <w:rPr>
          <w:b/>
          <w:bCs/>
          <w:highlight w:val="yellow"/>
        </w:rPr>
        <w:t xml:space="preserve"> (Testes de Aceitação)</w:t>
      </w:r>
      <w:r w:rsidRPr="001D2CAB">
        <w:rPr>
          <w:highlight w:val="yellow"/>
        </w:rPr>
        <w:t>:</w:t>
      </w:r>
    </w:p>
    <w:p w14:paraId="02763951" w14:textId="77777777" w:rsidR="001D2CAB" w:rsidRPr="001D2CAB" w:rsidRDefault="001D2CAB" w:rsidP="001D2CAB">
      <w:pPr>
        <w:numPr>
          <w:ilvl w:val="0"/>
          <w:numId w:val="3"/>
        </w:numPr>
      </w:pPr>
      <w:r w:rsidRPr="001D2CAB">
        <w:rPr>
          <w:b/>
          <w:bCs/>
        </w:rPr>
        <w:t>Conceito</w:t>
      </w:r>
      <w:r w:rsidRPr="001D2CAB">
        <w:t>: Testes que verificam se o software atende aos requisitos e expectativas do cliente. Esses testes são geralmente escritos em colaboração com o cliente.</w:t>
      </w:r>
    </w:p>
    <w:p w14:paraId="0C8198B8" w14:textId="77777777" w:rsidR="001D2CAB" w:rsidRPr="001D2CAB" w:rsidRDefault="001D2CAB" w:rsidP="001D2CAB">
      <w:pPr>
        <w:numPr>
          <w:ilvl w:val="0"/>
          <w:numId w:val="3"/>
        </w:numPr>
      </w:pPr>
      <w:r w:rsidRPr="001D2CAB">
        <w:rPr>
          <w:b/>
          <w:bCs/>
        </w:rPr>
        <w:t>Benefícios</w:t>
      </w:r>
      <w:r w:rsidRPr="001D2CAB">
        <w:t>:</w:t>
      </w:r>
    </w:p>
    <w:p w14:paraId="62CC787A" w14:textId="77777777" w:rsidR="001D2CAB" w:rsidRPr="001D2CAB" w:rsidRDefault="001D2CAB" w:rsidP="001D2CAB">
      <w:pPr>
        <w:numPr>
          <w:ilvl w:val="1"/>
          <w:numId w:val="3"/>
        </w:numPr>
      </w:pPr>
      <w:r w:rsidRPr="001D2CAB">
        <w:rPr>
          <w:b/>
          <w:bCs/>
        </w:rPr>
        <w:t>Validação do Produto</w:t>
      </w:r>
      <w:r w:rsidRPr="001D2CAB">
        <w:t xml:space="preserve">: Garantem que o </w:t>
      </w:r>
      <w:proofErr w:type="gramStart"/>
      <w:r w:rsidRPr="001D2CAB">
        <w:t>produto final</w:t>
      </w:r>
      <w:proofErr w:type="gramEnd"/>
      <w:r w:rsidRPr="001D2CAB">
        <w:t xml:space="preserve"> realmente resolve os problemas do cliente.</w:t>
      </w:r>
    </w:p>
    <w:p w14:paraId="5936C28A" w14:textId="77777777" w:rsidR="001D2CAB" w:rsidRPr="001D2CAB" w:rsidRDefault="001D2CAB" w:rsidP="001D2CAB">
      <w:pPr>
        <w:numPr>
          <w:ilvl w:val="1"/>
          <w:numId w:val="3"/>
        </w:numPr>
      </w:pPr>
      <w:r w:rsidRPr="001D2CAB">
        <w:rPr>
          <w:b/>
          <w:bCs/>
        </w:rPr>
        <w:t>Documentação Executável</w:t>
      </w:r>
      <w:r w:rsidRPr="001D2CAB">
        <w:t>: Servem como uma forma de documentação viva que descreve como o sistema deve se comportar.</w:t>
      </w:r>
    </w:p>
    <w:p w14:paraId="24D21E12" w14:textId="77777777" w:rsidR="001D2CAB" w:rsidRPr="001D2CAB" w:rsidRDefault="001D2CAB" w:rsidP="001D2CAB">
      <w:pPr>
        <w:numPr>
          <w:ilvl w:val="0"/>
          <w:numId w:val="3"/>
        </w:numPr>
      </w:pPr>
      <w:r w:rsidRPr="001D2CAB">
        <w:rPr>
          <w:b/>
          <w:bCs/>
        </w:rPr>
        <w:t>Implementação</w:t>
      </w:r>
      <w:r w:rsidRPr="001D2CAB">
        <w:t xml:space="preserve">: Criar cenários de uso reais baseados nos requisitos do cliente e automatizar esses testes para serem executados junto com outros testes. Ferramentas como </w:t>
      </w:r>
      <w:proofErr w:type="spellStart"/>
      <w:r w:rsidRPr="001D2CAB">
        <w:t>Cucumber</w:t>
      </w:r>
      <w:proofErr w:type="spellEnd"/>
      <w:r w:rsidRPr="001D2CAB">
        <w:t xml:space="preserve"> (com </w:t>
      </w:r>
      <w:proofErr w:type="spellStart"/>
      <w:r w:rsidRPr="001D2CAB">
        <w:t>Gherkin</w:t>
      </w:r>
      <w:proofErr w:type="spellEnd"/>
      <w:r w:rsidRPr="001D2CAB">
        <w:t>) são populares para esse propósito.</w:t>
      </w:r>
    </w:p>
    <w:p w14:paraId="2BD86EA2" w14:textId="77777777" w:rsidR="001D2CAB" w:rsidRPr="001D2CAB" w:rsidRDefault="001D2CAB" w:rsidP="001D2CAB">
      <w:r w:rsidRPr="001D2CAB">
        <w:rPr>
          <w:highlight w:val="yellow"/>
        </w:rPr>
        <w:lastRenderedPageBreak/>
        <w:t xml:space="preserve">  </w:t>
      </w:r>
      <w:proofErr w:type="spellStart"/>
      <w:r w:rsidRPr="001D2CAB">
        <w:rPr>
          <w:b/>
          <w:bCs/>
          <w:highlight w:val="yellow"/>
        </w:rPr>
        <w:t>Refactoring</w:t>
      </w:r>
      <w:proofErr w:type="spellEnd"/>
      <w:r w:rsidRPr="001D2CAB">
        <w:rPr>
          <w:b/>
          <w:bCs/>
          <w:highlight w:val="yellow"/>
        </w:rPr>
        <w:t xml:space="preserve"> (Refatoração)</w:t>
      </w:r>
      <w:r w:rsidRPr="001D2CAB">
        <w:rPr>
          <w:highlight w:val="yellow"/>
        </w:rPr>
        <w:t>:</w:t>
      </w:r>
    </w:p>
    <w:p w14:paraId="29190B61" w14:textId="77777777" w:rsidR="001D2CAB" w:rsidRPr="001D2CAB" w:rsidRDefault="001D2CAB" w:rsidP="001D2CAB">
      <w:pPr>
        <w:numPr>
          <w:ilvl w:val="0"/>
          <w:numId w:val="4"/>
        </w:numPr>
      </w:pPr>
      <w:r w:rsidRPr="001D2CAB">
        <w:rPr>
          <w:b/>
          <w:bCs/>
        </w:rPr>
        <w:t>Conceito</w:t>
      </w:r>
      <w:r w:rsidRPr="001D2CAB">
        <w:t>: Processo de reestruturar o código sem mudar seu comportamento externo, visando melhorar sua legibilidade, manutenção e eficiência.</w:t>
      </w:r>
    </w:p>
    <w:p w14:paraId="40D64980" w14:textId="77777777" w:rsidR="001D2CAB" w:rsidRPr="001D2CAB" w:rsidRDefault="001D2CAB" w:rsidP="001D2CAB">
      <w:pPr>
        <w:numPr>
          <w:ilvl w:val="0"/>
          <w:numId w:val="4"/>
        </w:numPr>
      </w:pPr>
      <w:r w:rsidRPr="001D2CAB">
        <w:rPr>
          <w:b/>
          <w:bCs/>
        </w:rPr>
        <w:t>Benefícios</w:t>
      </w:r>
      <w:r w:rsidRPr="001D2CAB">
        <w:t>:</w:t>
      </w:r>
    </w:p>
    <w:p w14:paraId="77CE955A" w14:textId="77777777" w:rsidR="001D2CAB" w:rsidRPr="001D2CAB" w:rsidRDefault="001D2CAB" w:rsidP="001D2CAB">
      <w:pPr>
        <w:numPr>
          <w:ilvl w:val="1"/>
          <w:numId w:val="4"/>
        </w:numPr>
      </w:pPr>
      <w:r w:rsidRPr="001D2CAB">
        <w:rPr>
          <w:b/>
          <w:bCs/>
        </w:rPr>
        <w:t>Manutenção Simplificada</w:t>
      </w:r>
      <w:r w:rsidRPr="001D2CAB">
        <w:t>: Código mais limpo é mais fácil de entender e manter.</w:t>
      </w:r>
    </w:p>
    <w:p w14:paraId="4B44A670" w14:textId="77777777" w:rsidR="001D2CAB" w:rsidRPr="001D2CAB" w:rsidRDefault="001D2CAB" w:rsidP="001D2CAB">
      <w:pPr>
        <w:numPr>
          <w:ilvl w:val="1"/>
          <w:numId w:val="4"/>
        </w:numPr>
      </w:pPr>
      <w:r w:rsidRPr="001D2CAB">
        <w:rPr>
          <w:b/>
          <w:bCs/>
        </w:rPr>
        <w:t>Redução da Dívida Técnica</w:t>
      </w:r>
      <w:r w:rsidRPr="001D2CAB">
        <w:t>: Refatoração constante evita o acúmulo de código problemático que pode dificultar futuras mudanças.</w:t>
      </w:r>
    </w:p>
    <w:p w14:paraId="23B2038F" w14:textId="77777777" w:rsidR="001D2CAB" w:rsidRPr="001D2CAB" w:rsidRDefault="001D2CAB" w:rsidP="001D2CAB">
      <w:pPr>
        <w:numPr>
          <w:ilvl w:val="0"/>
          <w:numId w:val="4"/>
        </w:numPr>
      </w:pPr>
      <w:r w:rsidRPr="001D2CAB">
        <w:rPr>
          <w:b/>
          <w:bCs/>
        </w:rPr>
        <w:t>Implementação</w:t>
      </w:r>
      <w:r w:rsidRPr="001D2CAB">
        <w:t xml:space="preserve">: </w:t>
      </w:r>
      <w:proofErr w:type="spellStart"/>
      <w:r w:rsidRPr="001D2CAB">
        <w:t>Refatorar</w:t>
      </w:r>
      <w:proofErr w:type="spellEnd"/>
      <w:r w:rsidRPr="001D2CAB">
        <w:t xml:space="preserve"> regularmente, especialmente quando novos requisitos surgem ou quando o código começa a se tornar complexo. Assegure que os testes unitários e de aceitação estão passando para validar a refatoração.</w:t>
      </w:r>
    </w:p>
    <w:p w14:paraId="7F3F5BDD" w14:textId="77777777" w:rsidR="001D2CAB" w:rsidRPr="001D2CAB" w:rsidRDefault="001D2CAB" w:rsidP="001D2CAB">
      <w:r w:rsidRPr="001D2CAB">
        <w:rPr>
          <w:highlight w:val="yellow"/>
        </w:rPr>
        <w:t xml:space="preserve">  </w:t>
      </w:r>
      <w:r w:rsidRPr="001D2CAB">
        <w:rPr>
          <w:b/>
          <w:bCs/>
          <w:highlight w:val="yellow"/>
        </w:rPr>
        <w:t>Planning Game ou Planning Poker</w:t>
      </w:r>
      <w:r w:rsidRPr="001D2CAB">
        <w:rPr>
          <w:highlight w:val="yellow"/>
        </w:rPr>
        <w:t>:</w:t>
      </w:r>
    </w:p>
    <w:p w14:paraId="3CB42219" w14:textId="77777777" w:rsidR="001D2CAB" w:rsidRPr="001D2CAB" w:rsidRDefault="001D2CAB" w:rsidP="001D2CAB">
      <w:pPr>
        <w:numPr>
          <w:ilvl w:val="0"/>
          <w:numId w:val="5"/>
        </w:numPr>
      </w:pPr>
      <w:r w:rsidRPr="001D2CAB">
        <w:rPr>
          <w:b/>
          <w:bCs/>
        </w:rPr>
        <w:t>Conceito</w:t>
      </w:r>
      <w:r w:rsidRPr="001D2CAB">
        <w:t>: Técnicas para estimar o esforço necessário para completar tarefas no projeto. O Planning Poker envolve a equipe discutindo as tarefas e usando cartas para atribuir uma pontuação de esforço a cada tarefa.</w:t>
      </w:r>
    </w:p>
    <w:p w14:paraId="658CF9D0" w14:textId="77777777" w:rsidR="001D2CAB" w:rsidRPr="001D2CAB" w:rsidRDefault="001D2CAB" w:rsidP="001D2CAB">
      <w:pPr>
        <w:numPr>
          <w:ilvl w:val="0"/>
          <w:numId w:val="5"/>
        </w:numPr>
      </w:pPr>
      <w:r w:rsidRPr="001D2CAB">
        <w:rPr>
          <w:b/>
          <w:bCs/>
        </w:rPr>
        <w:t>Benefícios</w:t>
      </w:r>
      <w:r w:rsidRPr="001D2CAB">
        <w:t>:</w:t>
      </w:r>
    </w:p>
    <w:p w14:paraId="6C588D81" w14:textId="77777777" w:rsidR="001D2CAB" w:rsidRPr="001D2CAB" w:rsidRDefault="001D2CAB" w:rsidP="001D2CAB">
      <w:pPr>
        <w:numPr>
          <w:ilvl w:val="1"/>
          <w:numId w:val="5"/>
        </w:numPr>
      </w:pPr>
      <w:r w:rsidRPr="001D2CAB">
        <w:rPr>
          <w:b/>
          <w:bCs/>
        </w:rPr>
        <w:t>Estimativas Mais Precisas</w:t>
      </w:r>
      <w:r w:rsidRPr="001D2CAB">
        <w:t>: A discussão em grupo leva a uma melhor compreensão das tarefas e, portanto, a estimativas mais realistas.</w:t>
      </w:r>
    </w:p>
    <w:p w14:paraId="1C39921D" w14:textId="77777777" w:rsidR="001D2CAB" w:rsidRPr="001D2CAB" w:rsidRDefault="001D2CAB" w:rsidP="001D2CAB">
      <w:pPr>
        <w:numPr>
          <w:ilvl w:val="1"/>
          <w:numId w:val="5"/>
        </w:numPr>
      </w:pPr>
      <w:r w:rsidRPr="001D2CAB">
        <w:rPr>
          <w:b/>
          <w:bCs/>
        </w:rPr>
        <w:t>Engajamento da Equipe</w:t>
      </w:r>
      <w:r w:rsidRPr="001D2CAB">
        <w:t>: Todos participam das decisões, aumentando o comprometimento com as metas do sprint.</w:t>
      </w:r>
    </w:p>
    <w:p w14:paraId="67A72CF0" w14:textId="77777777" w:rsidR="001D2CAB" w:rsidRPr="001D2CAB" w:rsidRDefault="001D2CAB" w:rsidP="001D2CAB">
      <w:pPr>
        <w:numPr>
          <w:ilvl w:val="0"/>
          <w:numId w:val="5"/>
        </w:numPr>
      </w:pPr>
      <w:r w:rsidRPr="001D2CAB">
        <w:rPr>
          <w:b/>
          <w:bCs/>
        </w:rPr>
        <w:t>Implementação</w:t>
      </w:r>
      <w:r w:rsidRPr="001D2CAB">
        <w:t>: Durante as sessões de planejamento, cada membro da equipe escolhe uma carta que representa a estimativa de esforço para uma tarefa. Se as estimativas divergem, a equipe discute as razões, ajustando até chegar a um consenso.</w:t>
      </w:r>
    </w:p>
    <w:p w14:paraId="1373DB31" w14:textId="77777777" w:rsidR="001D2CAB" w:rsidRPr="001D2CAB" w:rsidRDefault="001D2CAB" w:rsidP="001D2CAB">
      <w:r w:rsidRPr="001D2CAB">
        <w:rPr>
          <w:highlight w:val="yellow"/>
        </w:rPr>
        <w:t xml:space="preserve">  </w:t>
      </w:r>
      <w:r w:rsidRPr="001D2CAB">
        <w:rPr>
          <w:b/>
          <w:bCs/>
          <w:highlight w:val="yellow"/>
        </w:rPr>
        <w:t>Comunicação</w:t>
      </w:r>
      <w:r w:rsidRPr="001D2CAB">
        <w:rPr>
          <w:highlight w:val="yellow"/>
        </w:rPr>
        <w:t>:</w:t>
      </w:r>
    </w:p>
    <w:p w14:paraId="5EAC9EC5" w14:textId="77777777" w:rsidR="001D2CAB" w:rsidRPr="001D2CAB" w:rsidRDefault="001D2CAB" w:rsidP="001D2CAB">
      <w:pPr>
        <w:numPr>
          <w:ilvl w:val="0"/>
          <w:numId w:val="6"/>
        </w:numPr>
      </w:pPr>
      <w:r w:rsidRPr="001D2CAB">
        <w:rPr>
          <w:b/>
          <w:bCs/>
        </w:rPr>
        <w:t>Conceito</w:t>
      </w:r>
      <w:r w:rsidRPr="001D2CAB">
        <w:t>: A comunicação em XP é constante e aberta, garantindo que todos os membros da equipe estejam alinhados e informados.</w:t>
      </w:r>
    </w:p>
    <w:p w14:paraId="1F53DFB5" w14:textId="77777777" w:rsidR="001D2CAB" w:rsidRPr="001D2CAB" w:rsidRDefault="001D2CAB" w:rsidP="001D2CAB">
      <w:pPr>
        <w:numPr>
          <w:ilvl w:val="0"/>
          <w:numId w:val="6"/>
        </w:numPr>
      </w:pPr>
      <w:r w:rsidRPr="001D2CAB">
        <w:rPr>
          <w:b/>
          <w:bCs/>
        </w:rPr>
        <w:t>Benefícios</w:t>
      </w:r>
      <w:r w:rsidRPr="001D2CAB">
        <w:t>:</w:t>
      </w:r>
    </w:p>
    <w:p w14:paraId="6FB9EB0F" w14:textId="77777777" w:rsidR="001D2CAB" w:rsidRPr="001D2CAB" w:rsidRDefault="001D2CAB" w:rsidP="001D2CAB">
      <w:pPr>
        <w:numPr>
          <w:ilvl w:val="1"/>
          <w:numId w:val="6"/>
        </w:numPr>
      </w:pPr>
      <w:r w:rsidRPr="001D2CAB">
        <w:rPr>
          <w:b/>
          <w:bCs/>
        </w:rPr>
        <w:t>Alinhamento Contínuo</w:t>
      </w:r>
      <w:r w:rsidRPr="001D2CAB">
        <w:t>: Reuniões diárias (como as "stand-</w:t>
      </w:r>
      <w:proofErr w:type="spellStart"/>
      <w:r w:rsidRPr="001D2CAB">
        <w:t>ups</w:t>
      </w:r>
      <w:proofErr w:type="spellEnd"/>
      <w:r w:rsidRPr="001D2CAB">
        <w:t>") ajudam a manter todos na mesma página, evitando mal-entendidos e atrasos.</w:t>
      </w:r>
    </w:p>
    <w:p w14:paraId="4A7B8327" w14:textId="77777777" w:rsidR="001D2CAB" w:rsidRPr="001D2CAB" w:rsidRDefault="001D2CAB" w:rsidP="001D2CAB">
      <w:pPr>
        <w:numPr>
          <w:ilvl w:val="1"/>
          <w:numId w:val="6"/>
        </w:numPr>
      </w:pPr>
      <w:r w:rsidRPr="001D2CAB">
        <w:rPr>
          <w:b/>
          <w:bCs/>
        </w:rPr>
        <w:t>Resolução Rápida de Problemas</w:t>
      </w:r>
      <w:r w:rsidRPr="001D2CAB">
        <w:t>: Problemas são identificados e resolvidos rapidamente graças à comunicação contínua.</w:t>
      </w:r>
    </w:p>
    <w:p w14:paraId="7F634DCD" w14:textId="77777777" w:rsidR="001D2CAB" w:rsidRPr="001D2CAB" w:rsidRDefault="001D2CAB" w:rsidP="001D2CAB">
      <w:pPr>
        <w:numPr>
          <w:ilvl w:val="0"/>
          <w:numId w:val="6"/>
        </w:numPr>
      </w:pPr>
      <w:r w:rsidRPr="001D2CAB">
        <w:rPr>
          <w:b/>
          <w:bCs/>
        </w:rPr>
        <w:t>Implementação</w:t>
      </w:r>
      <w:r w:rsidRPr="001D2CAB">
        <w:t>: Estabelecer canais claros de comunicação (como ferramentas de chat ou reuniões regulares), incentivar feedback constante e promover um ambiente onde todos se sintam à vontade para compartilhar suas ideias e preocupações.</w:t>
      </w:r>
    </w:p>
    <w:p w14:paraId="6558C781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B8B"/>
    <w:multiLevelType w:val="multilevel"/>
    <w:tmpl w:val="D1B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16DC"/>
    <w:multiLevelType w:val="multilevel"/>
    <w:tmpl w:val="77D0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C328A"/>
    <w:multiLevelType w:val="multilevel"/>
    <w:tmpl w:val="487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D5883"/>
    <w:multiLevelType w:val="multilevel"/>
    <w:tmpl w:val="A86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B157F"/>
    <w:multiLevelType w:val="multilevel"/>
    <w:tmpl w:val="9714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D4E2F"/>
    <w:multiLevelType w:val="multilevel"/>
    <w:tmpl w:val="2B5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469725">
    <w:abstractNumId w:val="3"/>
  </w:num>
  <w:num w:numId="2" w16cid:durableId="542408452">
    <w:abstractNumId w:val="5"/>
  </w:num>
  <w:num w:numId="3" w16cid:durableId="635066241">
    <w:abstractNumId w:val="0"/>
  </w:num>
  <w:num w:numId="4" w16cid:durableId="393553109">
    <w:abstractNumId w:val="1"/>
  </w:num>
  <w:num w:numId="5" w16cid:durableId="790395380">
    <w:abstractNumId w:val="2"/>
  </w:num>
  <w:num w:numId="6" w16cid:durableId="1829713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AB"/>
    <w:rsid w:val="00001C3A"/>
    <w:rsid w:val="001D2CAB"/>
    <w:rsid w:val="004F6DDC"/>
    <w:rsid w:val="005E60ED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4AD2"/>
  <w15:chartTrackingRefBased/>
  <w15:docId w15:val="{62F47825-9442-4DE0-B283-FAE095A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2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2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2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2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2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2C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2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2C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2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2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2C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2C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2C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2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2C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2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cp:lastPrinted>2024-09-01T19:18:00Z</cp:lastPrinted>
  <dcterms:created xsi:type="dcterms:W3CDTF">2024-09-01T19:16:00Z</dcterms:created>
  <dcterms:modified xsi:type="dcterms:W3CDTF">2024-09-01T22:00:00Z</dcterms:modified>
</cp:coreProperties>
</file>