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14E1BA5D" w14:textId="35621CBA" w:rsidR="00875741" w:rsidRDefault="00875741">
          <w:pPr>
            <w:pStyle w:val="SemEspaamento"/>
            <w:rPr>
              <w:sz w:val="2"/>
            </w:rPr>
          </w:pPr>
        </w:p>
        <w:p w14:paraId="32B73736" w14:textId="04D76C07" w:rsidR="00875741" w:rsidRDefault="00875741"/>
        <w:p w14:paraId="39CDD9A6" w14:textId="2417DA62" w:rsidR="004C6938" w:rsidRDefault="004C6938">
          <w:pPr>
            <w:spacing w:line="259" w:lineRule="auto"/>
            <w:jc w:val="left"/>
            <w:rPr>
              <w:b/>
            </w:rPr>
          </w:pPr>
        </w:p>
        <w:p w14:paraId="292396A3" w14:textId="79B3C488" w:rsidR="004C6938" w:rsidRDefault="004C6938">
          <w:pPr>
            <w:spacing w:line="259" w:lineRule="auto"/>
            <w:jc w:val="left"/>
            <w:rPr>
              <w:b/>
            </w:rPr>
          </w:pPr>
        </w:p>
        <w:p w14:paraId="5556C32E" w14:textId="375D9C96" w:rsidR="004C6938" w:rsidRDefault="004C6938">
          <w:pPr>
            <w:spacing w:line="259" w:lineRule="auto"/>
            <w:jc w:val="left"/>
            <w:rPr>
              <w:b/>
            </w:rPr>
          </w:pPr>
        </w:p>
        <w:p w14:paraId="7C8A9EF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D024399" w14:textId="0B6486E8" w:rsidR="004C6938" w:rsidRDefault="004C6938">
          <w:pPr>
            <w:spacing w:line="259" w:lineRule="auto"/>
            <w:jc w:val="left"/>
            <w:rPr>
              <w:b/>
            </w:rPr>
          </w:pPr>
        </w:p>
        <w:p w14:paraId="0AE82FCF" w14:textId="0369E4BA" w:rsidR="009F47B9" w:rsidRDefault="009F47B9">
          <w:pPr>
            <w:spacing w:line="259" w:lineRule="auto"/>
            <w:jc w:val="left"/>
            <w:rPr>
              <w:b/>
            </w:rPr>
          </w:pPr>
        </w:p>
        <w:p w14:paraId="087EC8FB" w14:textId="54CA2309" w:rsidR="009F47B9" w:rsidRDefault="009F47B9">
          <w:pPr>
            <w:spacing w:line="259" w:lineRule="auto"/>
            <w:jc w:val="left"/>
            <w:rPr>
              <w:b/>
            </w:rPr>
          </w:pPr>
        </w:p>
        <w:p w14:paraId="02F1022E" w14:textId="141D9501" w:rsidR="009F47B9" w:rsidRDefault="009F47B9">
          <w:pPr>
            <w:spacing w:line="259" w:lineRule="auto"/>
            <w:jc w:val="left"/>
            <w:rPr>
              <w:b/>
            </w:rPr>
          </w:pPr>
        </w:p>
        <w:p w14:paraId="2896D4B6" w14:textId="11D6B6B6" w:rsidR="00BC7A73" w:rsidRDefault="00BC7A73" w:rsidP="009424E8">
          <w:pPr>
            <w:pStyle w:val="Ttulo"/>
          </w:pPr>
        </w:p>
        <w:p w14:paraId="4FCB5CA5" w14:textId="752C1C29" w:rsidR="00BC7A73" w:rsidRDefault="00BC7A73" w:rsidP="009424E8">
          <w:pPr>
            <w:pStyle w:val="Ttulo"/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7F6AC9C1" wp14:editId="6F4ABC14">
                <wp:simplePos x="0" y="0"/>
                <wp:positionH relativeFrom="margin">
                  <wp:posOffset>1212850</wp:posOffset>
                </wp:positionH>
                <wp:positionV relativeFrom="paragraph">
                  <wp:posOffset>79375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8529F6" w14:textId="77777777" w:rsidR="00BC7A73" w:rsidRDefault="00BC7A73" w:rsidP="009424E8">
          <w:pPr>
            <w:pStyle w:val="Ttulo"/>
          </w:pPr>
        </w:p>
        <w:p w14:paraId="33FF9FDB" w14:textId="77777777" w:rsidR="00BC7A73" w:rsidRDefault="00BC7A73" w:rsidP="009424E8">
          <w:pPr>
            <w:pStyle w:val="Ttulo"/>
          </w:pPr>
        </w:p>
        <w:p w14:paraId="65E329F6" w14:textId="77777777" w:rsidR="00BC7A73" w:rsidRDefault="00BC7A73" w:rsidP="009424E8">
          <w:pPr>
            <w:pStyle w:val="Ttulo"/>
          </w:pPr>
        </w:p>
        <w:p w14:paraId="09FB7FB4" w14:textId="2277B839" w:rsidR="00A2729A" w:rsidRPr="004E05BC" w:rsidRDefault="00B913C2" w:rsidP="009424E8">
          <w:pPr>
            <w:pStyle w:val="Ttulo"/>
          </w:pPr>
          <w:r w:rsidRPr="0005172D">
            <w:t>MEMORIAL DESCRITIVO DE SUBESTAÇÃO</w:t>
          </w:r>
          <w:r w:rsidR="0005172D" w:rsidRPr="0005172D">
            <w:cr/>
          </w:r>
          <w:r w:rsidR="00B86D3A">
            <w:t xml:space="preserve"> </w:t>
          </w:r>
        </w:p>
        <w:p w14:paraId="105EDCE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24D72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3AA12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34453E3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70B725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2EE74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C6A4FC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584453C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E6116D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DB71718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3FDC279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091A4BC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0D94D5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3B789962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A126D6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8429D13" wp14:editId="7E90A915">
                <wp:simplePos x="0" y="0"/>
                <wp:positionH relativeFrom="column">
                  <wp:posOffset>15240</wp:posOffset>
                </wp:positionH>
                <wp:positionV relativeFrom="paragraph">
                  <wp:posOffset>-51435</wp:posOffset>
                </wp:positionV>
                <wp:extent cx="2495550" cy="1584960"/>
                <wp:effectExtent l="57150" t="0" r="0" b="3429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49555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5B983C" w14:textId="215ECF51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DEC3459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19A13298" w14:textId="77777777" w:rsidR="008F1F78" w:rsidRDefault="008F1F78" w:rsidP="008F1F78">
          <w:pPr>
            <w:rPr>
              <w:lang w:eastAsia="pt-BR"/>
            </w:rPr>
          </w:pPr>
        </w:p>
        <w:p w14:paraId="581EB939" w14:textId="77777777" w:rsidR="008F1F78" w:rsidRDefault="008F1F78" w:rsidP="008F1F78">
          <w:pPr>
            <w:rPr>
              <w:lang w:eastAsia="pt-BR"/>
            </w:rPr>
          </w:pPr>
        </w:p>
        <w:p w14:paraId="2DB4AEE7" w14:textId="77777777" w:rsidR="008F1F78" w:rsidRPr="008F1F78" w:rsidRDefault="008F1F78" w:rsidP="008F1F78">
          <w:pPr>
            <w:rPr>
              <w:lang w:eastAsia="pt-BR"/>
            </w:rPr>
          </w:pPr>
        </w:p>
        <w:p w14:paraId="47957D6D" w14:textId="1825A861" w:rsidR="00DC391A" w:rsidRDefault="00282CC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1559" w:history="1">
            <w:r w:rsidR="00DC391A" w:rsidRPr="00BC6281">
              <w:rPr>
                <w:rStyle w:val="Hyperlink"/>
              </w:rPr>
              <w:t>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Dados do cliente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_Toc101961559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4CF99BA8" w14:textId="3D6AAF7E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0" w:history="1">
            <w:r w:rsidR="00DC391A" w:rsidRPr="00BC6281">
              <w:rPr>
                <w:rStyle w:val="Hyperlink"/>
              </w:rPr>
              <w:t>2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Normas Técnicas e Regulamentos Técnicos utilizados como referência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_Toc101961560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1ED56CCD" w14:textId="3A213AA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1" w:history="1">
            <w:r w:rsidR="00DC391A" w:rsidRPr="00BC6281">
              <w:rPr>
                <w:rStyle w:val="Hyperlink"/>
              </w:rPr>
              <w:t>3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_Toc101961561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7CBBB61B" w14:textId="167BFC19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2" w:history="1">
            <w:r w:rsidR="00DC391A" w:rsidRPr="00BC6281">
              <w:rPr>
                <w:rStyle w:val="Hyperlink"/>
              </w:rPr>
              <w:t>4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Ponto de Entrega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_Toc101961562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2</w:t>
            </w:r>
            <w:r w:rsidR="00DC391A">
              <w:rPr>
                <w:webHidden/>
              </w:rPr>
              <w:fldChar w:fldCharType="end"/>
            </w:r>
          </w:hyperlink>
        </w:p>
        <w:p w14:paraId="48462E82" w14:textId="17BF8AD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3" w:history="1">
            <w:r w:rsidR="00DC391A" w:rsidRPr="00BC6281">
              <w:rPr>
                <w:rStyle w:val="Hyperlink"/>
              </w:rPr>
              <w:t>5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Subestação de entrada de energia (SEE)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_Toc101961563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4772FF14" w14:textId="3F2DC65E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4" w:history="1">
            <w:r w:rsidR="00DC391A" w:rsidRPr="00BC6281">
              <w:rPr>
                <w:rStyle w:val="Hyperlink"/>
              </w:rPr>
              <w:t>6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Rede de média tensão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_Toc101961564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21B0718B" w14:textId="1174BD07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5" w:history="1">
            <w:r w:rsidR="00DC391A" w:rsidRPr="00BC6281">
              <w:rPr>
                <w:rStyle w:val="Hyperlink"/>
              </w:rPr>
              <w:t>7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Transformador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_Toc101961565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09009BB8" w14:textId="626A0338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6" w:history="1">
            <w:r w:rsidR="00DC391A" w:rsidRPr="00BC6281">
              <w:rPr>
                <w:rStyle w:val="Hyperlink"/>
              </w:rPr>
              <w:t>8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Sistema de aterramento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_Toc101961566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77629A7D" w14:textId="5F58DEE9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7" w:history="1">
            <w:r w:rsidR="00DC391A" w:rsidRPr="00BC6281">
              <w:rPr>
                <w:rStyle w:val="Hyperlink"/>
              </w:rPr>
              <w:t>9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_Toc101961567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4</w:t>
            </w:r>
            <w:r w:rsidR="00DC391A">
              <w:rPr>
                <w:webHidden/>
              </w:rPr>
              <w:fldChar w:fldCharType="end"/>
            </w:r>
          </w:hyperlink>
        </w:p>
        <w:p w14:paraId="1CCD938A" w14:textId="2CFBCBB2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8" w:history="1">
            <w:r w:rsidR="00DC391A" w:rsidRPr="00BC6281">
              <w:rPr>
                <w:rStyle w:val="Hyperlink"/>
              </w:rPr>
              <w:t>10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ART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_Toc101961568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15A1DECA" w14:textId="7ED7DB3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9" w:history="1">
            <w:r w:rsidR="00DC391A" w:rsidRPr="00BC6281">
              <w:rPr>
                <w:rStyle w:val="Hyperlink"/>
              </w:rPr>
              <w:t>11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Responsável Técnico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799C4259" w14:textId="7DECB40F" w:rsidR="00282CCC" w:rsidRDefault="00282CCC">
          <w:r>
            <w:rPr>
              <w:b/>
              <w:bCs/>
            </w:rPr>
            <w:fldChar w:fldCharType="end"/>
          </w:r>
        </w:p>
      </w:sdtContent>
    </w:sdt>
    <w:p w14:paraId="7AAA3C60" w14:textId="77777777" w:rsidR="008F1F78" w:rsidRDefault="008F1F78" w:rsidP="009471BC">
      <w:pPr>
        <w:pStyle w:val="Ttulo"/>
        <w:sectPr w:rsidR="008F1F78" w:rsidSect="00E96712"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1AE6DF9" w14:textId="77777777" w:rsidR="00BC7A73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1961559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6BBD9CDB" w14:textId="675D42BD" w:rsidR="00BC7A73" w:rsidRPr="007B688B" w:rsidRDefault="00BC7A73" w:rsidP="007B688B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7B688B">
        <w:rPr>
          <w:b/>
          <w:bCs/>
          <w:color w:val="1F3864" w:themeColor="accent1" w:themeShade="80"/>
          <w:sz w:val="36"/>
          <w:szCs w:val="40"/>
        </w:rPr>
        <w:t>Memorial Descritivo – Subestação</w:t>
      </w:r>
    </w:p>
    <w:p w14:paraId="64376EA0" w14:textId="77777777" w:rsidR="00BC7A73" w:rsidRPr="00EA64F7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464268AB" w14:textId="5AF50FB4" w:rsidR="00F453B5" w:rsidRDefault="00AF4274" w:rsidP="00AF4274">
      <w:pPr>
        <w:pStyle w:val="Ttulo1"/>
      </w:pPr>
      <w:r>
        <w:t xml:space="preserve">Dados do </w:t>
      </w:r>
      <w:r w:rsidR="000E2C54">
        <w:t>c</w:t>
      </w:r>
      <w:r>
        <w:t>liente</w:t>
      </w:r>
      <w:bookmarkEnd w:id="0"/>
    </w:p>
    <w:p w14:paraId="7517E4BD" w14:textId="77777777" w:rsidR="00BC7A73" w:rsidRDefault="00BC7A73" w:rsidP="00BC7A73">
      <w:bookmarkStart w:id="1" w:name="_Hlk39586617"/>
      <w:r>
        <w:t>Nome do Cliente: $</w:t>
      </w:r>
      <w:proofErr w:type="spellStart"/>
      <w:r>
        <w:t>TitularUc</w:t>
      </w:r>
      <w:proofErr w:type="spellEnd"/>
    </w:p>
    <w:p w14:paraId="30AF0CF0" w14:textId="77777777" w:rsidR="00BC7A73" w:rsidRDefault="00BC7A73" w:rsidP="00BC7A73">
      <w:r>
        <w:t>CNPJ: $CNPJ</w:t>
      </w:r>
    </w:p>
    <w:p w14:paraId="46902AC7" w14:textId="77777777" w:rsidR="00BC7A73" w:rsidRDefault="00BC7A73" w:rsidP="00BC7A73">
      <w:r>
        <w:t>Endereço: $</w:t>
      </w:r>
      <w:proofErr w:type="spellStart"/>
      <w:r>
        <w:t>RuaEnel</w:t>
      </w:r>
      <w:proofErr w:type="spellEnd"/>
      <w:r>
        <w:t>, $</w:t>
      </w:r>
      <w:proofErr w:type="spellStart"/>
      <w:r>
        <w:t>NrEnel</w:t>
      </w:r>
      <w:proofErr w:type="spellEnd"/>
      <w:r>
        <w:t>, $</w:t>
      </w:r>
      <w:proofErr w:type="spellStart"/>
      <w:r>
        <w:t>BairroEnel</w:t>
      </w:r>
      <w:proofErr w:type="spellEnd"/>
      <w:r>
        <w:t>, $</w:t>
      </w:r>
      <w:proofErr w:type="spellStart"/>
      <w:r>
        <w:t>CidadeEnel</w:t>
      </w:r>
      <w:proofErr w:type="spellEnd"/>
      <w:r>
        <w:t>, $</w:t>
      </w:r>
      <w:proofErr w:type="spellStart"/>
      <w:r>
        <w:t>CepEnel</w:t>
      </w:r>
      <w:proofErr w:type="spellEnd"/>
    </w:p>
    <w:p w14:paraId="23C5FB19" w14:textId="77777777" w:rsidR="00BC7A73" w:rsidRDefault="00BC7A73" w:rsidP="00BC7A73">
      <w:r>
        <w:t>Número da UC: $</w:t>
      </w:r>
      <w:proofErr w:type="spellStart"/>
      <w:r>
        <w:t>NumeroUc</w:t>
      </w:r>
      <w:proofErr w:type="spellEnd"/>
    </w:p>
    <w:p w14:paraId="60EFC7E6" w14:textId="0F8B74C1" w:rsidR="00C4427F" w:rsidRDefault="00C4427F" w:rsidP="00D41143">
      <w:r w:rsidRPr="00C4427F">
        <w:t xml:space="preserve">Tensão primária de distribuição: </w:t>
      </w:r>
      <w:r w:rsidR="00BC7A73">
        <w:t>13,8 kV</w:t>
      </w:r>
    </w:p>
    <w:p w14:paraId="11DE2574" w14:textId="5AC49FF1" w:rsidR="00C4427F" w:rsidRDefault="00C4427F" w:rsidP="00C4427F">
      <w:r>
        <w:t xml:space="preserve">Potência total da subestação plena: </w:t>
      </w:r>
      <w:r w:rsidR="00BC7A73" w:rsidRPr="00BC7A73">
        <w:t>$</w:t>
      </w:r>
      <w:proofErr w:type="spellStart"/>
      <w:r w:rsidR="00BC7A73" w:rsidRPr="00BC7A73">
        <w:t>PotenciaTotalTransformadores</w:t>
      </w:r>
      <w:proofErr w:type="spellEnd"/>
      <w:r w:rsidR="00BC7A73">
        <w:t xml:space="preserve"> </w:t>
      </w:r>
      <w:r>
        <w:t>kVA</w:t>
      </w:r>
    </w:p>
    <w:p w14:paraId="50240935" w14:textId="69CE8D6A" w:rsidR="00C4427F" w:rsidRDefault="00C4427F" w:rsidP="00C4427F">
      <w:r>
        <w:t xml:space="preserve">Número de Transformadores: </w:t>
      </w:r>
      <w:r w:rsidR="00BC7A73" w:rsidRPr="00BC7A73">
        <w:t>$</w:t>
      </w:r>
      <w:proofErr w:type="spellStart"/>
      <w:r w:rsidR="00BC7A73" w:rsidRPr="00BC7A73">
        <w:t>QuantidadeTransformadores</w:t>
      </w:r>
      <w:proofErr w:type="spellEnd"/>
      <w:r w:rsidR="00BC7A73">
        <w:t xml:space="preserve"> </w:t>
      </w:r>
      <w:r>
        <w:t>x</w:t>
      </w:r>
      <w:r w:rsidR="00BC7A73">
        <w:t xml:space="preserve"> </w:t>
      </w:r>
      <w:r w:rsidR="007E4093" w:rsidRPr="007E4093">
        <w:t>$</w:t>
      </w:r>
      <w:proofErr w:type="spellStart"/>
      <w:r w:rsidR="007E4093" w:rsidRPr="007E4093">
        <w:t>PotenciaTransformador</w:t>
      </w:r>
      <w:proofErr w:type="spellEnd"/>
      <w:r w:rsidR="00004164">
        <w:fldChar w:fldCharType="begin"/>
      </w:r>
      <w:r w:rsidR="00004164">
        <w:instrText xml:space="preserve"> MERGEFIELD Potência_de_Transformador </w:instrText>
      </w:r>
      <w:r w:rsidR="00000000">
        <w:fldChar w:fldCharType="separate"/>
      </w:r>
      <w:r w:rsidR="00004164">
        <w:rPr>
          <w:noProof/>
        </w:rPr>
        <w:fldChar w:fldCharType="end"/>
      </w:r>
      <w:r w:rsidR="00BC7A73">
        <w:rPr>
          <w:noProof/>
        </w:rPr>
        <w:t xml:space="preserve"> </w:t>
      </w:r>
      <w:r>
        <w:t>kVA</w:t>
      </w:r>
    </w:p>
    <w:bookmarkEnd w:id="1"/>
    <w:p w14:paraId="0BB7909E" w14:textId="77777777" w:rsidR="00A2729A" w:rsidRDefault="00A2729A" w:rsidP="00A67BA3">
      <w:r>
        <w:t>Tarifação pretendida: A4 - HS Verde</w:t>
      </w:r>
    </w:p>
    <w:p w14:paraId="1C33B646" w14:textId="0CE3B723" w:rsidR="00A2729A" w:rsidRDefault="00A2729A" w:rsidP="00A67BA3">
      <w:r>
        <w:t>Demanda a ser contratada:</w:t>
      </w:r>
      <w:r w:rsidRPr="00C113AE">
        <w:rPr>
          <w:color w:val="FF0000"/>
        </w:rPr>
        <w:t xml:space="preserve"> </w:t>
      </w:r>
      <w:r w:rsidR="007E4093">
        <w:t>$</w:t>
      </w:r>
      <w:proofErr w:type="spellStart"/>
      <w:r w:rsidR="007E4093">
        <w:t>QuantidadeKwca</w:t>
      </w:r>
      <w:proofErr w:type="spellEnd"/>
      <w:r w:rsidR="00004164">
        <w:t xml:space="preserve"> </w:t>
      </w:r>
      <w:r>
        <w:t>k</w:t>
      </w:r>
      <w:r w:rsidR="001A6971">
        <w:t>W</w:t>
      </w:r>
    </w:p>
    <w:p w14:paraId="506FE9EE" w14:textId="5D1CC789" w:rsidR="008C07D0" w:rsidRDefault="0005172D" w:rsidP="00AF4274">
      <w:pPr>
        <w:pStyle w:val="Ttulo1"/>
      </w:pPr>
      <w:bookmarkStart w:id="2" w:name="_Toc101961560"/>
      <w:r w:rsidRPr="0005172D">
        <w:t>Normas Técnicas e Regulamentos Técnicos utilizados como referência</w:t>
      </w:r>
      <w:bookmarkEnd w:id="2"/>
    </w:p>
    <w:p w14:paraId="755FDCBB" w14:textId="003BF45E" w:rsidR="001326B0" w:rsidRDefault="0005172D" w:rsidP="0005172D">
      <w:r>
        <w:t xml:space="preserve">Este MEMORIAL DESCRITIVO refere-se ao projeto para ENTRADA DE ENERGIA, com a instalação de uma subestação de entrada de energia, com medição em média tensão, com </w:t>
      </w:r>
      <w:r w:rsidR="00E83EE9" w:rsidRPr="00BC7A73">
        <w:t>$</w:t>
      </w:r>
      <w:proofErr w:type="spellStart"/>
      <w:r w:rsidR="00E83EE9" w:rsidRPr="00BC7A73">
        <w:t>QuantidadeTransformadores</w:t>
      </w:r>
      <w:proofErr w:type="spellEnd"/>
      <w:r>
        <w:t xml:space="preserve"> transformador de </w:t>
      </w:r>
      <w:r w:rsidR="00E83EE9" w:rsidRPr="007E4093">
        <w:t>$</w:t>
      </w:r>
      <w:proofErr w:type="spellStart"/>
      <w:r w:rsidR="00E83EE9" w:rsidRPr="007E4093">
        <w:t>PotenciaTransformador</w:t>
      </w:r>
      <w:proofErr w:type="spellEnd"/>
      <w:r w:rsidR="00E83EE9">
        <w:fldChar w:fldCharType="begin"/>
      </w:r>
      <w:r w:rsidR="00E83EE9">
        <w:instrText xml:space="preserve"> MERGEFIELD Potência_de_Transformador </w:instrText>
      </w:r>
      <w:r w:rsidR="00000000">
        <w:fldChar w:fldCharType="separate"/>
      </w:r>
      <w:r w:rsidR="00E83EE9">
        <w:rPr>
          <w:noProof/>
        </w:rPr>
        <w:fldChar w:fldCharType="end"/>
      </w:r>
      <w:r w:rsidR="00E83EE9">
        <w:rPr>
          <w:noProof/>
        </w:rPr>
        <w:t xml:space="preserve"> </w:t>
      </w:r>
      <w:r>
        <w:t xml:space="preserve">KVA, </w:t>
      </w:r>
      <w:r w:rsidR="00E83EE9">
        <w:t>$</w:t>
      </w:r>
      <w:proofErr w:type="spellStart"/>
      <w:r w:rsidR="00E83EE9">
        <w:t>TipoTransformador</w:t>
      </w:r>
      <w:proofErr w:type="spellEnd"/>
      <w:r w:rsidR="00E83EE9">
        <w:t xml:space="preserve"> </w:t>
      </w:r>
      <w:fldSimple w:instr=" MERGEFIELD Tipo_de_Transformador "/>
      <w:r>
        <w:t xml:space="preserve">, cujo primário está em </w:t>
      </w:r>
      <w:r w:rsidR="00E83EE9">
        <w:t>13,8</w:t>
      </w:r>
      <w:fldSimple w:instr=" MERGEFIELD Tensão_de_atendimento "/>
      <w:r>
        <w:t xml:space="preserve"> kV e o secundário em</w:t>
      </w:r>
      <w:r w:rsidR="00E83EE9">
        <w:t xml:space="preserve"> $</w:t>
      </w:r>
      <w:proofErr w:type="spellStart"/>
      <w:r w:rsidR="00E83EE9">
        <w:t>TensaoSecundario</w:t>
      </w:r>
      <w:proofErr w:type="spellEnd"/>
      <w:r w:rsidR="00E83EE9">
        <w:t xml:space="preserve"> V</w:t>
      </w:r>
      <w:r>
        <w:t xml:space="preserve">, para possibilitar o fornecimento de energia elétrica à </w:t>
      </w:r>
      <w:fldSimple w:instr=" MERGEFIELD Titular_da_UC ">
        <w:r w:rsidR="00E83EE9">
          <w:t>$TitularUc</w:t>
        </w:r>
      </w:fldSimple>
      <w:r w:rsidR="00E83EE9">
        <w:rPr>
          <w:noProof/>
        </w:rPr>
        <w:t xml:space="preserve"> </w:t>
      </w:r>
      <w:r>
        <w:t>, com data prevista para energização em</w:t>
      </w:r>
      <w:r w:rsidR="00E83EE9">
        <w:t xml:space="preserve"> </w:t>
      </w:r>
      <w:r w:rsidR="00E83EE9" w:rsidRPr="00E83EE9">
        <w:t>$</w:t>
      </w:r>
      <w:proofErr w:type="spellStart"/>
      <w:r w:rsidR="00E83EE9" w:rsidRPr="00E83EE9">
        <w:t>PrevisaoEnergizacao</w:t>
      </w:r>
      <w:proofErr w:type="spellEnd"/>
      <w:r w:rsidR="00E83EE9">
        <w:t xml:space="preserve"> </w:t>
      </w:r>
      <w:r w:rsidR="00F6495B">
        <w:t>.</w:t>
      </w:r>
      <w:r w:rsidR="006A367E">
        <w:t xml:space="preserve"> </w:t>
      </w:r>
    </w:p>
    <w:p w14:paraId="79A3E9E4" w14:textId="59068347" w:rsidR="0056068A" w:rsidRPr="00F6495B" w:rsidRDefault="00F6495B" w:rsidP="0056068A">
      <w:pPr>
        <w:pStyle w:val="Ttulo1"/>
        <w:rPr>
          <w:rFonts w:cs="Arial"/>
        </w:rPr>
      </w:pPr>
      <w:bookmarkStart w:id="3" w:name="_Toc101961561"/>
      <w:r w:rsidRPr="00F6495B">
        <w:rPr>
          <w:rFonts w:cs="Arial"/>
          <w:bCs/>
          <w:szCs w:val="20"/>
        </w:rPr>
        <w:t>Relação de cargas instaladas e Demanda da instalação</w:t>
      </w:r>
      <w:bookmarkEnd w:id="3"/>
    </w:p>
    <w:p w14:paraId="543A46F5" w14:textId="62C0F308" w:rsidR="0005172D" w:rsidRDefault="0005172D" w:rsidP="0005172D">
      <w:pPr>
        <w:pStyle w:val="PargrafodaLista"/>
        <w:numPr>
          <w:ilvl w:val="0"/>
          <w:numId w:val="20"/>
        </w:numPr>
      </w:pPr>
      <w:r>
        <w:t>CNC-OMBR-MAT-20-0942-EDBR - Fornecimento de Energia Elétrica em Tensão Primária de Distribuição até 34,5 kV</w:t>
      </w:r>
    </w:p>
    <w:p w14:paraId="5AC118C4" w14:textId="6221BE23" w:rsidR="0005172D" w:rsidRDefault="0005172D" w:rsidP="0005172D">
      <w:pPr>
        <w:pStyle w:val="PargrafodaLista"/>
        <w:numPr>
          <w:ilvl w:val="0"/>
          <w:numId w:val="20"/>
        </w:numPr>
      </w:pPr>
      <w:r>
        <w:t>ABNT NBR 5410 – Instalações elétricas de baixa tensão</w:t>
      </w:r>
    </w:p>
    <w:p w14:paraId="3CE00965" w14:textId="0D3F8584" w:rsidR="0005172D" w:rsidRDefault="0005172D" w:rsidP="0005172D">
      <w:pPr>
        <w:pStyle w:val="PargrafodaLista"/>
        <w:numPr>
          <w:ilvl w:val="0"/>
          <w:numId w:val="20"/>
        </w:numPr>
      </w:pPr>
      <w:r>
        <w:t>ABNT NBR 14.039 – Instalações elétricas de média tensão de 1,0 kV a 36,2 kV</w:t>
      </w:r>
    </w:p>
    <w:p w14:paraId="04375BFB" w14:textId="57878BA6" w:rsidR="0005172D" w:rsidRDefault="0005172D" w:rsidP="0005172D">
      <w:pPr>
        <w:pStyle w:val="PargrafodaLista"/>
        <w:numPr>
          <w:ilvl w:val="0"/>
          <w:numId w:val="20"/>
        </w:numPr>
      </w:pPr>
      <w:r>
        <w:t>ABNT NBR 7286 – Cabos de potência com isolação extrudada de borracha etilenopropileno (EPR, HEPR ou EPR 105) para tensões de 1 kV a 35 kV — Requisitos de desempenho</w:t>
      </w:r>
    </w:p>
    <w:p w14:paraId="5AD05ADD" w14:textId="1F0E7F0F" w:rsidR="0005172D" w:rsidRDefault="0005172D" w:rsidP="0005172D">
      <w:pPr>
        <w:pStyle w:val="PargrafodaLista"/>
        <w:numPr>
          <w:ilvl w:val="0"/>
          <w:numId w:val="20"/>
        </w:numPr>
      </w:pPr>
      <w:r>
        <w:t>ABNT NBR IEC 62271-200 – Conjunto de manobra e controle de alta-tensão</w:t>
      </w:r>
    </w:p>
    <w:p w14:paraId="148BF491" w14:textId="7CF023B5" w:rsidR="0005172D" w:rsidRDefault="0005172D" w:rsidP="0005172D">
      <w:pPr>
        <w:pStyle w:val="PargrafodaLista"/>
        <w:numPr>
          <w:ilvl w:val="0"/>
          <w:numId w:val="20"/>
        </w:numPr>
      </w:pPr>
      <w:r>
        <w:t>Parte 200: Conjunto de manobra e controle de alta-tensão em invólucro metálico para tensões acima de 1 kV até e inclusive 52 kV</w:t>
      </w:r>
    </w:p>
    <w:p w14:paraId="583214EC" w14:textId="44DC909F" w:rsidR="0005172D" w:rsidRDefault="0005172D" w:rsidP="0005172D">
      <w:pPr>
        <w:pStyle w:val="PargrafodaLista"/>
        <w:numPr>
          <w:ilvl w:val="0"/>
          <w:numId w:val="20"/>
        </w:numPr>
      </w:pPr>
      <w:r>
        <w:t>ABNT NBR IEC 60439-1 – Conjuntos de manobra e controle de baixa tensão</w:t>
      </w:r>
    </w:p>
    <w:p w14:paraId="12B860AF" w14:textId="30863213" w:rsidR="0005172D" w:rsidRDefault="0005172D" w:rsidP="0005172D">
      <w:pPr>
        <w:pStyle w:val="PargrafodaLista"/>
        <w:numPr>
          <w:ilvl w:val="0"/>
          <w:numId w:val="20"/>
        </w:numPr>
      </w:pPr>
      <w:r>
        <w:lastRenderedPageBreak/>
        <w:t>Parte 1: Conjuntos com ensaio de tipo totalmente testados (TTA) e conjuntos com ensaio de tipo parcialmente testados (PTTA)</w:t>
      </w:r>
      <w:r w:rsidR="00F6495B">
        <w:t>.</w:t>
      </w:r>
    </w:p>
    <w:p w14:paraId="7E883F6A" w14:textId="39E559D5" w:rsidR="0005172D" w:rsidRDefault="0005172D" w:rsidP="0005172D">
      <w:pPr>
        <w:pStyle w:val="PargrafodaLista"/>
        <w:numPr>
          <w:ilvl w:val="0"/>
          <w:numId w:val="20"/>
        </w:numPr>
      </w:pPr>
      <w:r>
        <w:t>ABNT NBR IEC 60947-2 – Dispositivo de manobra e comando de baixa tensão - Parte 2: Disjuntores</w:t>
      </w:r>
    </w:p>
    <w:p w14:paraId="273BC1EB" w14:textId="2195B928" w:rsidR="0005172D" w:rsidRPr="00E10A05" w:rsidRDefault="0005172D" w:rsidP="0005172D">
      <w:pPr>
        <w:pStyle w:val="PargrafodaLista"/>
        <w:numPr>
          <w:ilvl w:val="0"/>
          <w:numId w:val="20"/>
        </w:numPr>
      </w:pPr>
      <w:r>
        <w:t>ABNT NBR IEC 61643-1 – Dispositivos de proteção contra surtos em baixa tensão Parte 1: Dispositivos de proteção conectados a sistemas de distribuição de energia de baixa tensão -Requisitos de desempenho e métodos de ensaio</w:t>
      </w:r>
      <w:r w:rsidR="008D0FE2">
        <w:t>.</w:t>
      </w:r>
    </w:p>
    <w:p w14:paraId="5DE31FF3" w14:textId="0DC17103" w:rsidR="008D0FE2" w:rsidRDefault="008D0FE2" w:rsidP="00741F3C">
      <w:pPr>
        <w:pStyle w:val="Ttulo1"/>
        <w:rPr>
          <w:rFonts w:cs="Arial"/>
          <w:bCs/>
          <w:szCs w:val="20"/>
        </w:rPr>
      </w:pPr>
      <w:bookmarkStart w:id="4" w:name="_Toc101961562"/>
      <w:r w:rsidRPr="008D0FE2">
        <w:rPr>
          <w:rFonts w:cs="Arial"/>
          <w:bCs/>
          <w:szCs w:val="20"/>
        </w:rPr>
        <w:t>Ponto de Entrega</w:t>
      </w:r>
      <w:bookmarkEnd w:id="4"/>
    </w:p>
    <w:p w14:paraId="195F2ECB" w14:textId="7B1D11B6" w:rsidR="001A11D3" w:rsidRDefault="001A11D3" w:rsidP="001A11D3">
      <w:r>
        <w:t xml:space="preserve">O cliente será atendido por um circuito primário de tensão </w:t>
      </w:r>
      <w:r w:rsidR="0069304B">
        <w:t>13,8</w:t>
      </w:r>
      <w:fldSimple w:instr=" MERGEFIELD Tensão_de_atendimento "/>
      <w:r>
        <w:t xml:space="preserve"> </w:t>
      </w:r>
      <w:r w:rsidR="0069304B">
        <w:t>k</w:t>
      </w:r>
      <w:r>
        <w:t>V - 3Ǿ - 60Hz.</w:t>
      </w:r>
    </w:p>
    <w:p w14:paraId="201C415C" w14:textId="77777777" w:rsidR="001D4584" w:rsidRDefault="001A11D3" w:rsidP="001D4584">
      <w:r>
        <w:t>O ramal de ligação da UC será aéreo, recebido em poste, onde será instalado o medidor da concessionária.</w:t>
      </w:r>
      <w:r>
        <w:cr/>
      </w:r>
    </w:p>
    <w:p w14:paraId="3F324F8D" w14:textId="0F05EF1F" w:rsidR="001A11D3" w:rsidRDefault="00A9601D" w:rsidP="001D4584">
      <w:pPr>
        <w:jc w:val="center"/>
      </w:pPr>
      <w:r w:rsidRPr="00A9601D">
        <w:rPr>
          <w:noProof/>
        </w:rPr>
        <w:drawing>
          <wp:inline distT="0" distB="0" distL="0" distR="0" wp14:anchorId="71B3225E" wp14:editId="7DCCB907">
            <wp:extent cx="3193576" cy="4573605"/>
            <wp:effectExtent l="0" t="0" r="6985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402" cy="4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81E" w14:textId="7B1F3D93" w:rsidR="001A11D3" w:rsidRDefault="001A11D3" w:rsidP="001A11D3">
      <w:r>
        <w:t>Nesse ponto se fará a transição para o ramal de entrada subterrâneo. A estrutura do poste de tomada de energia será de acordo com o detalhamento do projeto, observadas as normas vigentes.</w:t>
      </w:r>
    </w:p>
    <w:p w14:paraId="1AB5D829" w14:textId="0A880D1B" w:rsidR="001A11D3" w:rsidRDefault="001A11D3" w:rsidP="007A7D55">
      <w:r>
        <w:t xml:space="preserve">O ramal de entrada subterrâneo será constituído por </w:t>
      </w:r>
      <w:r w:rsidR="000B249C">
        <w:t>quatro</w:t>
      </w:r>
      <w:r>
        <w:t xml:space="preserve"> cabos unipolares de </w:t>
      </w:r>
      <w:r w:rsidRPr="00C11EF3">
        <w:t>cobre,</w:t>
      </w:r>
      <w:r>
        <w:t xml:space="preserve"> de seção </w:t>
      </w:r>
      <w:r w:rsidRPr="00517E35">
        <w:rPr>
          <w:highlight w:val="cyan"/>
        </w:rPr>
        <w:t>5</w:t>
      </w:r>
      <w:r w:rsidR="008A7A90" w:rsidRPr="00517E35">
        <w:rPr>
          <w:highlight w:val="cyan"/>
        </w:rPr>
        <w:t>0</w:t>
      </w:r>
      <w:r w:rsidRPr="00517E35">
        <w:rPr>
          <w:highlight w:val="cyan"/>
        </w:rPr>
        <w:t>mm²,</w:t>
      </w:r>
      <w:r>
        <w:t xml:space="preserve"> com </w:t>
      </w:r>
      <w:r w:rsidRPr="00517E35">
        <w:t xml:space="preserve">isolação </w:t>
      </w:r>
      <w:r w:rsidR="00C11EF3" w:rsidRPr="00517E35">
        <w:rPr>
          <w:highlight w:val="cyan"/>
        </w:rPr>
        <w:t>15</w:t>
      </w:r>
      <w:r w:rsidRPr="00517E35">
        <w:t xml:space="preserve"> kV</w:t>
      </w:r>
      <w:r>
        <w:t xml:space="preserve"> 90º</w:t>
      </w:r>
      <w:r w:rsidRPr="00C11EF3">
        <w:t>, XLPE/HEPR</w:t>
      </w:r>
      <w:r>
        <w:t>, sendo três cabos energizados</w:t>
      </w:r>
      <w:r w:rsidR="000B249C">
        <w:t xml:space="preserve"> e um reserva</w:t>
      </w:r>
      <w:r>
        <w:t xml:space="preserve">, canalizados </w:t>
      </w:r>
      <w:r>
        <w:lastRenderedPageBreak/>
        <w:t>em eletroduto</w:t>
      </w:r>
      <w:r w:rsidR="008D31D3">
        <w:t xml:space="preserve"> de</w:t>
      </w:r>
      <w:r>
        <w:t xml:space="preserve"> </w:t>
      </w:r>
      <w:r w:rsidR="008D31D3" w:rsidRPr="008D31D3">
        <w:t>aço zincado a quente</w:t>
      </w:r>
      <w:r>
        <w:t xml:space="preserve"> de Ø5” na parte externa junto ao poste (NBR 5580) e em eletroduto pead Ø 6”, no trecho subterrâneo, envelopados em concreto e instalados numa profundidade mínima de 60 cm</w:t>
      </w:r>
      <w:r w:rsidR="007A7D55">
        <w:t xml:space="preserve"> do piso acabado</w:t>
      </w:r>
      <w:r>
        <w:t>.</w:t>
      </w:r>
    </w:p>
    <w:p w14:paraId="736E50B3" w14:textId="598EEC25" w:rsidR="001A11D3" w:rsidRDefault="001A11D3" w:rsidP="001A11D3">
      <w:r>
        <w:t xml:space="preserve">Neste mesmo eletroduto, junto aos condutores fase do ramal de entrada deverá ser estendido o condutor de proteção (PEN), em cabo de cobre isolado na </w:t>
      </w:r>
      <w:r w:rsidRPr="00373838">
        <w:t>cor azul</w:t>
      </w:r>
      <w:r w:rsidR="005E3A09">
        <w:t xml:space="preserve"> claro</w:t>
      </w:r>
      <w:r w:rsidR="00CC2767" w:rsidRPr="00CC2767">
        <w:t xml:space="preserve"> identificado com anilhas verde-amarelo</w:t>
      </w:r>
      <w:r>
        <w:t xml:space="preserve">, de </w:t>
      </w:r>
      <w:r w:rsidRPr="00517E35">
        <w:t xml:space="preserve">seção n° </w:t>
      </w:r>
      <w:r w:rsidR="008A7A90" w:rsidRPr="00517E35">
        <w:rPr>
          <w:highlight w:val="cyan"/>
        </w:rPr>
        <w:t>25</w:t>
      </w:r>
      <w:r w:rsidRPr="00517E35">
        <w:rPr>
          <w:highlight w:val="cyan"/>
        </w:rPr>
        <w:t xml:space="preserve"> mm²</w:t>
      </w:r>
      <w:r w:rsidRPr="00517E35">
        <w:t>,</w:t>
      </w:r>
      <w:r>
        <w:t xml:space="preserve"> </w:t>
      </w:r>
      <w:r w:rsidR="00397D5D">
        <w:t xml:space="preserve">750v, </w:t>
      </w:r>
      <w:r>
        <w:t>para interligação do neutro da concessionária com o sistema de aterramento da subestação.</w:t>
      </w:r>
    </w:p>
    <w:p w14:paraId="6A769F56" w14:textId="72427E42" w:rsidR="001A11D3" w:rsidRDefault="001A11D3" w:rsidP="001A11D3">
      <w:r>
        <w:t>Tanto no poste de tomada de energia quanto no interior da subestação, os cabos unipolares do ramal de entrada (Fases A – B – C) deverão estar identificados</w:t>
      </w:r>
      <w:r w:rsidR="00FD21C9">
        <w:t xml:space="preserve"> em ambas as extremidades</w:t>
      </w:r>
      <w:r>
        <w:t xml:space="preserve"> e providos de muflas terminais</w:t>
      </w:r>
      <w:r w:rsidR="00DD7AF1">
        <w:t>: Fase A – Vermelha; Fase B – Branca; Fase C – Marrom.</w:t>
      </w:r>
    </w:p>
    <w:p w14:paraId="120334CB" w14:textId="586ACF53" w:rsidR="001A11D3" w:rsidRPr="006C1D0B" w:rsidRDefault="001A11D3" w:rsidP="00741F3C">
      <w:pPr>
        <w:pStyle w:val="Ttulo1"/>
        <w:rPr>
          <w:szCs w:val="20"/>
        </w:rPr>
      </w:pPr>
      <w:bookmarkStart w:id="5" w:name="_Toc101961563"/>
      <w:r w:rsidRPr="006C1D0B">
        <w:rPr>
          <w:szCs w:val="20"/>
        </w:rPr>
        <w:t>Subestação de entrada de energia (SEE)</w:t>
      </w:r>
      <w:bookmarkEnd w:id="5"/>
    </w:p>
    <w:p w14:paraId="23703C0C" w14:textId="1EAE46BB" w:rsidR="00682E0A" w:rsidRDefault="00682E0A" w:rsidP="00682E0A">
      <w:r>
        <w:t xml:space="preserve">A subestação de entrada de energia será do tipo blindada e terá as funções de seccionamento e proteção. </w:t>
      </w:r>
    </w:p>
    <w:p w14:paraId="0B512FED" w14:textId="434CEE7C" w:rsidR="00682E0A" w:rsidRDefault="00682E0A" w:rsidP="00682E0A">
      <w:r>
        <w:t xml:space="preserve">A Subestação será de modelo e fabricante que conste na lista de equipamentos homologados pela </w:t>
      </w:r>
      <w:r w:rsidR="008530A3">
        <w:t>ENEL-RJ.</w:t>
      </w:r>
    </w:p>
    <w:p w14:paraId="4001A261" w14:textId="14A5F7E2" w:rsidR="001A11D3" w:rsidRDefault="00682E0A" w:rsidP="00682E0A">
      <w:r>
        <w:t xml:space="preserve">A subestação possuirá um DISJUNTOR GERAL de MT, tripolar, </w:t>
      </w:r>
      <w:r w:rsidRPr="00517E35">
        <w:t>classe 15kV</w:t>
      </w:r>
      <w:r>
        <w:t xml:space="preserve">, </w:t>
      </w:r>
      <w:r w:rsidRPr="00541CB0">
        <w:t>a Vácuo ou a SF6, 350 MVA - 630 A</w:t>
      </w:r>
      <w:r>
        <w:t>.</w:t>
      </w:r>
    </w:p>
    <w:p w14:paraId="68AEA5C7" w14:textId="1AA16565" w:rsidR="006C1D0B" w:rsidRDefault="006C1D0B" w:rsidP="006C1D0B">
      <w:r>
        <w:t xml:space="preserve">O sistema de proteção é composto por um relé modelo </w:t>
      </w:r>
      <w:r w:rsidR="008B3C07" w:rsidRPr="008B3C07">
        <w:t>$Rele</w:t>
      </w:r>
      <w:r w:rsidRPr="008B3C07">
        <w:t xml:space="preserve"> fabricante </w:t>
      </w:r>
      <w:r w:rsidR="008B3C07">
        <w:t>$</w:t>
      </w:r>
      <w:proofErr w:type="spellStart"/>
      <w:r w:rsidR="008B3C07">
        <w:t>FabricanteRele</w:t>
      </w:r>
      <w:proofErr w:type="spellEnd"/>
      <w:r>
        <w:t xml:space="preserve">, cujas funções ANSI habilitadas e os ajustes encontram-se descritos no </w:t>
      </w:r>
      <w:r w:rsidRPr="006C1D0B">
        <w:rPr>
          <w:b/>
          <w:bCs/>
        </w:rPr>
        <w:t>Estudo de Curto-Circuito</w:t>
      </w:r>
      <w:r>
        <w:t>, que será elaborado após a disponibilização dos dados de rede pela ENEL.</w:t>
      </w:r>
    </w:p>
    <w:p w14:paraId="3E235352" w14:textId="3B9BE8A6" w:rsidR="006C1D0B" w:rsidRPr="001A11D3" w:rsidRDefault="006C1D0B" w:rsidP="006C1D0B">
      <w:r>
        <w:t>Esse relé será alimentado por fonte autônoma, com conjunto de baterias para alimentação do relé em caso de ausência de energia. Os sinais de tensão e corrente do relé são realizados por TC´s e TP´s, conforme projetos em anexo.</w:t>
      </w:r>
    </w:p>
    <w:p w14:paraId="0BE5AA25" w14:textId="4833A439" w:rsidR="006C1D0B" w:rsidRPr="006C1D0B" w:rsidRDefault="006C1D0B" w:rsidP="00741F3C">
      <w:pPr>
        <w:pStyle w:val="Ttulo1"/>
        <w:rPr>
          <w:szCs w:val="20"/>
        </w:rPr>
      </w:pPr>
      <w:bookmarkStart w:id="6" w:name="_Toc101961564"/>
      <w:r w:rsidRPr="006C1D0B">
        <w:rPr>
          <w:szCs w:val="20"/>
        </w:rPr>
        <w:t>Rede de média tensão</w:t>
      </w:r>
      <w:bookmarkEnd w:id="6"/>
    </w:p>
    <w:p w14:paraId="2F6CA2A0" w14:textId="1AB97931" w:rsidR="006C1D0B" w:rsidRDefault="006C1D0B" w:rsidP="006C1D0B">
      <w:r>
        <w:t>Da SEE sairá um conjunto de cabos unipolares</w:t>
      </w:r>
      <w:r w:rsidRPr="00503DEA">
        <w:t xml:space="preserve">, </w:t>
      </w:r>
      <w:r w:rsidR="00F84CF9">
        <w:t>cobre</w:t>
      </w:r>
      <w:r w:rsidRPr="00711056">
        <w:t xml:space="preserve">, </w:t>
      </w:r>
      <w:r w:rsidRPr="00517E35">
        <w:t>1</w:t>
      </w:r>
      <w:r w:rsidR="00711056" w:rsidRPr="00517E35">
        <w:t>5</w:t>
      </w:r>
      <w:r w:rsidRPr="00517E35">
        <w:t xml:space="preserve">kV, seção </w:t>
      </w:r>
      <w:r w:rsidRPr="00517E35">
        <w:rPr>
          <w:highlight w:val="cyan"/>
        </w:rPr>
        <w:t>35mm²</w:t>
      </w:r>
      <w:r>
        <w:t xml:space="preserve"> para alimentar ao transformador.</w:t>
      </w:r>
    </w:p>
    <w:p w14:paraId="38490243" w14:textId="5AFBDAF8" w:rsidR="006C1D0B" w:rsidRDefault="006C1D0B" w:rsidP="006C1D0B">
      <w:r>
        <w:t>Esses cabos serão instalados em eletroduto PEAD, Ø5”, a uma profundidade mínima de 60cm, envelopados em concreto.</w:t>
      </w:r>
    </w:p>
    <w:p w14:paraId="1F265066" w14:textId="7255FFBD" w:rsidR="006C1D0B" w:rsidRPr="006C1D0B" w:rsidRDefault="006C1D0B" w:rsidP="00741F3C">
      <w:pPr>
        <w:pStyle w:val="Ttulo1"/>
        <w:rPr>
          <w:szCs w:val="20"/>
        </w:rPr>
      </w:pPr>
      <w:bookmarkStart w:id="7" w:name="_Toc101961565"/>
      <w:r w:rsidRPr="006C1D0B">
        <w:rPr>
          <w:szCs w:val="20"/>
        </w:rPr>
        <w:t>Transformador</w:t>
      </w:r>
      <w:bookmarkEnd w:id="7"/>
    </w:p>
    <w:p w14:paraId="52CBF9EF" w14:textId="506B499B" w:rsidR="006C1D0B" w:rsidRDefault="00E9426A" w:rsidP="006C1D0B">
      <w:r>
        <w:t>S</w:t>
      </w:r>
      <w:r w:rsidR="006C1D0B">
        <w:t>erá instalado</w:t>
      </w:r>
      <w:r w:rsidR="00941E3F">
        <w:t xml:space="preserve"> </w:t>
      </w:r>
      <w:r w:rsidR="00941E3F" w:rsidRPr="00BC7A73">
        <w:t>$</w:t>
      </w:r>
      <w:proofErr w:type="spellStart"/>
      <w:r w:rsidR="00941E3F" w:rsidRPr="00BC7A73">
        <w:t>QuantidadeTransformadores</w:t>
      </w:r>
      <w:proofErr w:type="spellEnd"/>
      <w:r w:rsidR="00941E3F">
        <w:t xml:space="preserve"> transformador de </w:t>
      </w:r>
      <w:r w:rsidR="00941E3F" w:rsidRPr="007E4093">
        <w:t>$</w:t>
      </w:r>
      <w:proofErr w:type="spellStart"/>
      <w:r w:rsidR="00941E3F" w:rsidRPr="007E4093">
        <w:t>PotenciaTransformador</w:t>
      </w:r>
      <w:proofErr w:type="spellEnd"/>
      <w:r w:rsidR="00941E3F">
        <w:fldChar w:fldCharType="begin"/>
      </w:r>
      <w:r w:rsidR="00941E3F">
        <w:instrText xml:space="preserve"> MERGEFIELD Potência_de_Transformador </w:instrText>
      </w:r>
      <w:r w:rsidR="00000000">
        <w:fldChar w:fldCharType="separate"/>
      </w:r>
      <w:r w:rsidR="00941E3F">
        <w:rPr>
          <w:noProof/>
        </w:rPr>
        <w:fldChar w:fldCharType="end"/>
      </w:r>
      <w:r w:rsidR="00941E3F">
        <w:rPr>
          <w:noProof/>
        </w:rPr>
        <w:t xml:space="preserve"> </w:t>
      </w:r>
      <w:r w:rsidR="00941E3F">
        <w:t>KVA, $</w:t>
      </w:r>
      <w:proofErr w:type="spellStart"/>
      <w:proofErr w:type="gramStart"/>
      <w:r w:rsidR="00941E3F">
        <w:t>TipoTransformador</w:t>
      </w:r>
      <w:proofErr w:type="spellEnd"/>
      <w:r w:rsidR="00541304">
        <w:t xml:space="preserve"> .</w:t>
      </w:r>
      <w:proofErr w:type="gramEnd"/>
    </w:p>
    <w:p w14:paraId="7640261B" w14:textId="7F5A5511" w:rsidR="006C1D0B" w:rsidRDefault="006C1D0B" w:rsidP="006C1D0B">
      <w:r>
        <w:t xml:space="preserve">O transformador terá primário em </w:t>
      </w:r>
      <w:r w:rsidR="00941E3F">
        <w:t xml:space="preserve">13,8 </w:t>
      </w:r>
      <w:r>
        <w:t xml:space="preserve">kV e secundário em </w:t>
      </w:r>
      <w:r w:rsidR="00941E3F">
        <w:t>$</w:t>
      </w:r>
      <w:proofErr w:type="spellStart"/>
      <w:r w:rsidR="00941E3F">
        <w:t>TensaoSecundario</w:t>
      </w:r>
      <w:proofErr w:type="spellEnd"/>
      <w:r>
        <w:t xml:space="preserve"> V.</w:t>
      </w:r>
    </w:p>
    <w:p w14:paraId="6840E6BA" w14:textId="74D65A95" w:rsidR="006C1D0B" w:rsidRPr="006C1D0B" w:rsidRDefault="006C1D0B" w:rsidP="006C1D0B">
      <w:r>
        <w:lastRenderedPageBreak/>
        <w:t>O transformador possuirá malha de aterramento para controle de tensões de passo e contato. Essa malha estará interligada a malha da cabine de entrada através de um condutor de cobre nu, #50mm².</w:t>
      </w:r>
    </w:p>
    <w:p w14:paraId="4AEAE1CC" w14:textId="1AE22E29" w:rsidR="006C1D0B" w:rsidRPr="006E255F" w:rsidRDefault="006C1D0B" w:rsidP="00741F3C">
      <w:pPr>
        <w:pStyle w:val="Ttulo1"/>
        <w:rPr>
          <w:szCs w:val="20"/>
        </w:rPr>
      </w:pPr>
      <w:bookmarkStart w:id="8" w:name="_Toc101961566"/>
      <w:r w:rsidRPr="006E255F">
        <w:rPr>
          <w:szCs w:val="20"/>
        </w:rPr>
        <w:t>Sistema de aterramento</w:t>
      </w:r>
      <w:bookmarkEnd w:id="8"/>
    </w:p>
    <w:p w14:paraId="3FD3F32B" w14:textId="6E6620FE" w:rsidR="006C1D0B" w:rsidRDefault="006C1D0B" w:rsidP="006C1D0B">
      <w:r>
        <w:t>Junto ao poste do recebimento do ramal será instalado uma malha de aterramento. O aterramento do SPDA e o aterramento das muflas terminais deverão ser interligados nessa malha.</w:t>
      </w:r>
    </w:p>
    <w:p w14:paraId="685C3B3D" w14:textId="71B7F8F5" w:rsidR="006C1D0B" w:rsidRDefault="006C1D0B" w:rsidP="006C1D0B">
      <w:r>
        <w:t>O sistema de aterramento da subestação de entrada de energia foi projetado em observação às normas vigentes e será constituído por uma malha de terra em cabo de cobre nu de seção 50 mm², instalado</w:t>
      </w:r>
      <w:r w:rsidR="006E255F">
        <w:t xml:space="preserve"> </w:t>
      </w:r>
      <w:r>
        <w:t xml:space="preserve">numa profundidade </w:t>
      </w:r>
      <w:r w:rsidRPr="0025721C">
        <w:t xml:space="preserve">mínima de </w:t>
      </w:r>
      <w:r w:rsidR="0025721C" w:rsidRPr="0025721C">
        <w:t>6</w:t>
      </w:r>
      <w:r w:rsidRPr="0025721C">
        <w:t>0 cm</w:t>
      </w:r>
      <w:r>
        <w:t xml:space="preserve">, interligando os eletrodos de terra constituídos </w:t>
      </w:r>
      <w:r w:rsidRPr="00941E3F">
        <w:rPr>
          <w:highlight w:val="cyan"/>
        </w:rPr>
        <w:t xml:space="preserve">por </w:t>
      </w:r>
      <w:r w:rsidR="00292BF8" w:rsidRPr="00941E3F">
        <w:rPr>
          <w:highlight w:val="cyan"/>
        </w:rPr>
        <w:t>9</w:t>
      </w:r>
      <w:r w:rsidRPr="00941E3F">
        <w:rPr>
          <w:highlight w:val="cyan"/>
        </w:rPr>
        <w:t xml:space="preserve"> hastes</w:t>
      </w:r>
      <w:r>
        <w:t xml:space="preserve"> cobreadas de diâmetro 5/8’ x 2,40 m cravadas no solo.</w:t>
      </w:r>
    </w:p>
    <w:p w14:paraId="45DC4676" w14:textId="3CFF0135" w:rsidR="006C1D0B" w:rsidRDefault="006C1D0B" w:rsidP="006C1D0B">
      <w:r>
        <w:t xml:space="preserve">Os condutores de cobre nu serão instalados a uma profundidade </w:t>
      </w:r>
      <w:r w:rsidRPr="000435C8">
        <w:t xml:space="preserve">mínima de </w:t>
      </w:r>
      <w:r w:rsidR="000435C8" w:rsidRPr="000435C8">
        <w:t>6</w:t>
      </w:r>
      <w:r w:rsidRPr="000435C8">
        <w:t>0 cm</w:t>
      </w:r>
      <w:r>
        <w:t>. O acesso às hastes</w:t>
      </w:r>
      <w:r w:rsidR="006E255F">
        <w:t xml:space="preserve"> </w:t>
      </w:r>
      <w:r>
        <w:t>será através de caixas de inspeção de 30 x 30 cm, com tampa removível.</w:t>
      </w:r>
    </w:p>
    <w:p w14:paraId="308C1560" w14:textId="4A399AA9" w:rsidR="006C1D0B" w:rsidRDefault="006C1D0B" w:rsidP="006C1D0B">
      <w:r>
        <w:t xml:space="preserve">Todos as massas e elementos condutores estranhos no interior da subestação serão interligados a esse barramento, através de fio ou cabo de cobre de </w:t>
      </w:r>
      <w:r w:rsidRPr="00E01E00">
        <w:t>seção mínima 35mm².</w:t>
      </w:r>
    </w:p>
    <w:p w14:paraId="330B0BCF" w14:textId="63F021C0" w:rsidR="006C1D0B" w:rsidRDefault="006C1D0B" w:rsidP="006C1D0B">
      <w:r>
        <w:t>Todas as interligações entre malha, anel e ferragens devem ocorrer com a utilização de conector adequado ou solda exotérmica.</w:t>
      </w:r>
    </w:p>
    <w:tbl>
      <w:tblPr>
        <w:tblpPr w:leftFromText="141" w:rightFromText="141" w:vertAnchor="page" w:horzAnchor="margin" w:tblpXSpec="center" w:tblpY="8641"/>
        <w:tblW w:w="102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2107"/>
        <w:gridCol w:w="1862"/>
        <w:gridCol w:w="1843"/>
        <w:gridCol w:w="709"/>
        <w:gridCol w:w="1897"/>
      </w:tblGrid>
      <w:tr w:rsidR="00541304" w:rsidRPr="009B4CB9" w14:paraId="2206C0ED" w14:textId="77777777" w:rsidTr="00541304">
        <w:trPr>
          <w:trHeight w:val="751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DEDE206" w14:textId="77777777" w:rsidR="00541304" w:rsidRPr="009B4CB9" w:rsidRDefault="00541304" w:rsidP="00541304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id="9" w:name="_Toc101961567"/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7A04A6B1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F7BBC14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8EB14C5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D88AAAD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F0871E9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541304" w:rsidRPr="00061940" w14:paraId="692C0C39" w14:textId="77777777" w:rsidTr="00541304">
        <w:trPr>
          <w:trHeight w:val="583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824104C" w14:textId="77777777" w:rsidR="00541304" w:rsidRPr="00061940" w:rsidRDefault="00541304" w:rsidP="00541304">
            <w:pPr>
              <w:spacing w:after="0"/>
              <w:contextualSpacing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ModeloInversor</w:t>
            </w:r>
            <w:proofErr w:type="spellEnd"/>
          </w:p>
        </w:tc>
        <w:tc>
          <w:tcPr>
            <w:tcW w:w="21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1A92296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QuantidadeInversor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44AF635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$PotenciaInversor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.000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AD44C62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QuantidadeKwca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3D8332A1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</w:tcPr>
          <w:p w14:paraId="6D3A1B0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QuantidadeKwca</w:t>
            </w:r>
            <w:proofErr w:type="spellEnd"/>
          </w:p>
        </w:tc>
      </w:tr>
      <w:tr w:rsidR="00541304" w:rsidRPr="00061940" w14:paraId="24A0AEA2" w14:textId="77777777" w:rsidTr="00541304">
        <w:trPr>
          <w:trHeight w:val="257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DCC8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Iluminação </w:t>
            </w:r>
            <w:r w:rsidRPr="009F6EE1">
              <w:rPr>
                <w:rFonts w:eastAsia="Times New Roman" w:cs="Arial"/>
                <w:color w:val="000000"/>
                <w:lang w:eastAsia="pt-BR"/>
              </w:rPr>
              <w:t>externa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77D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20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E454D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70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EC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7008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0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1FD7A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75</w:t>
            </w:r>
          </w:p>
        </w:tc>
      </w:tr>
      <w:tr w:rsidR="00541304" w:rsidRPr="00061940" w14:paraId="35354BDC" w14:textId="77777777" w:rsidTr="00541304">
        <w:trPr>
          <w:trHeight w:val="244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358409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Sistema de segurança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BB29C2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E1C451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2000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D93C93E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99C1E6C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0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hideMark/>
          </w:tcPr>
          <w:p w14:paraId="0547F958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2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5</w:t>
            </w:r>
          </w:p>
        </w:tc>
      </w:tr>
      <w:tr w:rsidR="00541304" w:rsidRPr="00061940" w14:paraId="665221AD" w14:textId="77777777" w:rsidTr="00541304">
        <w:trPr>
          <w:trHeight w:val="257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ABF4D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Total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DBAAC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263C4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2A0BC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QCPotAtiva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12A643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3B81316E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QCPotAparente</w:t>
            </w:r>
            <w:proofErr w:type="spellEnd"/>
          </w:p>
        </w:tc>
      </w:tr>
    </w:tbl>
    <w:p w14:paraId="2E888517" w14:textId="3CD51402" w:rsidR="006E255F" w:rsidRPr="00B75B26" w:rsidRDefault="006E255F" w:rsidP="00741F3C">
      <w:pPr>
        <w:pStyle w:val="Ttulo1"/>
        <w:rPr>
          <w:szCs w:val="20"/>
        </w:rPr>
      </w:pPr>
      <w:r w:rsidRPr="00B75B26">
        <w:rPr>
          <w:szCs w:val="20"/>
        </w:rPr>
        <w:t>Relação de cargas instaladas e Demanda da instalação</w:t>
      </w:r>
      <w:bookmarkEnd w:id="9"/>
    </w:p>
    <w:p w14:paraId="57DE2231" w14:textId="2E1784BE" w:rsidR="00874708" w:rsidRDefault="00874708" w:rsidP="006E255F"/>
    <w:p w14:paraId="264364D7" w14:textId="1004789E" w:rsidR="000D0B41" w:rsidRDefault="000D0B41" w:rsidP="000D0B41">
      <w:r>
        <w:t>Por se tratar de uma usina de geração remota, a máxima injeção ocorre quando os inversores estão na máxima produção, quando injetarão tudo o que não for consumido. Logo, a demanda em kW é igual a potência máxima dos inversores na usina fotovoltaica.</w:t>
      </w:r>
    </w:p>
    <w:p w14:paraId="028042E2" w14:textId="45E8A6DB" w:rsidR="000D0B41" w:rsidRDefault="000D0B41" w:rsidP="000D0B41">
      <w:r>
        <w:t xml:space="preserve">P = </w:t>
      </w:r>
      <w:r w:rsidR="00541304">
        <w:t>$</w:t>
      </w:r>
      <w:proofErr w:type="spellStart"/>
      <w:r w:rsidR="00541304">
        <w:t>QuantidadeKwca</w:t>
      </w:r>
      <w:proofErr w:type="spellEnd"/>
      <w:r>
        <w:t xml:space="preserve"> kW na usina</w:t>
      </w:r>
    </w:p>
    <w:p w14:paraId="48BCAD0E" w14:textId="6667AF76" w:rsidR="000D0B41" w:rsidRDefault="000D0B41" w:rsidP="000D0B41">
      <w:r>
        <w:t>Caberá ao consumidor manter o fator de potência de suas instalações nos limites estabelecidos pela legislação vigente.</w:t>
      </w:r>
      <w:r w:rsidR="00DC0F5D" w:rsidRPr="00DC0F5D">
        <w:t xml:space="preserve"> </w:t>
      </w:r>
    </w:p>
    <w:p w14:paraId="65DF36DA" w14:textId="02ED14FA" w:rsidR="00541304" w:rsidRDefault="00541304" w:rsidP="000168ED">
      <w:r w:rsidRPr="00541304">
        <w:rPr>
          <w:highlight w:val="cyan"/>
        </w:rPr>
        <w:t>Será instalado $</w:t>
      </w:r>
      <w:proofErr w:type="spellStart"/>
      <w:r w:rsidRPr="00541304">
        <w:rPr>
          <w:highlight w:val="cyan"/>
        </w:rPr>
        <w:t>QuantidadeTransformadores</w:t>
      </w:r>
      <w:proofErr w:type="spellEnd"/>
      <w:r w:rsidRPr="00541304">
        <w:rPr>
          <w:highlight w:val="cyan"/>
        </w:rPr>
        <w:t xml:space="preserve"> transformador de $</w:t>
      </w:r>
      <w:proofErr w:type="spellStart"/>
      <w:r w:rsidRPr="00541304">
        <w:rPr>
          <w:highlight w:val="cyan"/>
        </w:rPr>
        <w:t>PotenciaTransformador</w:t>
      </w:r>
      <w:proofErr w:type="spellEnd"/>
      <w:r w:rsidRPr="00541304">
        <w:rPr>
          <w:highlight w:val="cyan"/>
        </w:rPr>
        <w:fldChar w:fldCharType="begin"/>
      </w:r>
      <w:r w:rsidRPr="00541304">
        <w:rPr>
          <w:highlight w:val="cyan"/>
        </w:rPr>
        <w:instrText xml:space="preserve"> MERGEFIELD Potência_de_Transformador </w:instrText>
      </w:r>
      <w:r w:rsidR="00000000">
        <w:rPr>
          <w:highlight w:val="cyan"/>
        </w:rPr>
        <w:fldChar w:fldCharType="separate"/>
      </w:r>
      <w:r w:rsidRPr="00541304">
        <w:rPr>
          <w:noProof/>
          <w:highlight w:val="cyan"/>
        </w:rPr>
        <w:fldChar w:fldCharType="end"/>
      </w:r>
      <w:r w:rsidRPr="00541304">
        <w:rPr>
          <w:noProof/>
          <w:highlight w:val="cyan"/>
        </w:rPr>
        <w:t xml:space="preserve"> </w:t>
      </w:r>
      <w:r w:rsidRPr="00541304">
        <w:rPr>
          <w:highlight w:val="cyan"/>
        </w:rPr>
        <w:t>KVA, $</w:t>
      </w:r>
      <w:proofErr w:type="spellStart"/>
      <w:proofErr w:type="gramStart"/>
      <w:r w:rsidRPr="00541304">
        <w:rPr>
          <w:highlight w:val="cyan"/>
        </w:rPr>
        <w:t>TipoTransformador</w:t>
      </w:r>
      <w:proofErr w:type="spellEnd"/>
      <w:r>
        <w:t xml:space="preserve"> .</w:t>
      </w:r>
      <w:proofErr w:type="gramEnd"/>
    </w:p>
    <w:p w14:paraId="1B543EE3" w14:textId="63F26A27" w:rsidR="000168ED" w:rsidRPr="006E255F" w:rsidRDefault="000168ED" w:rsidP="000168ED">
      <w:r w:rsidRPr="00541304">
        <w:rPr>
          <w:highlight w:val="cyan"/>
        </w:rPr>
        <w:lastRenderedPageBreak/>
        <w:t>Após a energização das instalações, caso o Fator de Potência medido seja inferior àquele estabelecido pela legislação em vigor (0,92), serão instalados capacitores para a correção.</w:t>
      </w:r>
    </w:p>
    <w:p w14:paraId="2CF0630D" w14:textId="78592D1F" w:rsidR="008245A5" w:rsidRDefault="008245A5">
      <w:pPr>
        <w:spacing w:line="259" w:lineRule="auto"/>
        <w:jc w:val="left"/>
        <w:rPr>
          <w:b/>
          <w:color w:val="132869"/>
          <w:szCs w:val="20"/>
        </w:rPr>
      </w:pPr>
    </w:p>
    <w:p w14:paraId="0250FDED" w14:textId="1CD18537" w:rsidR="00975B28" w:rsidRPr="00975B28" w:rsidRDefault="00975B28" w:rsidP="00741F3C">
      <w:pPr>
        <w:pStyle w:val="Ttulo1"/>
        <w:rPr>
          <w:szCs w:val="20"/>
        </w:rPr>
      </w:pPr>
      <w:bookmarkStart w:id="10" w:name="_Toc101961568"/>
      <w:r w:rsidRPr="00975B28">
        <w:rPr>
          <w:szCs w:val="20"/>
        </w:rPr>
        <w:t>ART</w:t>
      </w:r>
      <w:bookmarkEnd w:id="10"/>
    </w:p>
    <w:p w14:paraId="4CC30D5B" w14:textId="67B752BE" w:rsidR="00975B28" w:rsidRDefault="001C089E" w:rsidP="00975B28">
      <w:r w:rsidRPr="001C089E">
        <w:t>ART</w:t>
      </w:r>
      <w:r>
        <w:t xml:space="preserve"> N°:</w:t>
      </w:r>
      <w:r w:rsidR="00541304">
        <w:t xml:space="preserve"> $</w:t>
      </w:r>
      <w:proofErr w:type="gramStart"/>
      <w:r w:rsidR="00541304">
        <w:t xml:space="preserve">ART </w:t>
      </w:r>
      <w:r w:rsidR="00975B28">
        <w:t>,</w:t>
      </w:r>
      <w:proofErr w:type="gramEnd"/>
      <w:r w:rsidR="00975B28">
        <w:t xml:space="preserve"> referente ao projeto da subestação e aos estudos de aterramento e curto circuito.</w:t>
      </w:r>
    </w:p>
    <w:p w14:paraId="2FAC738C" w14:textId="582BD61C" w:rsidR="00975B28" w:rsidRPr="007227FD" w:rsidRDefault="00975B28" w:rsidP="00975B28">
      <w:pPr>
        <w:rPr>
          <w:b/>
          <w:bCs/>
          <w:i/>
          <w:iCs/>
        </w:rPr>
      </w:pPr>
      <w:r w:rsidRPr="007227FD">
        <w:rPr>
          <w:b/>
          <w:bCs/>
          <w:i/>
          <w:iCs/>
        </w:rPr>
        <w:t>A ART referente a execução das instalações elétricas e civil será emitida por ocasião da contratação da firma executora, sem a qual não haverá a ligação da subestação por parte da ENEL.</w:t>
      </w:r>
    </w:p>
    <w:p w14:paraId="03394538" w14:textId="46BDC881" w:rsidR="00975B28" w:rsidRPr="00975B28" w:rsidRDefault="00975B28" w:rsidP="00975B28">
      <w:r>
        <w:t>Esclarecemos que a contratação das empresas executoras depende da aprovação do projeto e da viabilidade econômica (custos de conexão) do mesmo. Dessa forma, a emissão de ART sem o serviço devidamente contratado constituiria grave infração a legislação do sistema CREA/CONFEA.</w:t>
      </w:r>
    </w:p>
    <w:p w14:paraId="6A178833" w14:textId="11F86BEC" w:rsidR="00741F3C" w:rsidRPr="00D27AA0" w:rsidRDefault="00741F3C" w:rsidP="00741F3C">
      <w:pPr>
        <w:pStyle w:val="Ttulo1"/>
        <w:rPr>
          <w:sz w:val="23"/>
          <w:szCs w:val="23"/>
        </w:rPr>
      </w:pPr>
      <w:bookmarkStart w:id="11" w:name="_Toc101961569"/>
      <w:r w:rsidRPr="00FF7194">
        <w:rPr>
          <w:szCs w:val="20"/>
        </w:rPr>
        <w:t>Responsável</w:t>
      </w:r>
      <w:r w:rsidRPr="00D27AA0">
        <w:rPr>
          <w:sz w:val="23"/>
          <w:szCs w:val="23"/>
        </w:rPr>
        <w:t xml:space="preserve"> </w:t>
      </w:r>
      <w:r w:rsidRPr="00FF7194">
        <w:rPr>
          <w:szCs w:val="20"/>
        </w:rPr>
        <w:t>Técnico</w:t>
      </w:r>
      <w:bookmarkEnd w:id="11"/>
    </w:p>
    <w:p w14:paraId="23D1029E" w14:textId="2E550744" w:rsidR="006906BD" w:rsidRDefault="006906BD" w:rsidP="0069069F">
      <w:pPr>
        <w:spacing w:line="240" w:lineRule="auto"/>
        <w:rPr>
          <w:sz w:val="16"/>
          <w:szCs w:val="18"/>
        </w:rPr>
      </w:pPr>
    </w:p>
    <w:p w14:paraId="0F049326" w14:textId="77777777" w:rsidR="007F0050" w:rsidRDefault="007F0050" w:rsidP="0069069F">
      <w:pPr>
        <w:spacing w:line="240" w:lineRule="auto"/>
        <w:rPr>
          <w:sz w:val="16"/>
          <w:szCs w:val="18"/>
        </w:rPr>
      </w:pPr>
    </w:p>
    <w:p w14:paraId="245E2511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4AC0C375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601747E1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2D5D8C" w14:textId="77777777" w:rsidR="00707ECE" w:rsidRPr="003C57BD" w:rsidRDefault="00707ECE" w:rsidP="00707ECE"/>
    <w:sectPr w:rsidR="00707ECE" w:rsidRPr="003C57BD" w:rsidSect="00E96712">
      <w:headerReference w:type="default" r:id="rId12"/>
      <w:headerReference w:type="first" r:id="rId13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FE2A" w14:textId="77777777" w:rsidR="00A77A6A" w:rsidRDefault="00A77A6A" w:rsidP="008F1F78">
      <w:pPr>
        <w:spacing w:after="0" w:line="240" w:lineRule="auto"/>
      </w:pPr>
      <w:r>
        <w:separator/>
      </w:r>
    </w:p>
  </w:endnote>
  <w:endnote w:type="continuationSeparator" w:id="0">
    <w:p w14:paraId="09EA602F" w14:textId="77777777" w:rsidR="00A77A6A" w:rsidRDefault="00A77A6A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9B13" w14:textId="77777777" w:rsidR="002F39FD" w:rsidRDefault="002F39FD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1E48C" wp14:editId="6409A76C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F61A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8CEE5" wp14:editId="0CD62047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BFF60" w14:textId="52B30325" w:rsidR="000E2C54" w:rsidRPr="00D97145" w:rsidRDefault="000E2C54" w:rsidP="000E2C54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documento exclusivamente se refere à(s) unidade(s) ou setor(es) </w:t>
                          </w:r>
                          <w:r w:rsidR="0068316F">
                            <w:rPr>
                              <w:sz w:val="13"/>
                              <w:szCs w:val="13"/>
                            </w:rPr>
                            <w:t>projet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ado(s). A reprodução só é permitida na íntegra, sendo vedadas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outras..</w:t>
                          </w:r>
                          <w:proofErr w:type="gramEnd"/>
                        </w:p>
                        <w:p w14:paraId="4DFFEABC" w14:textId="5A3AF453" w:rsidR="002F39FD" w:rsidRPr="00E44D79" w:rsidRDefault="002F39FD" w:rsidP="00E44D79">
                          <w:pPr>
                            <w:rPr>
                              <w:b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68CE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2BBFF60" w14:textId="52B30325" w:rsidR="000E2C54" w:rsidRPr="00D97145" w:rsidRDefault="000E2C54" w:rsidP="000E2C54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documento exclusivamente se refere à(s) unidade(s) ou setor(es) </w:t>
                    </w:r>
                    <w:r w:rsidR="0068316F">
                      <w:rPr>
                        <w:sz w:val="13"/>
                        <w:szCs w:val="13"/>
                      </w:rPr>
                      <w:t>projet</w:t>
                    </w:r>
                    <w:r w:rsidRPr="00D97145">
                      <w:rPr>
                        <w:sz w:val="13"/>
                        <w:szCs w:val="13"/>
                      </w:rPr>
                      <w:t>ado(s). A reprodução só é permitida na íntegra, sendo vedadas quaisquer outras..</w:t>
                    </w:r>
                  </w:p>
                  <w:p w14:paraId="4DFFEABC" w14:textId="5A3AF453" w:rsidR="002F39FD" w:rsidRPr="00E44D79" w:rsidRDefault="002F39FD" w:rsidP="00E44D79">
                    <w:pPr>
                      <w:rPr>
                        <w:b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10BA7" wp14:editId="7648C08F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573BB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0A65AB92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DA10BA7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53F573BB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0A65AB92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010254F" wp14:editId="66742F2C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AC0A" w14:textId="77777777" w:rsidR="00A77A6A" w:rsidRDefault="00A77A6A" w:rsidP="008F1F78">
      <w:pPr>
        <w:spacing w:after="0" w:line="240" w:lineRule="auto"/>
      </w:pPr>
      <w:r>
        <w:separator/>
      </w:r>
    </w:p>
  </w:footnote>
  <w:footnote w:type="continuationSeparator" w:id="0">
    <w:p w14:paraId="2EB03CE9" w14:textId="77777777" w:rsidR="00A77A6A" w:rsidRDefault="00A77A6A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E2D" w14:textId="77777777" w:rsidR="002F39FD" w:rsidRDefault="002F39FD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1242A545" wp14:editId="21CB0C54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DD9A5" w14:textId="6F4F097E" w:rsidR="002F39FD" w:rsidRDefault="002F39FD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 w:rsidR="00D613E5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7B688B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8904" w14:textId="122CAC20" w:rsidR="002F39FD" w:rsidRDefault="002F39FD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5A4B834" wp14:editId="1B3B538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0B4D56">
        <w:rPr>
          <w:noProof/>
        </w:rPr>
        <w:t>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0E9"/>
    <w:multiLevelType w:val="multilevel"/>
    <w:tmpl w:val="39E6B3FA"/>
    <w:lvl w:ilvl="0">
      <w:start w:val="1"/>
      <w:numFmt w:val="decimal"/>
      <w:pStyle w:val="Ttulo1"/>
      <w:lvlText w:val="%1"/>
      <w:lvlJc w:val="left"/>
      <w:pPr>
        <w:ind w:left="4826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2660">
    <w:abstractNumId w:val="11"/>
  </w:num>
  <w:num w:numId="2" w16cid:durableId="1855340131">
    <w:abstractNumId w:val="4"/>
  </w:num>
  <w:num w:numId="3" w16cid:durableId="2064519465">
    <w:abstractNumId w:val="5"/>
  </w:num>
  <w:num w:numId="4" w16cid:durableId="226034152">
    <w:abstractNumId w:val="6"/>
  </w:num>
  <w:num w:numId="5" w16cid:durableId="1937903393">
    <w:abstractNumId w:val="10"/>
  </w:num>
  <w:num w:numId="6" w16cid:durableId="1633903843">
    <w:abstractNumId w:val="9"/>
  </w:num>
  <w:num w:numId="7" w16cid:durableId="17810255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1394290">
    <w:abstractNumId w:val="13"/>
  </w:num>
  <w:num w:numId="9" w16cid:durableId="1136751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723708">
    <w:abstractNumId w:val="12"/>
  </w:num>
  <w:num w:numId="11" w16cid:durableId="1303266702">
    <w:abstractNumId w:val="7"/>
  </w:num>
  <w:num w:numId="12" w16cid:durableId="1873807172">
    <w:abstractNumId w:val="3"/>
  </w:num>
  <w:num w:numId="13" w16cid:durableId="1225525592">
    <w:abstractNumId w:val="2"/>
  </w:num>
  <w:num w:numId="14" w16cid:durableId="273487853">
    <w:abstractNumId w:val="1"/>
  </w:num>
  <w:num w:numId="15" w16cid:durableId="1288320348">
    <w:abstractNumId w:val="0"/>
  </w:num>
  <w:num w:numId="16" w16cid:durableId="1247347155">
    <w:abstractNumId w:val="6"/>
  </w:num>
  <w:num w:numId="17" w16cid:durableId="508102355">
    <w:abstractNumId w:val="6"/>
  </w:num>
  <w:num w:numId="18" w16cid:durableId="235674725">
    <w:abstractNumId w:val="6"/>
  </w:num>
  <w:num w:numId="19" w16cid:durableId="573588361">
    <w:abstractNumId w:val="6"/>
  </w:num>
  <w:num w:numId="20" w16cid:durableId="225453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9A"/>
    <w:rsid w:val="00002CE8"/>
    <w:rsid w:val="00004164"/>
    <w:rsid w:val="00004D78"/>
    <w:rsid w:val="00005C8B"/>
    <w:rsid w:val="000168ED"/>
    <w:rsid w:val="00022696"/>
    <w:rsid w:val="0003210A"/>
    <w:rsid w:val="00034EED"/>
    <w:rsid w:val="00037A5A"/>
    <w:rsid w:val="000435C8"/>
    <w:rsid w:val="0005172D"/>
    <w:rsid w:val="00052133"/>
    <w:rsid w:val="00053864"/>
    <w:rsid w:val="000560E1"/>
    <w:rsid w:val="00056722"/>
    <w:rsid w:val="000574F0"/>
    <w:rsid w:val="000576ED"/>
    <w:rsid w:val="00073A25"/>
    <w:rsid w:val="00076073"/>
    <w:rsid w:val="00082497"/>
    <w:rsid w:val="00093054"/>
    <w:rsid w:val="000958E2"/>
    <w:rsid w:val="00095E80"/>
    <w:rsid w:val="00095EBE"/>
    <w:rsid w:val="00097E94"/>
    <w:rsid w:val="000A52DD"/>
    <w:rsid w:val="000A7452"/>
    <w:rsid w:val="000B249C"/>
    <w:rsid w:val="000B4D56"/>
    <w:rsid w:val="000B6AC0"/>
    <w:rsid w:val="000C0ACF"/>
    <w:rsid w:val="000C1975"/>
    <w:rsid w:val="000C6F36"/>
    <w:rsid w:val="000D0B41"/>
    <w:rsid w:val="000D0D72"/>
    <w:rsid w:val="000D5A5F"/>
    <w:rsid w:val="000E2C54"/>
    <w:rsid w:val="000E7E27"/>
    <w:rsid w:val="000F1C91"/>
    <w:rsid w:val="000F3B1C"/>
    <w:rsid w:val="00100C27"/>
    <w:rsid w:val="0010449C"/>
    <w:rsid w:val="00105038"/>
    <w:rsid w:val="00105EBE"/>
    <w:rsid w:val="00107589"/>
    <w:rsid w:val="0011655F"/>
    <w:rsid w:val="00116F82"/>
    <w:rsid w:val="00116FD7"/>
    <w:rsid w:val="0012603A"/>
    <w:rsid w:val="00127E12"/>
    <w:rsid w:val="001326B0"/>
    <w:rsid w:val="00134DE3"/>
    <w:rsid w:val="00135A5F"/>
    <w:rsid w:val="001466AB"/>
    <w:rsid w:val="00153BCE"/>
    <w:rsid w:val="00171599"/>
    <w:rsid w:val="00174595"/>
    <w:rsid w:val="00180B74"/>
    <w:rsid w:val="001927AA"/>
    <w:rsid w:val="001952EE"/>
    <w:rsid w:val="001A11D3"/>
    <w:rsid w:val="001A13BF"/>
    <w:rsid w:val="001A46A3"/>
    <w:rsid w:val="001A6971"/>
    <w:rsid w:val="001B5524"/>
    <w:rsid w:val="001C089E"/>
    <w:rsid w:val="001C245B"/>
    <w:rsid w:val="001C465C"/>
    <w:rsid w:val="001C61F5"/>
    <w:rsid w:val="001D225A"/>
    <w:rsid w:val="001D30D9"/>
    <w:rsid w:val="001D4584"/>
    <w:rsid w:val="001F361A"/>
    <w:rsid w:val="001F3C74"/>
    <w:rsid w:val="00202828"/>
    <w:rsid w:val="00202C26"/>
    <w:rsid w:val="00203945"/>
    <w:rsid w:val="0020415E"/>
    <w:rsid w:val="002123AC"/>
    <w:rsid w:val="00213AF3"/>
    <w:rsid w:val="00213F75"/>
    <w:rsid w:val="00214064"/>
    <w:rsid w:val="00220992"/>
    <w:rsid w:val="002242E5"/>
    <w:rsid w:val="00230C43"/>
    <w:rsid w:val="002320A6"/>
    <w:rsid w:val="00233A3E"/>
    <w:rsid w:val="0023462D"/>
    <w:rsid w:val="00235D3D"/>
    <w:rsid w:val="00235D7A"/>
    <w:rsid w:val="00237DCA"/>
    <w:rsid w:val="00242A50"/>
    <w:rsid w:val="00245A47"/>
    <w:rsid w:val="00246ADD"/>
    <w:rsid w:val="0025087A"/>
    <w:rsid w:val="0025432F"/>
    <w:rsid w:val="002570DA"/>
    <w:rsid w:val="0025721C"/>
    <w:rsid w:val="0025763A"/>
    <w:rsid w:val="00271F1F"/>
    <w:rsid w:val="0028012F"/>
    <w:rsid w:val="00282CCC"/>
    <w:rsid w:val="00292732"/>
    <w:rsid w:val="00292BF8"/>
    <w:rsid w:val="002B44F1"/>
    <w:rsid w:val="002B5F1E"/>
    <w:rsid w:val="002C5B3D"/>
    <w:rsid w:val="002E1989"/>
    <w:rsid w:val="002F15E0"/>
    <w:rsid w:val="002F1660"/>
    <w:rsid w:val="002F2923"/>
    <w:rsid w:val="002F30F0"/>
    <w:rsid w:val="002F39FD"/>
    <w:rsid w:val="002F5B79"/>
    <w:rsid w:val="00304A36"/>
    <w:rsid w:val="003065DD"/>
    <w:rsid w:val="00306A94"/>
    <w:rsid w:val="00310221"/>
    <w:rsid w:val="00317DAA"/>
    <w:rsid w:val="00321D10"/>
    <w:rsid w:val="00330FDA"/>
    <w:rsid w:val="003316B3"/>
    <w:rsid w:val="00336574"/>
    <w:rsid w:val="00337E02"/>
    <w:rsid w:val="00340731"/>
    <w:rsid w:val="00343079"/>
    <w:rsid w:val="00350E1E"/>
    <w:rsid w:val="003569FA"/>
    <w:rsid w:val="00361B30"/>
    <w:rsid w:val="00361E2E"/>
    <w:rsid w:val="00373838"/>
    <w:rsid w:val="003829F3"/>
    <w:rsid w:val="003920A5"/>
    <w:rsid w:val="00397988"/>
    <w:rsid w:val="00397D5D"/>
    <w:rsid w:val="003A1CFB"/>
    <w:rsid w:val="003B3EB2"/>
    <w:rsid w:val="003B6CC8"/>
    <w:rsid w:val="003C0BF5"/>
    <w:rsid w:val="003C57BD"/>
    <w:rsid w:val="003D3476"/>
    <w:rsid w:val="003D7828"/>
    <w:rsid w:val="003D7A09"/>
    <w:rsid w:val="003E5E33"/>
    <w:rsid w:val="003E73B2"/>
    <w:rsid w:val="00400EAC"/>
    <w:rsid w:val="004027CE"/>
    <w:rsid w:val="00433FDB"/>
    <w:rsid w:val="0043716C"/>
    <w:rsid w:val="00453BD0"/>
    <w:rsid w:val="004570E9"/>
    <w:rsid w:val="0047002C"/>
    <w:rsid w:val="00471DF8"/>
    <w:rsid w:val="00485BE5"/>
    <w:rsid w:val="004876FA"/>
    <w:rsid w:val="004877FA"/>
    <w:rsid w:val="00494085"/>
    <w:rsid w:val="004B3522"/>
    <w:rsid w:val="004C2596"/>
    <w:rsid w:val="004C3B36"/>
    <w:rsid w:val="004C58B7"/>
    <w:rsid w:val="004C6938"/>
    <w:rsid w:val="004D2115"/>
    <w:rsid w:val="004E05BC"/>
    <w:rsid w:val="004E4F6A"/>
    <w:rsid w:val="004F3B13"/>
    <w:rsid w:val="00503DEA"/>
    <w:rsid w:val="00517E35"/>
    <w:rsid w:val="00523E05"/>
    <w:rsid w:val="0053396B"/>
    <w:rsid w:val="00541304"/>
    <w:rsid w:val="00541B09"/>
    <w:rsid w:val="00541CB0"/>
    <w:rsid w:val="005421CE"/>
    <w:rsid w:val="00544931"/>
    <w:rsid w:val="00545ADE"/>
    <w:rsid w:val="0054637A"/>
    <w:rsid w:val="00551367"/>
    <w:rsid w:val="00560224"/>
    <w:rsid w:val="0056068A"/>
    <w:rsid w:val="005677EB"/>
    <w:rsid w:val="00573CD4"/>
    <w:rsid w:val="00577606"/>
    <w:rsid w:val="00580C78"/>
    <w:rsid w:val="00582B74"/>
    <w:rsid w:val="00587016"/>
    <w:rsid w:val="0059154D"/>
    <w:rsid w:val="005926F3"/>
    <w:rsid w:val="00594592"/>
    <w:rsid w:val="00596DA6"/>
    <w:rsid w:val="005A28E5"/>
    <w:rsid w:val="005A5E43"/>
    <w:rsid w:val="005B5A43"/>
    <w:rsid w:val="005C014C"/>
    <w:rsid w:val="005C1B38"/>
    <w:rsid w:val="005C363F"/>
    <w:rsid w:val="005C797C"/>
    <w:rsid w:val="005D485F"/>
    <w:rsid w:val="005E3A09"/>
    <w:rsid w:val="005E4580"/>
    <w:rsid w:val="005E77CF"/>
    <w:rsid w:val="00606643"/>
    <w:rsid w:val="00611E1E"/>
    <w:rsid w:val="006136E3"/>
    <w:rsid w:val="00617C4E"/>
    <w:rsid w:val="00624EF8"/>
    <w:rsid w:val="00630FC4"/>
    <w:rsid w:val="00635329"/>
    <w:rsid w:val="006404B3"/>
    <w:rsid w:val="006419D7"/>
    <w:rsid w:val="00645F5A"/>
    <w:rsid w:val="00657066"/>
    <w:rsid w:val="00665412"/>
    <w:rsid w:val="00667644"/>
    <w:rsid w:val="00671635"/>
    <w:rsid w:val="00675272"/>
    <w:rsid w:val="00677B1A"/>
    <w:rsid w:val="00682E0A"/>
    <w:rsid w:val="0068316F"/>
    <w:rsid w:val="0069069F"/>
    <w:rsid w:val="006906BD"/>
    <w:rsid w:val="00690E84"/>
    <w:rsid w:val="0069288A"/>
    <w:rsid w:val="0069304B"/>
    <w:rsid w:val="006A367E"/>
    <w:rsid w:val="006A6C15"/>
    <w:rsid w:val="006B00F2"/>
    <w:rsid w:val="006C05E2"/>
    <w:rsid w:val="006C06CB"/>
    <w:rsid w:val="006C1D0B"/>
    <w:rsid w:val="006D4F26"/>
    <w:rsid w:val="006E255F"/>
    <w:rsid w:val="006E5D22"/>
    <w:rsid w:val="006E7BC8"/>
    <w:rsid w:val="006F1361"/>
    <w:rsid w:val="00703AA0"/>
    <w:rsid w:val="00703D28"/>
    <w:rsid w:val="00707C88"/>
    <w:rsid w:val="00707ECE"/>
    <w:rsid w:val="00711056"/>
    <w:rsid w:val="007227FD"/>
    <w:rsid w:val="0072283E"/>
    <w:rsid w:val="0072467A"/>
    <w:rsid w:val="00726247"/>
    <w:rsid w:val="00735A10"/>
    <w:rsid w:val="00740074"/>
    <w:rsid w:val="0074172C"/>
    <w:rsid w:val="00741F3C"/>
    <w:rsid w:val="007445AB"/>
    <w:rsid w:val="00751EEF"/>
    <w:rsid w:val="00764506"/>
    <w:rsid w:val="00785C8C"/>
    <w:rsid w:val="007870ED"/>
    <w:rsid w:val="00796860"/>
    <w:rsid w:val="00796FDE"/>
    <w:rsid w:val="007A1B1C"/>
    <w:rsid w:val="007A7D55"/>
    <w:rsid w:val="007B562D"/>
    <w:rsid w:val="007B688B"/>
    <w:rsid w:val="007E17CB"/>
    <w:rsid w:val="007E4093"/>
    <w:rsid w:val="007E4933"/>
    <w:rsid w:val="007F0050"/>
    <w:rsid w:val="007F113E"/>
    <w:rsid w:val="007F7DF4"/>
    <w:rsid w:val="0080169A"/>
    <w:rsid w:val="00817472"/>
    <w:rsid w:val="008245A5"/>
    <w:rsid w:val="00842325"/>
    <w:rsid w:val="00845AC2"/>
    <w:rsid w:val="008530A3"/>
    <w:rsid w:val="0085445C"/>
    <w:rsid w:val="00855765"/>
    <w:rsid w:val="00856A95"/>
    <w:rsid w:val="0087271D"/>
    <w:rsid w:val="0087384A"/>
    <w:rsid w:val="0087435C"/>
    <w:rsid w:val="00874708"/>
    <w:rsid w:val="00875741"/>
    <w:rsid w:val="00880AA4"/>
    <w:rsid w:val="00882099"/>
    <w:rsid w:val="00886710"/>
    <w:rsid w:val="008931DE"/>
    <w:rsid w:val="00897A45"/>
    <w:rsid w:val="008A141A"/>
    <w:rsid w:val="008A7A90"/>
    <w:rsid w:val="008B3578"/>
    <w:rsid w:val="008B3C07"/>
    <w:rsid w:val="008B5E42"/>
    <w:rsid w:val="008B7B06"/>
    <w:rsid w:val="008C07D0"/>
    <w:rsid w:val="008C73DC"/>
    <w:rsid w:val="008D0FE2"/>
    <w:rsid w:val="008D31D3"/>
    <w:rsid w:val="008D4004"/>
    <w:rsid w:val="008D4F32"/>
    <w:rsid w:val="008D67EC"/>
    <w:rsid w:val="008D685E"/>
    <w:rsid w:val="008E64DE"/>
    <w:rsid w:val="008F1F78"/>
    <w:rsid w:val="00905CB9"/>
    <w:rsid w:val="009137FF"/>
    <w:rsid w:val="00917458"/>
    <w:rsid w:val="009174B5"/>
    <w:rsid w:val="00920BB8"/>
    <w:rsid w:val="0092564E"/>
    <w:rsid w:val="0093067B"/>
    <w:rsid w:val="00935057"/>
    <w:rsid w:val="009360F0"/>
    <w:rsid w:val="00940DC4"/>
    <w:rsid w:val="00941E3F"/>
    <w:rsid w:val="009424E8"/>
    <w:rsid w:val="009449DD"/>
    <w:rsid w:val="009457A2"/>
    <w:rsid w:val="009471BC"/>
    <w:rsid w:val="00947F24"/>
    <w:rsid w:val="009503BA"/>
    <w:rsid w:val="00955DBC"/>
    <w:rsid w:val="00960C2F"/>
    <w:rsid w:val="009641C2"/>
    <w:rsid w:val="00975B28"/>
    <w:rsid w:val="009827C2"/>
    <w:rsid w:val="009868A9"/>
    <w:rsid w:val="009A0B7F"/>
    <w:rsid w:val="009A3560"/>
    <w:rsid w:val="009E0464"/>
    <w:rsid w:val="009F143F"/>
    <w:rsid w:val="009F35FB"/>
    <w:rsid w:val="009F47B9"/>
    <w:rsid w:val="009F7805"/>
    <w:rsid w:val="00A00BA3"/>
    <w:rsid w:val="00A02932"/>
    <w:rsid w:val="00A0388A"/>
    <w:rsid w:val="00A2729A"/>
    <w:rsid w:val="00A3514E"/>
    <w:rsid w:val="00A400DF"/>
    <w:rsid w:val="00A52082"/>
    <w:rsid w:val="00A52A98"/>
    <w:rsid w:val="00A53E87"/>
    <w:rsid w:val="00A55C55"/>
    <w:rsid w:val="00A64A06"/>
    <w:rsid w:val="00A67BA3"/>
    <w:rsid w:val="00A71BAD"/>
    <w:rsid w:val="00A74326"/>
    <w:rsid w:val="00A74493"/>
    <w:rsid w:val="00A77A6A"/>
    <w:rsid w:val="00A871E9"/>
    <w:rsid w:val="00A87425"/>
    <w:rsid w:val="00A929C2"/>
    <w:rsid w:val="00A9601D"/>
    <w:rsid w:val="00AC40E5"/>
    <w:rsid w:val="00AC45BF"/>
    <w:rsid w:val="00AD0DF6"/>
    <w:rsid w:val="00AD11E2"/>
    <w:rsid w:val="00AD7898"/>
    <w:rsid w:val="00AE2712"/>
    <w:rsid w:val="00AF129B"/>
    <w:rsid w:val="00AF4274"/>
    <w:rsid w:val="00B06452"/>
    <w:rsid w:val="00B205EB"/>
    <w:rsid w:val="00B2147E"/>
    <w:rsid w:val="00B23916"/>
    <w:rsid w:val="00B32C23"/>
    <w:rsid w:val="00B375C3"/>
    <w:rsid w:val="00B41E6D"/>
    <w:rsid w:val="00B434C1"/>
    <w:rsid w:val="00B56D34"/>
    <w:rsid w:val="00B65902"/>
    <w:rsid w:val="00B74E52"/>
    <w:rsid w:val="00B75B26"/>
    <w:rsid w:val="00B86D3A"/>
    <w:rsid w:val="00B9085F"/>
    <w:rsid w:val="00B913C2"/>
    <w:rsid w:val="00B917CE"/>
    <w:rsid w:val="00B95ABE"/>
    <w:rsid w:val="00BA2503"/>
    <w:rsid w:val="00BA3A5B"/>
    <w:rsid w:val="00BA3CD1"/>
    <w:rsid w:val="00BA4942"/>
    <w:rsid w:val="00BA53FE"/>
    <w:rsid w:val="00BB3183"/>
    <w:rsid w:val="00BB4941"/>
    <w:rsid w:val="00BB7416"/>
    <w:rsid w:val="00BC6007"/>
    <w:rsid w:val="00BC7A73"/>
    <w:rsid w:val="00BF1798"/>
    <w:rsid w:val="00BF3FDA"/>
    <w:rsid w:val="00BF6A77"/>
    <w:rsid w:val="00C113AE"/>
    <w:rsid w:val="00C11EF3"/>
    <w:rsid w:val="00C27A91"/>
    <w:rsid w:val="00C30DE6"/>
    <w:rsid w:val="00C32B2F"/>
    <w:rsid w:val="00C43FEC"/>
    <w:rsid w:val="00C4427F"/>
    <w:rsid w:val="00C4676A"/>
    <w:rsid w:val="00C46D47"/>
    <w:rsid w:val="00C47739"/>
    <w:rsid w:val="00C5315B"/>
    <w:rsid w:val="00C66CBD"/>
    <w:rsid w:val="00C7289A"/>
    <w:rsid w:val="00C74EA5"/>
    <w:rsid w:val="00C81F80"/>
    <w:rsid w:val="00C83593"/>
    <w:rsid w:val="00CA2A20"/>
    <w:rsid w:val="00CA2B23"/>
    <w:rsid w:val="00CA4E17"/>
    <w:rsid w:val="00CA53EE"/>
    <w:rsid w:val="00CB71A9"/>
    <w:rsid w:val="00CC2767"/>
    <w:rsid w:val="00CD360E"/>
    <w:rsid w:val="00CD4A01"/>
    <w:rsid w:val="00CD62B3"/>
    <w:rsid w:val="00CE0843"/>
    <w:rsid w:val="00CE4905"/>
    <w:rsid w:val="00D077E2"/>
    <w:rsid w:val="00D10576"/>
    <w:rsid w:val="00D124CB"/>
    <w:rsid w:val="00D24670"/>
    <w:rsid w:val="00D27AA0"/>
    <w:rsid w:val="00D3635D"/>
    <w:rsid w:val="00D41143"/>
    <w:rsid w:val="00D41750"/>
    <w:rsid w:val="00D45A64"/>
    <w:rsid w:val="00D56F64"/>
    <w:rsid w:val="00D61121"/>
    <w:rsid w:val="00D613E5"/>
    <w:rsid w:val="00D62427"/>
    <w:rsid w:val="00D6364D"/>
    <w:rsid w:val="00D74604"/>
    <w:rsid w:val="00D851E7"/>
    <w:rsid w:val="00DA22EA"/>
    <w:rsid w:val="00DA55CA"/>
    <w:rsid w:val="00DA7C4E"/>
    <w:rsid w:val="00DB2366"/>
    <w:rsid w:val="00DB581A"/>
    <w:rsid w:val="00DB6C0F"/>
    <w:rsid w:val="00DC07FE"/>
    <w:rsid w:val="00DC0F5D"/>
    <w:rsid w:val="00DC391A"/>
    <w:rsid w:val="00DC5E11"/>
    <w:rsid w:val="00DD1E01"/>
    <w:rsid w:val="00DD4515"/>
    <w:rsid w:val="00DD7AF1"/>
    <w:rsid w:val="00DE516C"/>
    <w:rsid w:val="00DE609F"/>
    <w:rsid w:val="00DF3169"/>
    <w:rsid w:val="00E01E00"/>
    <w:rsid w:val="00E02842"/>
    <w:rsid w:val="00E10A05"/>
    <w:rsid w:val="00E2133A"/>
    <w:rsid w:val="00E2280D"/>
    <w:rsid w:val="00E23E70"/>
    <w:rsid w:val="00E33E1D"/>
    <w:rsid w:val="00E34DF2"/>
    <w:rsid w:val="00E35CD3"/>
    <w:rsid w:val="00E4341F"/>
    <w:rsid w:val="00E44D79"/>
    <w:rsid w:val="00E573DC"/>
    <w:rsid w:val="00E6136A"/>
    <w:rsid w:val="00E71AF0"/>
    <w:rsid w:val="00E74BB9"/>
    <w:rsid w:val="00E75A88"/>
    <w:rsid w:val="00E76D50"/>
    <w:rsid w:val="00E831D9"/>
    <w:rsid w:val="00E83EE9"/>
    <w:rsid w:val="00E9426A"/>
    <w:rsid w:val="00E942F5"/>
    <w:rsid w:val="00E96712"/>
    <w:rsid w:val="00EA0725"/>
    <w:rsid w:val="00EA5E9D"/>
    <w:rsid w:val="00EB33EC"/>
    <w:rsid w:val="00EB5EC8"/>
    <w:rsid w:val="00EB7E79"/>
    <w:rsid w:val="00EC4AD0"/>
    <w:rsid w:val="00ED0ACB"/>
    <w:rsid w:val="00EE2FBE"/>
    <w:rsid w:val="00EE5E13"/>
    <w:rsid w:val="00EE7D3C"/>
    <w:rsid w:val="00EF7424"/>
    <w:rsid w:val="00F05BF7"/>
    <w:rsid w:val="00F16440"/>
    <w:rsid w:val="00F171F0"/>
    <w:rsid w:val="00F23F45"/>
    <w:rsid w:val="00F3417D"/>
    <w:rsid w:val="00F37472"/>
    <w:rsid w:val="00F453B5"/>
    <w:rsid w:val="00F51F9C"/>
    <w:rsid w:val="00F537F4"/>
    <w:rsid w:val="00F6331D"/>
    <w:rsid w:val="00F6495B"/>
    <w:rsid w:val="00F659AD"/>
    <w:rsid w:val="00F7198F"/>
    <w:rsid w:val="00F729B9"/>
    <w:rsid w:val="00F84CF9"/>
    <w:rsid w:val="00FC0E37"/>
    <w:rsid w:val="00FC125D"/>
    <w:rsid w:val="00FC35AE"/>
    <w:rsid w:val="00FC6778"/>
    <w:rsid w:val="00FD13F2"/>
    <w:rsid w:val="00FD21C9"/>
    <w:rsid w:val="00FD6C9F"/>
    <w:rsid w:val="00FE14E2"/>
    <w:rsid w:val="00FE1FD5"/>
    <w:rsid w:val="00FF5135"/>
    <w:rsid w:val="00FF7194"/>
    <w:rsid w:val="00FF7666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3D7D4"/>
  <w15:chartTrackingRefBased/>
  <w15:docId w15:val="{744083FD-4AF1-4CAA-9EEA-D9FF7B5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ind w:left="432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C54"/>
    <w:pPr>
      <w:tabs>
        <w:tab w:val="left" w:pos="660"/>
        <w:tab w:val="right" w:leader="dot" w:pos="9061"/>
      </w:tabs>
      <w:spacing w:after="100"/>
    </w:pPr>
    <w:rPr>
      <w:rFonts w:cs="Arial"/>
      <w:b/>
      <w:bCs/>
      <w:noProof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272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1326B0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326B0"/>
    <w:rPr>
      <w:rFonts w:ascii="Arial" w:eastAsia="Arial" w:hAnsi="Arial" w:cs="Arial"/>
      <w:sz w:val="23"/>
      <w:szCs w:val="23"/>
      <w:lang w:val="pt-PT" w:eastAsia="pt-PT" w:bidi="pt-PT"/>
    </w:rPr>
  </w:style>
  <w:style w:type="character" w:customStyle="1" w:styleId="fontstyle01">
    <w:name w:val="fontstyle01"/>
    <w:basedOn w:val="Fontepargpadro"/>
    <w:rsid w:val="0056068A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table" w:styleId="TabeladeLista4-nfase5">
    <w:name w:val="List Table 4 Accent 5"/>
    <w:basedOn w:val="Tabelanormal"/>
    <w:uiPriority w:val="49"/>
    <w:rsid w:val="008747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1B87-9616-4A72-A1DF-842617B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42</TotalTime>
  <Pages>1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Geziel Rocha</cp:lastModifiedBy>
  <cp:revision>7</cp:revision>
  <cp:lastPrinted>2022-05-13T13:37:00Z</cp:lastPrinted>
  <dcterms:created xsi:type="dcterms:W3CDTF">2022-09-16T17:36:00Z</dcterms:created>
  <dcterms:modified xsi:type="dcterms:W3CDTF">2022-09-20T17:40:00Z</dcterms:modified>
</cp:coreProperties>
</file>