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A4868">
      <w:pPr>
        <w:rPr>
          <w:rFonts w:hint="default"/>
          <w:lang w:val="en-US"/>
        </w:rPr>
      </w:pPr>
      <w:r>
        <w:rPr>
          <w:rFonts w:hint="default"/>
          <w:lang w:val="en-US"/>
        </w:rPr>
        <w:t>The change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7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2025-05-20T03:47:50Z</dcterms:created>
  <dc:creator>QUYNH</dc:creator>
  <cp:lastModifiedBy>Quỳnh Trần</cp:lastModifiedBy>
  <dcterms:modified xsi:type="dcterms:W3CDTF">2025-05-20T03:47:57Z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DDAAD176F0C242718FD49FB06C953785_12</vt:lpwstr>
  </property>
</Properties>
</file>