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Heading 1 Text</w:t>
      </w:r>
    </w:p>
    <w:p>
      <w:r>
        <w:rPr>
          <w:highlight w:val="cyan"/>
        </w:rPr>
        <w:t>Cyan highlight</w:t>
      </w:r>
    </w:p>
    <w:p>
      <w:r>
        <w:rPr>
          <w:imprint w:val="true"/>
        </w:rPr>
        <w:t>Imprinted</w:t>
      </w:r>
    </w:p>
    <w:p>
      <w:r>
        <w:rPr>
          <w:b w:val="true"/>
        </w:rPr>
        <w:t>Bold</w:t>
      </w:r>
    </w:p>
    <w:p>
      <w:r>
        <w:rPr>
          <w:b w:val="true"/>
          <w:i w:val="true"/>
        </w:rPr>
        <w:t>Bold and Italic</w:t>
      </w:r>
    </w:p>
    <w:p>
      <w:r>
        <w:rPr>
          <w:u w:val="wave" w:color="FF0000"/>
        </w:rPr>
        <w:t>Run wavy underline</w:t>
      </w:r>
    </w:p>
    <w:p>
      <w:r>
        <w:rPr>
          <w:u w:val="dash" w:themeColor="followedHyperlink"/>
        </w:rPr>
        <w:t>Dash underline, followed hyperlink theme color.</w:t>
      </w:r>
    </w:p>
    <w:p>
      <w:r>
        <w:t>Before footnote reference.</w:t>
      </w:r>
      <w:r>
        <w:rPr>
          <w:rStyle w:val="FootnoteReference"/>
        </w:rPr>
        <w:footnoteReference w:id="1"/>
      </w:r>
    </w:p>
    <w:p>
      <w:r>
        <w:t>An end note reference.</w:t>
      </w:r>
      <w:r>
        <w:rPr>
          <w:rStyle w:val="FootnoteReference"/>
        </w:rPr>
        <w:endnoteReference w:id="2"/>
      </w:r>
    </w:p>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9"/>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9"/>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Link to bookmark 1</w:t>
        </w:r>
      </w:hyperlink>
      <w:r>
        <w:t>. After the hyperlink.</w:t>
      </w:r>
    </w:p>
    <w:p>
      <w:r>
        <w:t>A table (cols: 2in, 3in):</w:t>
      </w:r>
    </w:p>
    <w:tbl>
      <w:tblPr>
        <w:tblW w:w="0" w:type="auto"/>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c>
          <w:tcPr>
            <w:tcW w:w="1440" w:type="dxa"/>
          </w:tcPr>
          <w:p>
            <w:r>
              <w:t>Header 3</w:t>
            </w:r>
          </w:p>
        </w:tc>
      </w:tr>
      <w:tr>
        <w:tc>
          <w:tcPr>
            <w:tcW w:w="2880" w:type="dxa"/>
            <w:vAlign w:val="center"/>
          </w:tcPr>
          <w:p>
            <w:pPr>
              <w:jc w:val="center"/>
            </w:pPr>
            <w:r>
              <w:t>R1 C1 horizontally centered, vertically centered.</w:t>
            </w:r>
          </w:p>
        </w:tc>
        <w:tc>
          <w:tcPr>
            <w:tcW w:w="4320" w:type="dxa"/>
          </w:tcPr>
          <w:p>
            <w:pPr>
              <w:jc w:val="left"/>
            </w:pPr>
            <w:r>
              <w:t>R1C2 left-aligned</w:t>
            </w:r>
          </w:p>
        </w:tc>
        <w:tc>
          <w:tcPr>
            <w:tcW w:w="1440" w:type="dxa"/>
          </w:tcPr>
          <w:p>
            <w:pPr>
              <w:jc w:val="right"/>
            </w:pPr>
            <w:r>
              <w:t>R1C3 Right-aligned</w:t>
            </w:r>
          </w:p>
        </w:tc>
      </w:tr>
      <w:tr>
        <w:tc>
          <w:tcPr>
            <w:tcW w:w="2880" w:type="dxa"/>
          </w:tcPr>
          <w:p>
            <w:r>
              <w:t>R2C1</w:t>
            </w:r>
          </w:p>
        </w:tc>
        <w:tc>
          <w:tcPr>
            <w:tcW w:w="4320" w:type="dxa"/>
            <w:gridSpan w:val="2"/>
          </w:tcPr>
          <w:p>
            <w:pPr>
              <w:jc w:val="center"/>
            </w:pPr>
            <w:r>
              <w:t>Span 2 columns</w:t>
            </w:r>
          </w:p>
        </w:tc>
      </w:tr>
      <w:tr>
        <w:tc>
          <w:tcPr>
            <w:tcW w:w="2880" w:type="dxa"/>
          </w:tcPr>
          <w:p>
            <w:pPr>
              <w:jc w:val="right"/>
            </w:pPr>
            <w:r>
              <w:t>R2C1 right-aligned</w:t>
            </w:r>
          </w:p>
        </w:tc>
        <w:tc>
          <w:tcPr>
            <w:tcW w:w="4320" w:type="dxa"/>
            <w:vMerge w:val="restart"/>
            <w:vAlign w:val="center"/>
          </w:tcPr>
          <w:p>
            <w:pPr>
              <w:jc w:val="center"/>
            </w:pPr>
            <w:r>
              <w:t>Span 2 rows</w:t>
            </w:r>
          </w:p>
        </w:tc>
        <w:tc>
          <w:tcPr>
            <w:tcW w:w="1440" w:type="dxa"/>
          </w:tcPr>
          <w:p>
            <w:r>
              <w:t>R3C3</w:t>
            </w:r>
          </w:p>
        </w:tc>
      </w:tr>
      <w:tr>
        <w:tc>
          <w:tcPr>
            <w:tcW w:w="2880" w:type="dxa"/>
          </w:tcPr>
          <w:p>
            <w:pPr>
              <w:jc w:val="right"/>
            </w:pPr>
            <w:r>
              <w:t>R2C1 right-aligned</w:t>
            </w:r>
          </w:p>
        </w:tc>
        <w:tc>
          <w:tcPr>
            <w:tcW w:w="4320" w:type="dxa"/>
            <w:vMerge/>
          </w:tcPr>
          <w:p/>
        </w:tc>
        <w:tc>
          <w:tcPr>
            <w:tcW w:w="1440" w:type="dxa"/>
          </w:tcPr>
          <w:p>
            <w:r>
              <w:t>R4C3</w:t>
            </w:r>
          </w:p>
        </w:tc>
      </w:tr>
      <w:tr>
        <w:tc>
          <w:tcPr>
            <w:tcW w:w="2880" w:type="dxa"/>
          </w:tcPr>
          <w:p>
            <w:pPr>
              <w:jc w:val="right"/>
            </w:pPr>
            <w:r>
              <w:t>R4C1 right-aligned</w:t>
            </w:r>
          </w:p>
        </w:tc>
        <w:tc>
          <w:tcPr>
            <w:tcW w:w="4320" w:type="dxa"/>
          </w:tcPr>
          <w:p>
            <w:r>
              <w:t>R4C2</w:t>
            </w:r>
          </w:p>
        </w:tc>
        <w:tc>
          <w:tcPr>
            <w:tcW w:w="1440" w:type="dxa"/>
          </w:tcPr>
          <w:p>
            <w:r>
              <w:t>R4C3</w:t>
            </w:r>
          </w:p>
        </w:tc>
      </w:tr>
    </w:tbl>
    <w:p>
      <w:r>
        <w:t xml:space="preserve">After the table: A hyperlink: </w:t>
      </w:r>
      <w:hyperlink w:anchor="bm1">
        <w:r>
          <w:t>Link to bookmark 1</w:t>
        </w:r>
      </w:hyperlink>
      <w:r>
        <w:t>. After the hyperlink.</w:t>
      </w:r>
    </w:p>
    <w:sectPr>
      <w:headerReference w:type="default" r:id="rId3"/>
      <w:headerReference w:type="even" r:id="rId4"/>
      <w:footerReference w:type="default" r:id="rId5"/>
      <w:footerReference w:type="even" r:id="rId6"/>
    </w:sectPr>
  </w:body>
</w:document>
</file>

<file path=word/endnotes.xml><?xml version="1.0" encoding="utf-8"?>
<w:endnotes xmlns:w="http://schemas.openxmlformats.org/wordprocessingml/2006/main">
  <w:endnote w:type="normal" w:id="2">
    <w:p>
      <w:pPr>
        <w:pStyle w:val="FootnoteText"/>
      </w:pPr>
      <w:r>
        <w:rPr>
          <w:rStyle w:val="FootnoteReference"/>
        </w:rPr>
        <w:endnoteRef/>
      </w:r>
      <w:r>
        <w:t>This is an end note.</w:t>
      </w:r>
    </w:p>
  </w:endnote>
</w:endnotes>
</file>

<file path=word/footer1.xml><?xml version="1.0" encoding="utf-8"?>
<w:ftr xmlns:w="http://schemas.openxmlformats.org/wordprocessingml/2006/main">
  <w:p>
    <w:pPr>
      <w:pStyle w:val="Footer"/>
      <w:jc w:val="center"/>
    </w:pPr>
    <w:r>
      <w:t xml:space="preserve">Odd Footer: </w:t>
    </w:r>
    <w:r/>
    <w:r>
      <w:t xml:space="preserve">Page </w:t>
    </w:r>
    <w:fldSimple w:instr="PAGE \* MERGEFORMAT"/>
    <w:r>
      <w:t xml:space="preserve"> of </w:t>
    </w:r>
    <w:fldSimple w:instr="NUMPAGES \* MERGEFORMAT"/>
    <w:r>
      <w:t xml:space="preserve"> After page-number-ref</w:t>
    </w:r>
  </w:p>
</w:ftr>
</file>

<file path=word/footer2.xml><?xml version="1.0" encoding="utf-8"?>
<w:ftr xmlns:w="http://schemas.openxmlformats.org/wordprocessingml/2006/main">
  <w:p>
    <w:r>
      <w:t>Even Footer</w:t>
    </w:r>
  </w:p>
</w:ftr>
</file>

<file path=word/footnotes.xml><?xml version="1.0" encoding="utf-8"?>
<w:footnotes xmlns:w="http://schemas.openxmlformats.org/wordprocessingml/2006/main">
  <w:footnote w:type="normal" w:id="1">
    <w:p>
      <w:pPr>
        <w:pStyle w:val="FootnoteText"/>
      </w:pPr>
      <w:r>
        <w:rPr>
          <w:rStyle w:val="FootnoteReference"/>
        </w:rPr>
        <w:footnoteRef/>
      </w:r>
      <w:r>
        <w:t>A footnote. This is the footnote text.</w:t>
      </w:r>
    </w:p>
    <w:p>
      <w:pPr>
        <w:pStyle w:val="FootnoteText"/>
      </w:pPr>
      <w:r>
        <w:t>A second paragraph in the footnote.</w:t>
      </w:r>
    </w:p>
    <w:tbl>
      <w:tblPr>
        <w:tblW w:w="0" w:type="auto"/>
        <w:tblBorders>
          <w:top w:val="single"/>
          <w:left w:val="single"/>
          <w:bottom w:val="single"/>
          <w:right w:val="single"/>
          <w:insideH w:val="single"/>
          <w:insideV w:val="single"/>
        </w:tblBorders>
      </w:tblPr>
      <w:tr>
        <w:tc>
          <w:tcPr>
            <w:tcW w:w="1440" w:type="dxa"/>
          </w:tcPr>
          <w:p>
            <w:pPr>
              <w:jc w:val="center"/>
            </w:pPr>
            <w:r>
              <w:t>R1 C1</w:t>
            </w:r>
          </w:p>
        </w:tc>
        <w:tc>
          <w:tcPr>
            <w:tcW w:w="44640" w:type="dxa"/>
          </w:tcPr>
          <w:p>
            <w:r>
              <w:t>R1 C2</w:t>
            </w:r>
          </w:p>
        </w:tc>
        <w:tc>
          <w:tcPr>
            <w:tcW w:w="1440" w:type="dxa"/>
          </w:tcPr>
          <w:p>
            <w:r>
              <w:t>R1 C3</w:t>
            </w:r>
          </w:p>
        </w:tc>
      </w:tr>
      <w:tr>
        <w:tc>
          <w:tcPr>
            <w:tcW w:w="1440" w:type="dxa"/>
          </w:tcPr>
          <w:p>
            <w:r>
              <w:t>R2 C1</w:t>
            </w:r>
          </w:p>
        </w:tc>
        <w:tc>
          <w:tcPr>
            <w:tcW w:w="44640" w:type="dxa"/>
          </w:tcPr>
          <w:p>
            <w:r>
              <w:t>R2 C2</w:t>
            </w:r>
          </w:p>
        </w:tc>
        <w:tc>
          <w:tcPr>
            <w:tcW w:w="1440" w:type="dxa"/>
          </w:tcPr>
          <w:p>
            <w:r>
              <w:t>R2 C3</w:t>
            </w:r>
          </w:p>
        </w:tc>
      </w:tr>
    </w:tbl>
  </w:footnote>
</w:footnotes>
</file>

<file path=word/header1.xml><?xml version="1.0" encoding="utf-8"?>
<w:hdr xmlns:w="http://schemas.openxmlformats.org/wordprocessingml/2006/main">
  <w:p>
    <w:r>
      <w:t>Odd Header Paragraph 1</w:t>
    </w:r>
  </w:p>
  <w:p>
    <w:r>
      <w:t>Odd Header Paragraph 2</w:t>
    </w:r>
  </w:p>
</w:hdr>
</file>

<file path=word/header2.xml><?xml version="1.0" encoding="utf-8"?>
<w:hdr xmlns:w="http://schemas.openxmlformats.org/wordprocessingml/2006/main">
  <w:p>
    <w:r>
      <w:t>Even Header Paragraph 1</w:t>
    </w:r>
  </w:p>
</w:hdr>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header2.xml" Type="http://schemas.openxmlformats.org/officeDocument/2006/relationships/header"/><Relationship Id="rId5" Target="footer1.xml" Type="http://schemas.openxmlformats.org/officeDocument/2006/relationships/footer"/><Relationship Id="rId6" Target="footer2.xml" Type="http://schemas.openxmlformats.org/officeDocument/2006/relationships/footer"/><Relationship Id="rId7" Target="footnotes.xml" Type="http://schemas.openxmlformats.org/officeDocument/2006/relationships/footnotes"/><Relationship Id="rId8" Target="endnotes.xml" Type="http://schemas.openxmlformats.org/officeDocument/2006/relationships/endnotes"/><Relationship Id="rId9" Target="media/image1.gif"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2019-02-08T19:29:44Z</dcterms:created>
  <dc:creator>Apache POI</dc:creator>
</cp:coreProperties>
</file>