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A78" w:rsidRDefault="00FD5A78" w:rsidP="00FD5A78">
      <w:pPr>
        <w:jc w:val="center"/>
        <w:rPr>
          <w:rFonts w:ascii="Arial" w:hAnsi="Arial" w:cs="Arial"/>
          <w:b/>
          <w:sz w:val="56"/>
          <w:szCs w:val="56"/>
        </w:rPr>
      </w:pPr>
    </w:p>
    <w:p w:rsidR="00FD5A78" w:rsidRDefault="00FD5A78" w:rsidP="00FD5A78">
      <w:pPr>
        <w:jc w:val="center"/>
        <w:rPr>
          <w:rFonts w:ascii="Arial" w:hAnsi="Arial" w:cs="Arial"/>
          <w:b/>
          <w:sz w:val="56"/>
          <w:szCs w:val="56"/>
        </w:rPr>
      </w:pPr>
    </w:p>
    <w:p w:rsidR="00FD5A78" w:rsidRPr="00FD5A78" w:rsidRDefault="00FD5A78" w:rsidP="00FD5A78">
      <w:pPr>
        <w:jc w:val="center"/>
        <w:rPr>
          <w:rFonts w:ascii="Arial" w:hAnsi="Arial" w:cs="Arial"/>
          <w:b/>
          <w:sz w:val="56"/>
          <w:szCs w:val="56"/>
        </w:rPr>
      </w:pPr>
      <w:r w:rsidRPr="00FD5A78">
        <w:rPr>
          <w:rFonts w:ascii="Arial" w:hAnsi="Arial" w:cs="Arial"/>
          <w:b/>
          <w:sz w:val="56"/>
          <w:szCs w:val="56"/>
        </w:rPr>
        <w:t>PROJETO INTEGRADOR I</w:t>
      </w:r>
    </w:p>
    <w:p w:rsidR="00FD5A78" w:rsidRDefault="00FD5A78" w:rsidP="00FD5A78">
      <w:pPr>
        <w:jc w:val="center"/>
        <w:rPr>
          <w:rFonts w:ascii="Arial" w:hAnsi="Arial" w:cs="Arial"/>
          <w:sz w:val="56"/>
          <w:szCs w:val="56"/>
        </w:rPr>
      </w:pPr>
    </w:p>
    <w:p w:rsidR="00FD5A78" w:rsidRDefault="00FD5A78" w:rsidP="00FD5A78">
      <w:pPr>
        <w:jc w:val="center"/>
        <w:rPr>
          <w:rFonts w:ascii="Arial" w:hAnsi="Arial" w:cs="Arial"/>
          <w:sz w:val="56"/>
          <w:szCs w:val="56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Urna Eletrônica – Algoritmos de segurança.</w:t>
      </w: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jc w:val="center"/>
        <w:rPr>
          <w:rFonts w:ascii="Arial" w:hAnsi="Arial" w:cs="Arial"/>
          <w:sz w:val="40"/>
          <w:szCs w:val="40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Pr="00FD5A78" w:rsidRDefault="00315D97" w:rsidP="00FD5A78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Documento de Especificações Técnicas e Requisitos</w:t>
      </w: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  <w:r w:rsidRPr="00FD5A78">
        <w:rPr>
          <w:rFonts w:ascii="Arial" w:hAnsi="Arial" w:cs="Arial"/>
          <w:sz w:val="28"/>
          <w:szCs w:val="28"/>
        </w:rPr>
        <w:t>Alunos</w:t>
      </w:r>
      <w:r>
        <w:rPr>
          <w:rFonts w:ascii="Arial" w:hAnsi="Arial" w:cs="Arial"/>
          <w:sz w:val="28"/>
          <w:szCs w:val="28"/>
        </w:rPr>
        <w:t>:</w:t>
      </w:r>
    </w:p>
    <w:p w:rsidR="00FD5A78" w:rsidRDefault="00FD5A78" w:rsidP="00FD5A78">
      <w:pPr>
        <w:rPr>
          <w:rFonts w:ascii="Arial" w:hAnsi="Arial" w:cs="Arial"/>
          <w:sz w:val="24"/>
          <w:szCs w:val="24"/>
        </w:rPr>
      </w:pPr>
      <w:r w:rsidRPr="00FD5A78">
        <w:rPr>
          <w:rFonts w:ascii="Arial" w:hAnsi="Arial" w:cs="Arial"/>
          <w:sz w:val="24"/>
          <w:szCs w:val="24"/>
        </w:rPr>
        <w:t xml:space="preserve">Lucas </w:t>
      </w:r>
      <w:proofErr w:type="gramStart"/>
      <w:r w:rsidRPr="00FD5A78">
        <w:rPr>
          <w:rFonts w:ascii="Arial" w:hAnsi="Arial" w:cs="Arial"/>
          <w:sz w:val="24"/>
          <w:szCs w:val="24"/>
        </w:rPr>
        <w:t>Hipólito  -</w:t>
      </w:r>
      <w:proofErr w:type="gramEnd"/>
      <w:r w:rsidRPr="00FD5A78">
        <w:rPr>
          <w:rFonts w:ascii="Arial" w:hAnsi="Arial" w:cs="Arial"/>
          <w:sz w:val="24"/>
          <w:szCs w:val="24"/>
        </w:rPr>
        <w:t xml:space="preserve"> 1722130054</w:t>
      </w:r>
    </w:p>
    <w:p w:rsidR="00FD5A78" w:rsidRDefault="00FD5A78" w:rsidP="00FD5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Yuri Coelho Brandão Carneiro – </w:t>
      </w:r>
      <w:r w:rsidRPr="00FD5A78">
        <w:rPr>
          <w:rFonts w:ascii="Arial" w:hAnsi="Arial" w:cs="Arial"/>
          <w:sz w:val="24"/>
          <w:szCs w:val="24"/>
        </w:rPr>
        <w:t>1712130091</w:t>
      </w:r>
    </w:p>
    <w:p w:rsidR="00FD5A78" w:rsidRDefault="00315D97" w:rsidP="00FD5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Requisitos:</w:t>
      </w:r>
    </w:p>
    <w:p w:rsidR="00FD5A78" w:rsidRDefault="00315D97" w:rsidP="00FD5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A urna será utilizada para uma região administrativa a ser definida.</w:t>
      </w:r>
    </w:p>
    <w:p w:rsidR="00315D97" w:rsidRDefault="00315D97" w:rsidP="00FD5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Coleta de dados de eleitores para fins estatísticos</w:t>
      </w:r>
    </w:p>
    <w:p w:rsidR="00315D97" w:rsidRDefault="00315D97" w:rsidP="00FD5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Votação única, para presidente.</w:t>
      </w:r>
    </w:p>
    <w:p w:rsidR="00315D97" w:rsidRDefault="00315D97" w:rsidP="00FD5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Cada eleitor utiliza o sistema da urna para realizar o seu voto.</w:t>
      </w:r>
    </w:p>
    <w:p w:rsidR="00E93EDC" w:rsidRDefault="00315D97" w:rsidP="00FD5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– As informações dos votos serão gravadas</w:t>
      </w:r>
    </w:p>
    <w:p w:rsidR="00E93EDC" w:rsidRDefault="00E93EDC" w:rsidP="00FD5A78">
      <w:pPr>
        <w:rPr>
          <w:rFonts w:ascii="Arial" w:hAnsi="Arial" w:cs="Arial"/>
          <w:sz w:val="24"/>
          <w:szCs w:val="24"/>
        </w:rPr>
      </w:pPr>
    </w:p>
    <w:p w:rsidR="00E93EDC" w:rsidRDefault="00E93EDC" w:rsidP="00FD5A78">
      <w:pPr>
        <w:rPr>
          <w:rFonts w:ascii="Arial" w:hAnsi="Arial" w:cs="Arial"/>
          <w:sz w:val="24"/>
          <w:szCs w:val="24"/>
        </w:rPr>
      </w:pPr>
    </w:p>
    <w:p w:rsidR="00E93EDC" w:rsidRDefault="00E93EDC" w:rsidP="00FD5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Especificações técnicas:</w:t>
      </w:r>
    </w:p>
    <w:p w:rsidR="00E93EDC" w:rsidRDefault="00E93EDC" w:rsidP="00FD5A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A urna será constituída de um menu com opções para alterar o tipo de acesso</w:t>
      </w:r>
    </w:p>
    <w:p w:rsidR="00E93EDC" w:rsidRDefault="00E93EDC" w:rsidP="00E93EDC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93EDC">
        <w:rPr>
          <w:rFonts w:ascii="Arial" w:hAnsi="Arial" w:cs="Arial"/>
          <w:sz w:val="24"/>
          <w:szCs w:val="24"/>
        </w:rPr>
        <w:t>– Opção Administrador: Para acesso dos usuários administradores da urna.</w:t>
      </w:r>
    </w:p>
    <w:p w:rsidR="006B1AEF" w:rsidRDefault="006B1AEF" w:rsidP="006B1AEF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Protegida por login e senha.</w:t>
      </w:r>
    </w:p>
    <w:p w:rsidR="006B1AEF" w:rsidRDefault="006B1AEF" w:rsidP="006B1AEF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– O acesso será autenticado por </w:t>
      </w:r>
      <w:r w:rsidR="007E3104">
        <w:rPr>
          <w:rFonts w:ascii="Arial" w:hAnsi="Arial" w:cs="Arial"/>
          <w:sz w:val="24"/>
          <w:szCs w:val="24"/>
        </w:rPr>
        <w:t>crip</w:t>
      </w:r>
      <w:r w:rsidR="00957CF4">
        <w:rPr>
          <w:rFonts w:ascii="Arial" w:hAnsi="Arial" w:cs="Arial"/>
          <w:sz w:val="24"/>
          <w:szCs w:val="24"/>
        </w:rPr>
        <w:t>t</w:t>
      </w:r>
      <w:r w:rsidR="007E3104">
        <w:rPr>
          <w:rFonts w:ascii="Arial" w:hAnsi="Arial" w:cs="Arial"/>
          <w:sz w:val="24"/>
          <w:szCs w:val="24"/>
        </w:rPr>
        <w:t>ografia RSA</w:t>
      </w:r>
      <w:r w:rsidR="00957CF4">
        <w:rPr>
          <w:rFonts w:ascii="Arial" w:hAnsi="Arial" w:cs="Arial"/>
          <w:sz w:val="24"/>
          <w:szCs w:val="24"/>
        </w:rPr>
        <w:t>.</w:t>
      </w:r>
    </w:p>
    <w:p w:rsidR="003758E4" w:rsidRPr="003758E4" w:rsidRDefault="003758E4" w:rsidP="003758E4">
      <w:pPr>
        <w:pStyle w:val="Pargrafoda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3758E4">
        <w:rPr>
          <w:rFonts w:ascii="Arial" w:hAnsi="Arial" w:cs="Arial"/>
          <w:sz w:val="24"/>
          <w:szCs w:val="24"/>
        </w:rPr>
        <w:t>– A mesma será aplicada aos arquivos que gravam as informações de login dos administradores.</w:t>
      </w:r>
    </w:p>
    <w:p w:rsidR="007958CE" w:rsidRDefault="007958CE" w:rsidP="006B1AEF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Estes usuários terão acesso à todas as informações dos votos. Inclusive de cada um dos eleitores.</w:t>
      </w:r>
    </w:p>
    <w:p w:rsidR="003758E4" w:rsidRDefault="003758E4" w:rsidP="006B1AEF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Estes usuários poderão Adicionar/Editar/Consultar/Deletar outros usuários administradores.</w:t>
      </w:r>
      <w:bookmarkStart w:id="0" w:name="_GoBack"/>
      <w:bookmarkEnd w:id="0"/>
    </w:p>
    <w:p w:rsidR="00957CF4" w:rsidRPr="00E93EDC" w:rsidRDefault="00957CF4" w:rsidP="00957CF4">
      <w:pPr>
        <w:pStyle w:val="PargrafodaLista"/>
        <w:ind w:left="2136"/>
        <w:rPr>
          <w:rFonts w:ascii="Arial" w:hAnsi="Arial" w:cs="Arial"/>
          <w:sz w:val="24"/>
          <w:szCs w:val="24"/>
        </w:rPr>
      </w:pPr>
    </w:p>
    <w:p w:rsidR="00E93EDC" w:rsidRDefault="00E93EDC" w:rsidP="00E93EDC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Opção Eleitor: Para acesso dos usuários que realizarão os votos.</w:t>
      </w:r>
    </w:p>
    <w:p w:rsidR="007958CE" w:rsidRDefault="007958CE" w:rsidP="007958C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Estes usuários não serão autenticados. Porém não terão acesso aos relatórios e as informações de outros votantes.</w:t>
      </w:r>
    </w:p>
    <w:p w:rsidR="007958CE" w:rsidRDefault="007958CE" w:rsidP="007958C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A urna será configurada para permitir apenas a função de voto para estes usuários.</w:t>
      </w:r>
    </w:p>
    <w:p w:rsidR="007958CE" w:rsidRDefault="007958CE" w:rsidP="007958CE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Estes fornecerão diversas informações para realizar o voto.</w:t>
      </w:r>
    </w:p>
    <w:p w:rsidR="00957CF4" w:rsidRDefault="00957CF4" w:rsidP="00957CF4">
      <w:pPr>
        <w:pStyle w:val="PargrafodaLista"/>
        <w:ind w:left="2136"/>
        <w:rPr>
          <w:rFonts w:ascii="Arial" w:hAnsi="Arial" w:cs="Arial"/>
          <w:sz w:val="24"/>
          <w:szCs w:val="24"/>
        </w:rPr>
      </w:pPr>
    </w:p>
    <w:p w:rsidR="00957CF4" w:rsidRDefault="00957CF4" w:rsidP="00957CF4">
      <w:pPr>
        <w:pStyle w:val="PargrafodaLista"/>
        <w:ind w:left="2136"/>
        <w:rPr>
          <w:rFonts w:ascii="Arial" w:hAnsi="Arial" w:cs="Arial"/>
          <w:sz w:val="24"/>
          <w:szCs w:val="24"/>
        </w:rPr>
      </w:pPr>
    </w:p>
    <w:p w:rsidR="007958CE" w:rsidRPr="007958CE" w:rsidRDefault="007958CE" w:rsidP="007958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958CE">
        <w:rPr>
          <w:rFonts w:ascii="Arial" w:hAnsi="Arial" w:cs="Arial"/>
          <w:sz w:val="24"/>
          <w:szCs w:val="24"/>
        </w:rPr>
        <w:t>– Os votos serão únicos</w:t>
      </w:r>
      <w:r w:rsidR="00957CF4">
        <w:rPr>
          <w:rFonts w:ascii="Arial" w:hAnsi="Arial" w:cs="Arial"/>
          <w:sz w:val="24"/>
          <w:szCs w:val="24"/>
        </w:rPr>
        <w:t xml:space="preserve"> e terão o CPF do votante associado</w:t>
      </w:r>
      <w:r w:rsidRPr="007958CE">
        <w:rPr>
          <w:rFonts w:ascii="Arial" w:hAnsi="Arial" w:cs="Arial"/>
          <w:sz w:val="24"/>
          <w:szCs w:val="24"/>
        </w:rPr>
        <w:t>.</w:t>
      </w:r>
    </w:p>
    <w:p w:rsidR="007958CE" w:rsidRDefault="007958CE" w:rsidP="007958C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Cada voto terá dois identificadores únicos</w:t>
      </w:r>
      <w:r w:rsidR="00957CF4">
        <w:rPr>
          <w:rFonts w:ascii="Arial" w:hAnsi="Arial" w:cs="Arial"/>
          <w:sz w:val="24"/>
          <w:szCs w:val="24"/>
        </w:rPr>
        <w:t xml:space="preserve"> além do CPF do votante</w:t>
      </w:r>
      <w:r>
        <w:rPr>
          <w:rFonts w:ascii="Arial" w:hAnsi="Arial" w:cs="Arial"/>
          <w:sz w:val="24"/>
          <w:szCs w:val="24"/>
        </w:rPr>
        <w:t>.</w:t>
      </w:r>
    </w:p>
    <w:p w:rsidR="007958CE" w:rsidRDefault="00957CF4" w:rsidP="00957CF4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</w:t>
      </w:r>
      <w:r w:rsidR="007958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Número sequencial identificador (ID).</w:t>
      </w:r>
    </w:p>
    <w:p w:rsidR="00957CF4" w:rsidRDefault="00957CF4" w:rsidP="00957CF4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Marca temporal. A gravação do momento exato do voto no formato data completa.</w:t>
      </w:r>
    </w:p>
    <w:p w:rsidR="00957CF4" w:rsidRDefault="00957CF4" w:rsidP="00957CF4">
      <w:pPr>
        <w:pStyle w:val="PargrafodaLista"/>
        <w:ind w:left="2136"/>
        <w:rPr>
          <w:rFonts w:ascii="Arial" w:hAnsi="Arial" w:cs="Arial"/>
          <w:sz w:val="24"/>
          <w:szCs w:val="24"/>
        </w:rPr>
      </w:pPr>
    </w:p>
    <w:p w:rsidR="00957CF4" w:rsidRDefault="00957CF4" w:rsidP="00957CF4">
      <w:pPr>
        <w:pStyle w:val="PargrafodaLista"/>
        <w:ind w:left="2136"/>
        <w:rPr>
          <w:rFonts w:ascii="Arial" w:hAnsi="Arial" w:cs="Arial"/>
          <w:sz w:val="24"/>
          <w:szCs w:val="24"/>
        </w:rPr>
      </w:pPr>
    </w:p>
    <w:p w:rsidR="003758E4" w:rsidRDefault="003758E4" w:rsidP="00957CF4">
      <w:pPr>
        <w:pStyle w:val="PargrafodaLista"/>
        <w:ind w:left="2136"/>
        <w:rPr>
          <w:rFonts w:ascii="Arial" w:hAnsi="Arial" w:cs="Arial"/>
          <w:sz w:val="24"/>
          <w:szCs w:val="24"/>
        </w:rPr>
      </w:pPr>
    </w:p>
    <w:p w:rsidR="003758E4" w:rsidRDefault="003758E4" w:rsidP="00957CF4">
      <w:pPr>
        <w:pStyle w:val="PargrafodaLista"/>
        <w:ind w:left="2136"/>
        <w:rPr>
          <w:rFonts w:ascii="Arial" w:hAnsi="Arial" w:cs="Arial"/>
          <w:sz w:val="24"/>
          <w:szCs w:val="24"/>
        </w:rPr>
      </w:pPr>
    </w:p>
    <w:p w:rsidR="003758E4" w:rsidRDefault="003758E4" w:rsidP="00957CF4">
      <w:pPr>
        <w:pStyle w:val="PargrafodaLista"/>
        <w:ind w:left="2136"/>
        <w:rPr>
          <w:rFonts w:ascii="Arial" w:hAnsi="Arial" w:cs="Arial"/>
          <w:sz w:val="24"/>
          <w:szCs w:val="24"/>
        </w:rPr>
      </w:pPr>
    </w:p>
    <w:p w:rsidR="003758E4" w:rsidRDefault="003758E4" w:rsidP="00957CF4">
      <w:pPr>
        <w:pStyle w:val="PargrafodaLista"/>
        <w:ind w:left="2136"/>
        <w:rPr>
          <w:rFonts w:ascii="Arial" w:hAnsi="Arial" w:cs="Arial"/>
          <w:sz w:val="24"/>
          <w:szCs w:val="24"/>
        </w:rPr>
      </w:pPr>
    </w:p>
    <w:p w:rsidR="00957CF4" w:rsidRPr="00957CF4" w:rsidRDefault="00957CF4" w:rsidP="00957CF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7CF4">
        <w:rPr>
          <w:rFonts w:ascii="Arial" w:hAnsi="Arial" w:cs="Arial"/>
          <w:sz w:val="24"/>
          <w:szCs w:val="24"/>
        </w:rPr>
        <w:t>– Os dados serão gravados em arquivos no formato texto.</w:t>
      </w:r>
    </w:p>
    <w:p w:rsidR="00957CF4" w:rsidRDefault="00957CF4" w:rsidP="00957CF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A segurança destes dados também será feita por criptografia RSA. Sendo realizada no momento da gravação dos mesmos em arquivos-texto.</w:t>
      </w:r>
    </w:p>
    <w:p w:rsidR="00957CF4" w:rsidRDefault="00957CF4" w:rsidP="00957CF4">
      <w:pPr>
        <w:pStyle w:val="PargrafodaLista"/>
        <w:ind w:left="1104"/>
        <w:rPr>
          <w:rFonts w:ascii="Arial" w:hAnsi="Arial" w:cs="Arial"/>
          <w:sz w:val="24"/>
          <w:szCs w:val="24"/>
        </w:rPr>
      </w:pPr>
    </w:p>
    <w:p w:rsidR="00957CF4" w:rsidRPr="00957CF4" w:rsidRDefault="00957CF4" w:rsidP="00957CF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A única forma de acessar estes dados será através do sistema da urna função administrador.</w:t>
      </w:r>
    </w:p>
    <w:p w:rsidR="00E93EDC" w:rsidRDefault="00E93EDC" w:rsidP="00E93EDC">
      <w:pPr>
        <w:rPr>
          <w:rFonts w:ascii="Arial" w:hAnsi="Arial" w:cs="Arial"/>
          <w:sz w:val="24"/>
          <w:szCs w:val="24"/>
        </w:rPr>
      </w:pPr>
    </w:p>
    <w:p w:rsidR="00E93EDC" w:rsidRPr="00E93EDC" w:rsidRDefault="00E93EDC" w:rsidP="00E93EDC">
      <w:pPr>
        <w:rPr>
          <w:rFonts w:ascii="Arial" w:hAnsi="Arial" w:cs="Arial"/>
          <w:sz w:val="24"/>
          <w:szCs w:val="24"/>
        </w:rPr>
      </w:pPr>
    </w:p>
    <w:p w:rsidR="00FD5A78" w:rsidRDefault="00FD5A78" w:rsidP="00FD5A78">
      <w:pPr>
        <w:rPr>
          <w:rFonts w:ascii="Arial" w:hAnsi="Arial" w:cs="Arial"/>
          <w:sz w:val="28"/>
          <w:szCs w:val="28"/>
        </w:rPr>
      </w:pPr>
    </w:p>
    <w:p w:rsidR="00FD5A78" w:rsidRPr="00FD5A78" w:rsidRDefault="00FD5A78" w:rsidP="00FD5A78">
      <w:pPr>
        <w:rPr>
          <w:rFonts w:ascii="Arial" w:hAnsi="Arial" w:cs="Arial"/>
          <w:sz w:val="28"/>
          <w:szCs w:val="28"/>
        </w:rPr>
      </w:pPr>
    </w:p>
    <w:sectPr w:rsidR="00FD5A78" w:rsidRPr="00FD5A7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FB7" w:rsidRDefault="00443FB7" w:rsidP="00FD5A78">
      <w:pPr>
        <w:spacing w:after="0" w:line="240" w:lineRule="auto"/>
      </w:pPr>
      <w:r>
        <w:separator/>
      </w:r>
    </w:p>
  </w:endnote>
  <w:endnote w:type="continuationSeparator" w:id="0">
    <w:p w:rsidR="00443FB7" w:rsidRDefault="00443FB7" w:rsidP="00FD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FB7" w:rsidRDefault="00443FB7" w:rsidP="00FD5A78">
      <w:pPr>
        <w:spacing w:after="0" w:line="240" w:lineRule="auto"/>
      </w:pPr>
      <w:r>
        <w:separator/>
      </w:r>
    </w:p>
  </w:footnote>
  <w:footnote w:type="continuationSeparator" w:id="0">
    <w:p w:rsidR="00443FB7" w:rsidRDefault="00443FB7" w:rsidP="00FD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A78" w:rsidRDefault="00FD5A78">
    <w:pPr>
      <w:pStyle w:val="Cabealho"/>
    </w:pPr>
    <w:r>
      <w:t>IESB</w:t>
    </w:r>
  </w:p>
  <w:p w:rsidR="00FD5A78" w:rsidRDefault="00FD5A7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B1F64"/>
    <w:multiLevelType w:val="multilevel"/>
    <w:tmpl w:val="BEE27E2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78"/>
    <w:rsid w:val="00315D97"/>
    <w:rsid w:val="003758E4"/>
    <w:rsid w:val="00443FB7"/>
    <w:rsid w:val="006B1AEF"/>
    <w:rsid w:val="007958CE"/>
    <w:rsid w:val="007E3104"/>
    <w:rsid w:val="00957CF4"/>
    <w:rsid w:val="00B7331E"/>
    <w:rsid w:val="00E93EDC"/>
    <w:rsid w:val="00F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570B"/>
  <w15:chartTrackingRefBased/>
  <w15:docId w15:val="{B023E122-A7A0-4851-B66D-39E147D9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A78"/>
  </w:style>
  <w:style w:type="paragraph" w:styleId="Rodap">
    <w:name w:val="footer"/>
    <w:basedOn w:val="Normal"/>
    <w:link w:val="RodapChar"/>
    <w:uiPriority w:val="99"/>
    <w:unhideWhenUsed/>
    <w:rsid w:val="00FD5A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A78"/>
  </w:style>
  <w:style w:type="paragraph" w:styleId="PargrafodaLista">
    <w:name w:val="List Paragraph"/>
    <w:basedOn w:val="Normal"/>
    <w:uiPriority w:val="34"/>
    <w:qFormat/>
    <w:rsid w:val="00E93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1722130054</dc:creator>
  <cp:keywords/>
  <dc:description/>
  <cp:lastModifiedBy>Cateto .</cp:lastModifiedBy>
  <cp:revision>2</cp:revision>
  <dcterms:created xsi:type="dcterms:W3CDTF">2018-08-11T13:52:00Z</dcterms:created>
  <dcterms:modified xsi:type="dcterms:W3CDTF">2018-08-11T23:58:00Z</dcterms:modified>
</cp:coreProperties>
</file>