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b/>
        </w:rPr>
      </w:pPr>
      <w:r w:rsidRPr="00D955DF">
        <w:rPr>
          <w:rFonts w:ascii="Times New Roman" w:eastAsia="Calibri" w:hAnsi="Times New Roman"/>
          <w:b/>
        </w:rPr>
        <w:t>МИНИСТЕРСТВО ЦИФРОВОГО РАЗВИТИЯ,</w:t>
      </w: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b/>
        </w:rPr>
      </w:pPr>
      <w:r w:rsidRPr="00D955DF">
        <w:rPr>
          <w:rFonts w:ascii="Times New Roman" w:eastAsia="Calibri" w:hAnsi="Times New Roman"/>
          <w:b/>
        </w:rPr>
        <w:t>СВЯЗИ И МАССОВЫХ КОММУНИКАЦИЙ РОССИЙСКОЙ ФЕДЕРАЦИИ</w:t>
      </w: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b/>
        </w:rPr>
      </w:pP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b/>
        </w:rPr>
      </w:pPr>
      <w:r w:rsidRPr="00D955DF">
        <w:rPr>
          <w:rFonts w:ascii="Times New Roman" w:eastAsia="Calibri" w:hAnsi="Times New Roman"/>
          <w:b/>
        </w:rPr>
        <w:t>ФЕДЕРАЛЬНОЕ ГОСУДАРСТВЕННОЕ БЮДЖЕТНОЕ ОБРАЗОВАТЕЛЬНОЕ УЧРЕЖДЕНИЕ ВЫСШЕГО ОБРАЗОВАНИЯ</w:t>
      </w: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b/>
        </w:rPr>
      </w:pPr>
      <w:r w:rsidRPr="00D955DF">
        <w:rPr>
          <w:rFonts w:ascii="Times New Roman" w:eastAsia="Calibri" w:hAnsi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b/>
        </w:rPr>
      </w:pPr>
      <w:r w:rsidRPr="00D955DF">
        <w:rPr>
          <w:rFonts w:ascii="Times New Roman" w:eastAsia="Calibri" w:hAnsi="Times New Roman"/>
          <w:b/>
        </w:rPr>
        <w:t>(СПбГУТ)</w:t>
      </w: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b/>
        </w:rPr>
      </w:pP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b/>
          <w:caps/>
        </w:rPr>
      </w:pPr>
      <w:r w:rsidRPr="00D955DF">
        <w:rPr>
          <w:rFonts w:ascii="Times New Roman" w:eastAsia="Calibri" w:hAnsi="Times New Roman"/>
          <w:b/>
          <w:caps/>
        </w:rPr>
        <w:t>Факультет инфокоммуникационных Сетей и систем (иксс)</w:t>
      </w:r>
    </w:p>
    <w:p w:rsidR="00D955DF" w:rsidRPr="00D955DF" w:rsidRDefault="00D955DF" w:rsidP="00D955DF">
      <w:pPr>
        <w:spacing w:after="140" w:line="276" w:lineRule="auto"/>
        <w:jc w:val="center"/>
        <w:rPr>
          <w:rFonts w:ascii="Times New Roman" w:eastAsia="Calibri" w:hAnsi="Times New Roman"/>
        </w:rPr>
      </w:pPr>
      <w:r w:rsidRPr="00D955DF">
        <w:rPr>
          <w:rFonts w:ascii="Times New Roman" w:eastAsia="Calibri" w:hAnsi="Times New Roman"/>
          <w:b/>
          <w:caps/>
        </w:rPr>
        <w:t>кафедра программной инженерии и вычислительной техники</w:t>
      </w: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b/>
          <w:caps/>
        </w:rPr>
      </w:pPr>
      <w:r w:rsidRPr="00D955DF">
        <w:rPr>
          <w:rFonts w:ascii="Times New Roman" w:eastAsia="Calibri" w:hAnsi="Times New Roman"/>
          <w:b/>
          <w:caps/>
        </w:rPr>
        <w:t xml:space="preserve"> (пи и вт)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D955DF" w:rsidRPr="00D955DF" w:rsidTr="00F36E07">
        <w:tc>
          <w:tcPr>
            <w:tcW w:w="2972" w:type="dxa"/>
          </w:tcPr>
          <w:p w:rsidR="00D955DF" w:rsidRPr="00D955DF" w:rsidRDefault="00D955DF" w:rsidP="00F36E07">
            <w:pPr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Направление подготовки:</w:t>
            </w:r>
          </w:p>
        </w:tc>
        <w:tc>
          <w:tcPr>
            <w:tcW w:w="6373" w:type="dxa"/>
          </w:tcPr>
          <w:p w:rsidR="00D955DF" w:rsidRPr="00D955DF" w:rsidRDefault="00D955DF" w:rsidP="00F36E07">
            <w:pPr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09.03.01 – Информатика и вычислительная техника</w:t>
            </w:r>
          </w:p>
        </w:tc>
      </w:tr>
      <w:tr w:rsidR="00D955DF" w:rsidRPr="00D955DF" w:rsidTr="00F36E07">
        <w:tc>
          <w:tcPr>
            <w:tcW w:w="2972" w:type="dxa"/>
          </w:tcPr>
          <w:p w:rsidR="00D955DF" w:rsidRPr="00D955DF" w:rsidRDefault="00D955DF" w:rsidP="00F36E07">
            <w:pPr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Кафедра:</w:t>
            </w:r>
          </w:p>
        </w:tc>
        <w:tc>
          <w:tcPr>
            <w:tcW w:w="6373" w:type="dxa"/>
          </w:tcPr>
          <w:p w:rsidR="00D955DF" w:rsidRPr="00D955DF" w:rsidRDefault="00D955DF" w:rsidP="00F36E07">
            <w:pPr>
              <w:spacing w:line="276" w:lineRule="auto"/>
              <w:jc w:val="center"/>
              <w:rPr>
                <w:rFonts w:ascii="Times New Roman" w:eastAsia="Calibri" w:hAnsi="Times New Roman"/>
                <w:lang w:val="en-GB"/>
              </w:rPr>
            </w:pPr>
            <w:r w:rsidRPr="00D955DF">
              <w:rPr>
                <w:rFonts w:ascii="Times New Roman" w:eastAsia="Calibri" w:hAnsi="Times New Roman"/>
                <w:lang w:val="en-GB"/>
              </w:rPr>
              <w:t>“</w:t>
            </w:r>
            <w:r w:rsidRPr="00D955DF">
              <w:rPr>
                <w:rFonts w:ascii="Times New Roman" w:eastAsia="Calibri" w:hAnsi="Times New Roman"/>
              </w:rPr>
              <w:t>ССиПД</w:t>
            </w:r>
            <w:r w:rsidRPr="00D955DF">
              <w:rPr>
                <w:rFonts w:ascii="Times New Roman" w:eastAsia="Calibri" w:hAnsi="Times New Roman"/>
                <w:lang w:val="en-GB"/>
              </w:rPr>
              <w:t>”</w:t>
            </w:r>
          </w:p>
        </w:tc>
      </w:tr>
    </w:tbl>
    <w:p w:rsidR="00D955DF" w:rsidRPr="00D955DF" w:rsidRDefault="00D955DF" w:rsidP="00D955DF">
      <w:pPr>
        <w:jc w:val="center"/>
        <w:rPr>
          <w:rFonts w:ascii="Times New Roman" w:eastAsia="Calibri" w:hAnsi="Times New Roman"/>
        </w:rPr>
      </w:pPr>
      <w:r w:rsidRPr="00D955DF">
        <w:rPr>
          <w:rFonts w:ascii="Times New Roman" w:eastAsia="Calibri" w:hAnsi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55DF" w:rsidRPr="00D955DF" w:rsidTr="00F36E07">
        <w:tc>
          <w:tcPr>
            <w:tcW w:w="9345" w:type="dxa"/>
          </w:tcPr>
          <w:p w:rsidR="00C45D15" w:rsidRDefault="00C45D15" w:rsidP="00F36E07">
            <w:pPr>
              <w:jc w:val="center"/>
              <w:rPr>
                <w:rFonts w:ascii="Times New Roman" w:eastAsia="Calibri" w:hAnsi="Times New Roman"/>
                <w:b/>
                <w:sz w:val="28"/>
              </w:rPr>
            </w:pPr>
            <w:r>
              <w:rPr>
                <w:rFonts w:ascii="Times New Roman" w:eastAsia="Calibri" w:hAnsi="Times New Roman"/>
                <w:b/>
                <w:sz w:val="28"/>
              </w:rPr>
              <w:t>Курсовая работа</w:t>
            </w:r>
          </w:p>
          <w:p w:rsidR="00D955DF" w:rsidRPr="00D955DF" w:rsidRDefault="00D955DF" w:rsidP="00F36E07">
            <w:pPr>
              <w:jc w:val="center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 xml:space="preserve">по дисциплине: </w:t>
            </w:r>
          </w:p>
        </w:tc>
      </w:tr>
      <w:tr w:rsidR="00D955DF" w:rsidRPr="00D955DF" w:rsidTr="00F36E07">
        <w:tc>
          <w:tcPr>
            <w:tcW w:w="9345" w:type="dxa"/>
          </w:tcPr>
          <w:p w:rsidR="00D955DF" w:rsidRPr="00D955DF" w:rsidRDefault="00D955DF" w:rsidP="00F36E07">
            <w:pPr>
              <w:jc w:val="center"/>
              <w:rPr>
                <w:rFonts w:ascii="Times New Roman" w:eastAsia="Calibri" w:hAnsi="Times New Roman"/>
                <w:b/>
                <w:sz w:val="28"/>
              </w:rPr>
            </w:pPr>
            <w:r w:rsidRPr="00D955DF">
              <w:rPr>
                <w:rFonts w:ascii="Times New Roman" w:eastAsia="Calibri" w:hAnsi="Times New Roman"/>
                <w:b/>
              </w:rPr>
              <w:t>Программирование</w:t>
            </w:r>
          </w:p>
        </w:tc>
      </w:tr>
    </w:tbl>
    <w:p w:rsidR="00D955DF" w:rsidRPr="00D955DF" w:rsidRDefault="00D955DF" w:rsidP="00D955DF">
      <w:pPr>
        <w:jc w:val="center"/>
        <w:rPr>
          <w:rFonts w:ascii="Times New Roman" w:eastAsia="Calibri" w:hAnsi="Times New Roman"/>
          <w:sz w:val="28"/>
        </w:rPr>
      </w:pPr>
    </w:p>
    <w:p w:rsidR="00D955DF" w:rsidRPr="00C45D15" w:rsidRDefault="00D955DF" w:rsidP="00D955DF">
      <w:pPr>
        <w:jc w:val="center"/>
        <w:rPr>
          <w:rFonts w:ascii="Times New Roman" w:eastAsia="Times New Roman" w:hAnsi="Times New Roman"/>
          <w:kern w:val="2"/>
          <w:lang w:eastAsia="ru-RU"/>
        </w:rPr>
      </w:pPr>
      <w:r w:rsidRPr="00C45D15">
        <w:rPr>
          <w:rFonts w:ascii="Times New Roman" w:eastAsia="Times New Roman" w:hAnsi="Times New Roman"/>
          <w:kern w:val="2"/>
          <w:lang w:eastAsia="ru-RU"/>
        </w:rPr>
        <w:t>на тему: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955DF" w:rsidRPr="00C45D15" w:rsidTr="00F36E07">
        <w:tc>
          <w:tcPr>
            <w:tcW w:w="9345" w:type="dxa"/>
          </w:tcPr>
          <w:p w:rsidR="00D955DF" w:rsidRPr="00C45D15" w:rsidRDefault="00C45D15" w:rsidP="00F36E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/>
                <w:b/>
                <w:kern w:val="2"/>
                <w:sz w:val="28"/>
                <w:szCs w:val="28"/>
                <w:lang w:eastAsia="ru-RU"/>
              </w:rPr>
            </w:pPr>
            <w:r w:rsidRPr="00C45D15">
              <w:rPr>
                <w:rFonts w:ascii="Times New Roman" w:hAnsi="Times New Roman"/>
                <w:b/>
                <w:sz w:val="28"/>
                <w:szCs w:val="28"/>
              </w:rPr>
              <w:t>Анализ сигнала на выходе электрической цепи</w:t>
            </w:r>
          </w:p>
        </w:tc>
      </w:tr>
    </w:tbl>
    <w:p w:rsidR="00C946E3" w:rsidRPr="00C946E3" w:rsidRDefault="00C946E3" w:rsidP="00C946E3">
      <w:pPr>
        <w:rPr>
          <w:rFonts w:ascii="Times New Roman" w:eastAsia="Times New Roman" w:hAnsi="Times New Roman"/>
          <w:b/>
          <w:lang w:eastAsia="ru-RU"/>
        </w:rPr>
      </w:pPr>
      <w:bookmarkStart w:id="0" w:name="_Toc164721842"/>
    </w:p>
    <w:p w:rsidR="00D955DF" w:rsidRPr="00C946E3" w:rsidRDefault="00D955DF" w:rsidP="00C946E3">
      <w:pPr>
        <w:jc w:val="center"/>
        <w:rPr>
          <w:rFonts w:ascii="Times New Roman" w:eastAsia="Times New Roman" w:hAnsi="Times New Roman"/>
          <w:b/>
          <w:lang w:val="en-GB" w:eastAsia="ru-RU"/>
        </w:rPr>
      </w:pPr>
      <w:r w:rsidRPr="00C946E3">
        <w:rPr>
          <w:rFonts w:ascii="Times New Roman" w:eastAsia="Times New Roman" w:hAnsi="Times New Roman"/>
          <w:b/>
          <w:lang w:eastAsia="ru-RU"/>
        </w:rPr>
        <w:t>вариант №</w:t>
      </w:r>
      <w:bookmarkEnd w:id="0"/>
      <w:r w:rsidR="00251907" w:rsidRPr="00C946E3">
        <w:rPr>
          <w:rFonts w:ascii="Times New Roman" w:eastAsia="Times New Roman" w:hAnsi="Times New Roman"/>
          <w:b/>
          <w:lang w:val="en-GB" w:eastAsia="ru-RU"/>
        </w:rPr>
        <w:t>126</w:t>
      </w:r>
    </w:p>
    <w:p w:rsidR="00D955DF" w:rsidRPr="00D955DF" w:rsidRDefault="00D955DF" w:rsidP="00D955DF">
      <w:pPr>
        <w:spacing w:line="276" w:lineRule="auto"/>
        <w:rPr>
          <w:rFonts w:ascii="Times New Roman" w:eastAsia="Calibri" w:hAnsi="Times New Roman"/>
          <w:sz w:val="28"/>
        </w:rPr>
      </w:pP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sz w:val="28"/>
        </w:rPr>
      </w:pPr>
    </w:p>
    <w:p w:rsidR="00D955DF" w:rsidRPr="00D955DF" w:rsidRDefault="00D955DF" w:rsidP="00D955DF">
      <w:pPr>
        <w:spacing w:line="276" w:lineRule="auto"/>
        <w:jc w:val="center"/>
        <w:rPr>
          <w:rFonts w:ascii="Times New Roman" w:eastAsia="Calibri" w:hAnsi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283"/>
        <w:gridCol w:w="3119"/>
        <w:gridCol w:w="2120"/>
      </w:tblGrid>
      <w:tr w:rsidR="00D955DF" w:rsidRPr="00D955DF" w:rsidTr="00F36E07">
        <w:trPr>
          <w:trHeight w:val="453"/>
        </w:trPr>
        <w:tc>
          <w:tcPr>
            <w:tcW w:w="382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28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3119" w:type="dxa"/>
            <w:tcBorders>
              <w:right w:val="single" w:sz="12" w:space="0" w:color="FFFFFF" w:themeColor="background1"/>
            </w:tcBorders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Выполнил студент группы</w:t>
            </w:r>
          </w:p>
        </w:tc>
        <w:tc>
          <w:tcPr>
            <w:tcW w:w="2120" w:type="dxa"/>
            <w:tcBorders>
              <w:left w:val="single" w:sz="12" w:space="0" w:color="FFFFFF" w:themeColor="background1"/>
              <w:bottom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ИКВТ-31</w:t>
            </w:r>
          </w:p>
        </w:tc>
      </w:tr>
      <w:tr w:rsidR="00D955DF" w:rsidRPr="00D955DF" w:rsidTr="00F36E07">
        <w:trPr>
          <w:trHeight w:val="453"/>
        </w:trPr>
        <w:tc>
          <w:tcPr>
            <w:tcW w:w="382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28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5239" w:type="dxa"/>
            <w:gridSpan w:val="2"/>
            <w:tcBorders>
              <w:bottom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jc w:val="center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Юрьева А.С</w:t>
            </w:r>
          </w:p>
        </w:tc>
      </w:tr>
      <w:tr w:rsidR="00D955DF" w:rsidRPr="00D955DF" w:rsidTr="00F36E07">
        <w:trPr>
          <w:trHeight w:val="453"/>
        </w:trPr>
        <w:tc>
          <w:tcPr>
            <w:tcW w:w="382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28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5239" w:type="dxa"/>
            <w:gridSpan w:val="2"/>
            <w:tcBorders>
              <w:top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jc w:val="center"/>
              <w:rPr>
                <w:rFonts w:ascii="Times New Roman" w:eastAsia="Calibri" w:hAnsi="Times New Roman"/>
                <w:i/>
              </w:rPr>
            </w:pPr>
            <w:r w:rsidRPr="00D955DF">
              <w:rPr>
                <w:rFonts w:ascii="Times New Roman" w:eastAsia="Calibri" w:hAnsi="Times New Roman"/>
                <w:i/>
              </w:rPr>
              <w:t>Фамилия И.О</w:t>
            </w:r>
          </w:p>
        </w:tc>
      </w:tr>
      <w:tr w:rsidR="00D955DF" w:rsidRPr="00D955DF" w:rsidTr="00F36E07">
        <w:trPr>
          <w:trHeight w:val="453"/>
        </w:trPr>
        <w:tc>
          <w:tcPr>
            <w:tcW w:w="3823" w:type="dxa"/>
            <w:tcBorders>
              <w:bottom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28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3119" w:type="dxa"/>
            <w:tcBorders>
              <w:right w:val="single" w:sz="12" w:space="0" w:color="FFFFFF" w:themeColor="background1"/>
            </w:tcBorders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Руководитель</w:t>
            </w:r>
          </w:p>
        </w:tc>
        <w:tc>
          <w:tcPr>
            <w:tcW w:w="2120" w:type="dxa"/>
            <w:tcBorders>
              <w:left w:val="single" w:sz="12" w:space="0" w:color="FFFFFF" w:themeColor="background1"/>
              <w:bottom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Ассистент</w:t>
            </w:r>
          </w:p>
        </w:tc>
      </w:tr>
      <w:tr w:rsidR="00D955DF" w:rsidRPr="00D955DF" w:rsidTr="00F36E07">
        <w:trPr>
          <w:trHeight w:val="453"/>
        </w:trPr>
        <w:tc>
          <w:tcPr>
            <w:tcW w:w="3823" w:type="dxa"/>
            <w:tcBorders>
              <w:top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jc w:val="center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оценка</w:t>
            </w:r>
          </w:p>
        </w:tc>
        <w:tc>
          <w:tcPr>
            <w:tcW w:w="28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3119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2120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  <w:sz w:val="18"/>
              </w:rPr>
            </w:pPr>
            <w:r w:rsidRPr="00D955DF">
              <w:rPr>
                <w:rFonts w:ascii="Times New Roman" w:eastAsia="Calibri" w:hAnsi="Times New Roman"/>
                <w:sz w:val="18"/>
              </w:rPr>
              <w:t>уч. степень, уч. звание</w:t>
            </w:r>
          </w:p>
        </w:tc>
      </w:tr>
      <w:tr w:rsidR="00D955DF" w:rsidRPr="00D955DF" w:rsidTr="00F36E07">
        <w:trPr>
          <w:trHeight w:val="453"/>
        </w:trPr>
        <w:tc>
          <w:tcPr>
            <w:tcW w:w="3823" w:type="dxa"/>
            <w:tcBorders>
              <w:bottom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28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</w:rPr>
            </w:pPr>
          </w:p>
        </w:tc>
        <w:tc>
          <w:tcPr>
            <w:tcW w:w="5239" w:type="dxa"/>
            <w:gridSpan w:val="2"/>
            <w:tcBorders>
              <w:bottom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jc w:val="center"/>
              <w:rPr>
                <w:rFonts w:ascii="Times New Roman" w:eastAsia="Calibri" w:hAnsi="Times New Roman"/>
              </w:rPr>
            </w:pPr>
            <w:r w:rsidRPr="00D955DF">
              <w:rPr>
                <w:rFonts w:ascii="Times New Roman" w:eastAsia="Calibri" w:hAnsi="Times New Roman"/>
              </w:rPr>
              <w:t>Дятлов Д.А</w:t>
            </w:r>
          </w:p>
        </w:tc>
      </w:tr>
      <w:tr w:rsidR="00D955DF" w:rsidRPr="00D955DF" w:rsidTr="00F36E07">
        <w:trPr>
          <w:trHeight w:val="453"/>
        </w:trPr>
        <w:tc>
          <w:tcPr>
            <w:tcW w:w="3823" w:type="dxa"/>
            <w:tcBorders>
              <w:top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jc w:val="center"/>
              <w:rPr>
                <w:rFonts w:ascii="Times New Roman" w:eastAsia="Calibri" w:hAnsi="Times New Roman"/>
                <w:b/>
                <w:i/>
                <w:sz w:val="20"/>
              </w:rPr>
            </w:pPr>
            <w:r w:rsidRPr="00D955DF">
              <w:rPr>
                <w:rFonts w:ascii="Times New Roman" w:eastAsia="Calibri" w:hAnsi="Times New Roman"/>
                <w:b/>
                <w:i/>
                <w:sz w:val="20"/>
              </w:rPr>
              <w:t>дата, подпись</w:t>
            </w:r>
          </w:p>
        </w:tc>
        <w:tc>
          <w:tcPr>
            <w:tcW w:w="283" w:type="dxa"/>
          </w:tcPr>
          <w:p w:rsidR="00D955DF" w:rsidRPr="00D955DF" w:rsidRDefault="00D955DF" w:rsidP="00F36E07">
            <w:pPr>
              <w:spacing w:after="200"/>
              <w:rPr>
                <w:rFonts w:ascii="Times New Roman" w:eastAsia="Calibri" w:hAnsi="Times New Roman"/>
                <w:sz w:val="20"/>
              </w:rPr>
            </w:pPr>
          </w:p>
        </w:tc>
        <w:tc>
          <w:tcPr>
            <w:tcW w:w="5239" w:type="dxa"/>
            <w:gridSpan w:val="2"/>
            <w:tcBorders>
              <w:top w:val="single" w:sz="12" w:space="0" w:color="auto"/>
            </w:tcBorders>
          </w:tcPr>
          <w:p w:rsidR="00D955DF" w:rsidRPr="00D955DF" w:rsidRDefault="00D955DF" w:rsidP="00F36E07">
            <w:pPr>
              <w:spacing w:after="200"/>
              <w:jc w:val="center"/>
              <w:rPr>
                <w:rFonts w:ascii="Times New Roman" w:eastAsia="Calibri" w:hAnsi="Times New Roman"/>
                <w:b/>
                <w:sz w:val="20"/>
              </w:rPr>
            </w:pPr>
            <w:r w:rsidRPr="00D955DF">
              <w:rPr>
                <w:rFonts w:ascii="Times New Roman" w:eastAsia="Calibri" w:hAnsi="Times New Roman"/>
                <w:b/>
                <w:i/>
                <w:sz w:val="20"/>
              </w:rPr>
              <w:t>Фамилия И.О</w:t>
            </w:r>
          </w:p>
        </w:tc>
      </w:tr>
    </w:tbl>
    <w:p w:rsidR="00D955DF" w:rsidRPr="00D955DF" w:rsidRDefault="00D955DF" w:rsidP="00D955DF">
      <w:pPr>
        <w:spacing w:after="200"/>
        <w:rPr>
          <w:rFonts w:ascii="Times New Roman" w:eastAsia="Calibri" w:hAnsi="Times New Roman"/>
        </w:rPr>
      </w:pPr>
    </w:p>
    <w:p w:rsidR="00D955DF" w:rsidRPr="00D955DF" w:rsidRDefault="00D955DF" w:rsidP="00D955DF">
      <w:pPr>
        <w:spacing w:after="200" w:line="276" w:lineRule="auto"/>
        <w:jc w:val="center"/>
        <w:rPr>
          <w:rFonts w:ascii="Times New Roman" w:eastAsia="Calibri" w:hAnsi="Times New Roman"/>
        </w:rPr>
      </w:pPr>
    </w:p>
    <w:p w:rsidR="00D955DF" w:rsidRPr="00D955DF" w:rsidRDefault="00D955DF" w:rsidP="00D955DF">
      <w:pPr>
        <w:spacing w:after="200" w:line="276" w:lineRule="auto"/>
        <w:jc w:val="center"/>
        <w:rPr>
          <w:rFonts w:ascii="Times New Roman" w:eastAsia="Calibri" w:hAnsi="Times New Roman"/>
        </w:rPr>
      </w:pPr>
      <w:r w:rsidRPr="00D955DF">
        <w:rPr>
          <w:rFonts w:ascii="Times New Roman" w:eastAsia="Calibri" w:hAnsi="Times New Roman"/>
        </w:rPr>
        <w:t>Санкт-Петербург</w:t>
      </w:r>
    </w:p>
    <w:p w:rsidR="00D955DF" w:rsidRDefault="00D955DF" w:rsidP="00D955DF">
      <w:pPr>
        <w:spacing w:after="200" w:line="276" w:lineRule="auto"/>
        <w:jc w:val="center"/>
        <w:rPr>
          <w:rFonts w:ascii="Times New Roman" w:eastAsia="Calibri" w:hAnsi="Times New Roman"/>
        </w:rPr>
      </w:pPr>
      <w:r w:rsidRPr="00D955DF">
        <w:rPr>
          <w:rFonts w:ascii="Times New Roman" w:eastAsia="Calibri" w:hAnsi="Times New Roman"/>
        </w:rPr>
        <w:t>2024г</w:t>
      </w:r>
    </w:p>
    <w:p w:rsidR="00C45D15" w:rsidRDefault="00C45D15" w:rsidP="00D955DF">
      <w:pPr>
        <w:spacing w:after="200" w:line="276" w:lineRule="auto"/>
        <w:jc w:val="center"/>
        <w:rPr>
          <w:rFonts w:ascii="Times New Roman" w:eastAsia="Calibri" w:hAnsi="Times New Roman"/>
        </w:rPr>
      </w:pP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1809771806"/>
        <w:docPartObj>
          <w:docPartGallery w:val="Table of Contents"/>
          <w:docPartUnique/>
        </w:docPartObj>
      </w:sdtPr>
      <w:sdtEndPr/>
      <w:sdtContent>
        <w:p w:rsidR="00CE3E09" w:rsidRPr="00BD4595" w:rsidRDefault="00CE3E09">
          <w:pPr>
            <w:pStyle w:val="a9"/>
            <w:rPr>
              <w:rFonts w:ascii="Times New Roman" w:hAnsi="Times New Roman" w:cs="Times New Roman"/>
            </w:rPr>
          </w:pPr>
          <w:r w:rsidRPr="00BD4595">
            <w:rPr>
              <w:rFonts w:ascii="Times New Roman" w:hAnsi="Times New Roman" w:cs="Times New Roman"/>
            </w:rPr>
            <w:t>Оглавление</w:t>
          </w:r>
        </w:p>
        <w:p w:rsidR="00E561B9" w:rsidRDefault="00CE3E0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4779335" w:history="1">
            <w:r w:rsidR="00E561B9" w:rsidRPr="007558C3">
              <w:rPr>
                <w:rStyle w:val="aa"/>
                <w:rFonts w:ascii="Times New Roman" w:eastAsia="Calibri" w:hAnsi="Times New Roman" w:cs="Times New Roman"/>
                <w:noProof/>
              </w:rPr>
              <w:t>Задание к курсовой работе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_Toc164779335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2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36" w:history="1">
            <w:r w:rsidR="00E561B9" w:rsidRPr="007558C3">
              <w:rPr>
                <w:rStyle w:val="aa"/>
                <w:rFonts w:ascii="Times New Roman" w:eastAsia="Times-Roman" w:hAnsi="Times New Roman" w:cs="Times New Roman"/>
                <w:noProof/>
              </w:rPr>
              <w:t>Таблица идентификаторов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_Toc164779336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3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37" w:history="1">
            <w:r w:rsidR="00E561B9" w:rsidRPr="007558C3">
              <w:rPr>
                <w:rStyle w:val="aa"/>
                <w:rFonts w:ascii="Times New Roman" w:eastAsia="Calibri" w:hAnsi="Times New Roman" w:cs="Times New Roman"/>
                <w:noProof/>
              </w:rPr>
              <w:t>Блок-схемы программы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_Toc164779337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4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38" w:history="1">
            <w:r w:rsidR="00E561B9" w:rsidRPr="007558C3">
              <w:rPr>
                <w:rStyle w:val="aa"/>
                <w:rFonts w:ascii="Times New Roman" w:eastAsia="Calibri" w:hAnsi="Times New Roman" w:cs="Times New Roman"/>
                <w:noProof/>
              </w:rPr>
              <w:t>Графический интерфейс программы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_Toc164779338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4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39" w:history="1">
            <w:r w:rsidR="00E561B9" w:rsidRPr="007558C3">
              <w:rPr>
                <w:rStyle w:val="aa"/>
                <w:rFonts w:ascii="Times New Roman" w:hAnsi="Times New Roman" w:cs="Times New Roman"/>
                <w:noProof/>
              </w:rPr>
              <w:t>Текст</w:t>
            </w:r>
            <w:r w:rsidR="00E561B9" w:rsidRPr="007558C3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E561B9" w:rsidRPr="007558C3">
              <w:rPr>
                <w:rStyle w:val="aa"/>
                <w:rFonts w:ascii="Times New Roman" w:hAnsi="Times New Roman" w:cs="Times New Roman"/>
                <w:noProof/>
              </w:rPr>
              <w:t>программы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_Toc164779339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4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40" w:history="1">
            <w:r w:rsidR="00E561B9" w:rsidRPr="007558C3">
              <w:rPr>
                <w:rStyle w:val="aa"/>
                <w:rFonts w:ascii="Times New Roman" w:hAnsi="Times New Roman"/>
                <w:noProof/>
                <w:lang w:val="en-GB"/>
              </w:rPr>
              <w:t>Course.cpp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_Toc164779340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4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41" w:history="1">
            <w:r w:rsidR="00E561B9" w:rsidRPr="007558C3">
              <w:rPr>
                <w:rStyle w:val="aa"/>
                <w:rFonts w:ascii="Times New Roman" w:hAnsi="Times New Roman"/>
                <w:noProof/>
                <w:lang w:val="en-GB"/>
              </w:rPr>
              <w:t>Course.h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_Toc164779341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6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42" w:history="1">
            <w:r w:rsidR="00E561B9" w:rsidRPr="007558C3">
              <w:rPr>
                <w:rStyle w:val="aa"/>
                <w:rFonts w:ascii="Times New Roman" w:hAnsi="Times New Roman"/>
                <w:noProof/>
                <w:lang w:val="en-GB"/>
              </w:rPr>
              <w:t>Func.cpp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_Toc164779342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13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23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43" w:history="1">
            <w:r w:rsidR="00E561B9" w:rsidRPr="007558C3">
              <w:rPr>
                <w:rStyle w:val="aa"/>
                <w:rFonts w:ascii="Times New Roman" w:hAnsi="Times New Roman"/>
                <w:noProof/>
                <w:lang w:val="en-GB"/>
              </w:rPr>
              <w:t>Func.h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_Toc164779343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14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44" w:history="1">
            <w:r w:rsidR="00E561B9" w:rsidRPr="007558C3">
              <w:rPr>
                <w:rStyle w:val="aa"/>
                <w:rFonts w:ascii="Times New Roman" w:hAnsi="Times New Roman" w:cs="Times New Roman"/>
                <w:noProof/>
              </w:rPr>
              <w:t>Вывод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_Toc164779344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14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45" w:history="1">
            <w:r w:rsidR="00E561B9" w:rsidRPr="007558C3">
              <w:rPr>
                <w:rStyle w:val="aa"/>
                <w:rFonts w:ascii="Times New Roman" w:hAnsi="Times New Roman" w:cs="Times New Roman"/>
                <w:noProof/>
              </w:rPr>
              <w:t>Список используемой литературы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_Toc164779345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14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E561B9" w:rsidRDefault="00FF679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4779346" w:history="1">
            <w:r w:rsidR="00E561B9" w:rsidRPr="007558C3">
              <w:rPr>
                <w:rStyle w:val="aa"/>
                <w:rFonts w:ascii="Times New Roman" w:hAnsi="Times New Roman" w:cs="Times New Roman"/>
                <w:noProof/>
              </w:rPr>
              <w:t>Приложения к пояснительной записке</w:t>
            </w:r>
            <w:r w:rsidR="00E561B9">
              <w:rPr>
                <w:noProof/>
                <w:webHidden/>
              </w:rPr>
              <w:tab/>
            </w:r>
            <w:r w:rsidR="00E561B9">
              <w:rPr>
                <w:noProof/>
                <w:webHidden/>
              </w:rPr>
              <w:fldChar w:fldCharType="begin"/>
            </w:r>
            <w:r w:rsidR="00E561B9">
              <w:rPr>
                <w:noProof/>
                <w:webHidden/>
              </w:rPr>
              <w:instrText xml:space="preserve"> PAGEREF _Toc164779346 \h </w:instrText>
            </w:r>
            <w:r w:rsidR="00E561B9">
              <w:rPr>
                <w:noProof/>
                <w:webHidden/>
              </w:rPr>
            </w:r>
            <w:r w:rsidR="00E561B9">
              <w:rPr>
                <w:noProof/>
                <w:webHidden/>
              </w:rPr>
              <w:fldChar w:fldCharType="separate"/>
            </w:r>
            <w:r w:rsidR="00E561B9">
              <w:rPr>
                <w:noProof/>
                <w:webHidden/>
              </w:rPr>
              <w:t>14</w:t>
            </w:r>
            <w:r w:rsidR="00E561B9">
              <w:rPr>
                <w:noProof/>
                <w:webHidden/>
              </w:rPr>
              <w:fldChar w:fldCharType="end"/>
            </w:r>
          </w:hyperlink>
        </w:p>
        <w:p w:rsidR="004C3443" w:rsidRDefault="00CE3E09" w:rsidP="00CE3E09">
          <w:r>
            <w:rPr>
              <w:b/>
              <w:bCs/>
            </w:rPr>
            <w:fldChar w:fldCharType="end"/>
          </w:r>
        </w:p>
      </w:sdtContent>
    </w:sdt>
    <w:p w:rsidR="00251907" w:rsidRPr="00CE3E09" w:rsidRDefault="004C3443" w:rsidP="00CE3E09">
      <w:r>
        <w:br w:type="page"/>
      </w:r>
    </w:p>
    <w:p w:rsidR="00C45D15" w:rsidRPr="00CE3E09" w:rsidRDefault="00C45D15" w:rsidP="00CD6DD4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1" w:name="_Toc164779335"/>
      <w:r w:rsidRPr="00CE3E09">
        <w:rPr>
          <w:rFonts w:ascii="Times New Roman" w:eastAsia="Calibri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:rsidR="00C45D15" w:rsidRPr="00CE3E09" w:rsidRDefault="00C45D15" w:rsidP="00C45D15">
      <w:pPr>
        <w:tabs>
          <w:tab w:val="left" w:pos="0"/>
        </w:tabs>
        <w:autoSpaceDE w:val="0"/>
        <w:ind w:firstLine="567"/>
        <w:jc w:val="both"/>
        <w:rPr>
          <w:rFonts w:ascii="Times New Roman" w:eastAsia="Times-Roman" w:hAnsi="Times New Roman"/>
          <w:sz w:val="28"/>
          <w:szCs w:val="28"/>
        </w:rPr>
      </w:pPr>
      <w:r w:rsidRPr="00CE3E09">
        <w:rPr>
          <w:rFonts w:ascii="Times New Roman" w:eastAsia="Times-Roman" w:hAnsi="Times New Roman"/>
          <w:sz w:val="28"/>
          <w:szCs w:val="28"/>
        </w:rPr>
        <w:t>Работа посвящена решению задач машинного анализа электрических цепей.</w:t>
      </w:r>
    </w:p>
    <w:p w:rsidR="00C45D15" w:rsidRPr="00CE3E09" w:rsidRDefault="00C45D15" w:rsidP="00C45D15">
      <w:pPr>
        <w:autoSpaceDE w:val="0"/>
        <w:ind w:firstLine="567"/>
        <w:jc w:val="both"/>
        <w:rPr>
          <w:rFonts w:ascii="Times New Roman" w:eastAsia="Times-Roman" w:hAnsi="Times New Roman"/>
          <w:sz w:val="28"/>
          <w:szCs w:val="28"/>
        </w:rPr>
      </w:pPr>
      <w:r w:rsidRPr="00CE3E09">
        <w:rPr>
          <w:rFonts w:ascii="Times New Roman" w:eastAsia="Times-Roman" w:hAnsi="Times New Roman"/>
          <w:sz w:val="28"/>
          <w:szCs w:val="28"/>
        </w:rPr>
        <w:t xml:space="preserve">В курсовой работе необходимо для заданной электрической цепи по известному входному сигналу определить выходной сигнал для </w:t>
      </w:r>
      <w:r w:rsidRPr="00CE3E09">
        <w:rPr>
          <w:rFonts w:ascii="Times New Roman" w:eastAsia="Times-Roman" w:hAnsi="Times New Roman"/>
          <w:sz w:val="28"/>
          <w:szCs w:val="28"/>
          <w:lang w:val="en-US"/>
        </w:rPr>
        <w:t>N</w:t>
      </w:r>
      <w:r w:rsidRPr="00CE3E09">
        <w:rPr>
          <w:rFonts w:ascii="Times New Roman" w:eastAsia="Times-Roman" w:hAnsi="Times New Roman"/>
          <w:sz w:val="28"/>
          <w:szCs w:val="28"/>
        </w:rPr>
        <w:t xml:space="preserve"> равностоящих моментов времени, а затем определить некоторые его характеристики с погрешностью не более 1%. </w:t>
      </w:r>
    </w:p>
    <w:p w:rsidR="00F7154F" w:rsidRPr="00CE3E09" w:rsidRDefault="00F7154F" w:rsidP="00C45D15">
      <w:pPr>
        <w:autoSpaceDE w:val="0"/>
        <w:ind w:firstLine="567"/>
        <w:jc w:val="both"/>
        <w:rPr>
          <w:rFonts w:ascii="Times New Roman" w:eastAsia="Times-Roman" w:hAnsi="Times New Roman"/>
          <w:sz w:val="28"/>
          <w:szCs w:val="28"/>
        </w:rPr>
      </w:pPr>
      <w:r w:rsidRPr="00CE3E09">
        <w:rPr>
          <w:rFonts w:ascii="Times New Roman" w:eastAsia="Times-Roman" w:hAnsi="Times New Roman"/>
          <w:sz w:val="28"/>
          <w:szCs w:val="28"/>
        </w:rPr>
        <w:t>Вариант №126</w:t>
      </w:r>
    </w:p>
    <w:p w:rsidR="00F7154F" w:rsidRPr="00CE3E09" w:rsidRDefault="00F7154F" w:rsidP="00C45D15">
      <w:pPr>
        <w:autoSpaceDE w:val="0"/>
        <w:ind w:firstLine="567"/>
        <w:jc w:val="both"/>
        <w:rPr>
          <w:rFonts w:ascii="Times New Roman" w:eastAsia="Times-Roman" w:hAnsi="Times New Roman"/>
          <w:sz w:val="28"/>
          <w:szCs w:val="28"/>
        </w:rPr>
      </w:pPr>
      <w:r w:rsidRPr="00CE3E09">
        <w:rPr>
          <w:rFonts w:ascii="Times New Roman" w:eastAsia="Times-Roman" w:hAnsi="Times New Roman"/>
          <w:sz w:val="28"/>
          <w:szCs w:val="28"/>
        </w:rPr>
        <w:t>Параметры</w:t>
      </w:r>
      <w:r w:rsidR="00C45D15" w:rsidRPr="00CE3E09">
        <w:rPr>
          <w:rFonts w:ascii="Times New Roman" w:eastAsia="Times-Roman" w:hAnsi="Times New Roman"/>
          <w:sz w:val="28"/>
          <w:szCs w:val="28"/>
        </w:rPr>
        <w:t xml:space="preserve"> входного сигнала</w:t>
      </w:r>
      <w:r w:rsidRPr="00CE3E09">
        <w:rPr>
          <w:rFonts w:ascii="Times New Roman" w:eastAsia="Times-Roman" w:hAnsi="Times New Roman"/>
          <w:sz w:val="28"/>
          <w:szCs w:val="28"/>
        </w:rPr>
        <w:t xml:space="preserve"> электрической цепи:</w:t>
      </w:r>
    </w:p>
    <w:p w:rsidR="00F7154F" w:rsidRPr="00CE3E09" w:rsidRDefault="00F7154F" w:rsidP="00C45D15">
      <w:pPr>
        <w:autoSpaceDE w:val="0"/>
        <w:ind w:firstLine="567"/>
        <w:jc w:val="both"/>
        <w:rPr>
          <w:rFonts w:ascii="Times New Roman" w:eastAsia="Times-Roman" w:hAnsi="Times New Roman"/>
          <w:i/>
          <w:sz w:val="28"/>
          <w:szCs w:val="28"/>
          <w:lang w:val="en-GB"/>
        </w:rPr>
      </w:pPr>
      <m:oMathPara>
        <m:oMath>
          <m:r>
            <w:rPr>
              <w:rFonts w:ascii="Cambria Math" w:eastAsia="Times-Roman" w:hAnsi="Cambria Math"/>
              <w:sz w:val="28"/>
              <w:szCs w:val="28"/>
            </w:rPr>
            <m:t>Uвх</m:t>
          </m:r>
          <m:d>
            <m:dPr>
              <m:ctrlPr>
                <w:rPr>
                  <w:rFonts w:ascii="Cambria Math" w:eastAsia="Times-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-Roman" w:hAnsi="Cambria Math"/>
                  <w:sz w:val="28"/>
                  <w:szCs w:val="28"/>
                  <w:lang w:val="en-GB"/>
                </w:rPr>
                <m:t>t</m:t>
              </m:r>
              <m:ctrlPr>
                <w:rPr>
                  <w:rFonts w:ascii="Cambria Math" w:eastAsia="Times-Roman" w:hAnsi="Cambria Math"/>
                  <w:i/>
                  <w:sz w:val="28"/>
                  <w:szCs w:val="28"/>
                  <w:lang w:val="en-GB"/>
                </w:rPr>
              </m:ctrlPr>
            </m:e>
          </m:d>
          <m:r>
            <w:rPr>
              <w:rFonts w:ascii="Cambria Math" w:eastAsia="Times-Roman" w:hAnsi="Cambria Math"/>
              <w:sz w:val="28"/>
              <w:szCs w:val="28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-Roman" w:hAnsi="Cambria Math"/>
                  <w:i/>
                  <w:sz w:val="28"/>
                  <w:szCs w:val="28"/>
                  <w:lang w:val="en-GB" w:bidi="th-TH"/>
                </w:rPr>
              </m:ctrlPr>
            </m:dPr>
            <m:e>
              <m:eqArr>
                <m:eqArrPr>
                  <m:ctrlPr>
                    <w:rPr>
                      <w:rFonts w:ascii="Cambria Math" w:eastAsia="Times-Roman" w:hAnsi="Cambria Math"/>
                      <w:i/>
                      <w:sz w:val="28"/>
                      <w:szCs w:val="28"/>
                      <w:lang w:val="en-GB" w:bidi="th-TH"/>
                    </w:rPr>
                  </m:ctrlPr>
                </m:eqArrPr>
                <m:e>
                  <m:r>
                    <w:rPr>
                      <w:rFonts w:ascii="Cambria Math" w:eastAsia="Times-Roman" w:hAnsi="Cambria Math"/>
                      <w:sz w:val="28"/>
                      <w:szCs w:val="28"/>
                      <w:lang w:val="en-GB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-Roman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Times-Roman" w:hAnsi="Cambria Math"/>
                          <w:sz w:val="28"/>
                          <w:szCs w:val="28"/>
                          <w:lang w:val="en-GB"/>
                        </w:rPr>
                        <m:t>t-t</m:t>
                      </m:r>
                      <m:r>
                        <w:rPr>
                          <w:rFonts w:ascii="Cambria Math" w:eastAsia="Times-Roman" w:hAnsi="Cambria Math"/>
                          <w:sz w:val="28"/>
                          <w:szCs w:val="28"/>
                        </w:rPr>
                        <m:t>нач</m:t>
                      </m:r>
                      <m:ctrlPr>
                        <w:rPr>
                          <w:rFonts w:ascii="Cambria Math" w:eastAsia="Times-Roman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="Times-Roman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eastAsia="Times-Roman" w:hAnsi="Cambria Math"/>
                      <w:sz w:val="28"/>
                      <w:szCs w:val="28"/>
                      <w:lang w:val="en-GB"/>
                    </w:rPr>
                    <m:t>t≤t1</m:t>
                  </m:r>
                </m:e>
                <m:e>
                  <m:r>
                    <w:rPr>
                      <w:rFonts w:ascii="Cambria Math" w:eastAsia="Times-Roman" w:hAnsi="Cambria Math"/>
                      <w:sz w:val="28"/>
                      <w:szCs w:val="28"/>
                      <w:lang w:val="en-GB"/>
                    </w:rPr>
                    <m:t>a</m:t>
                  </m:r>
                  <m:d>
                    <m:dPr>
                      <m:ctrlPr>
                        <w:rPr>
                          <w:rFonts w:ascii="Cambria Math" w:eastAsia="Times-Roman" w:hAnsi="Cambria Math"/>
                          <w:i/>
                          <w:sz w:val="28"/>
                          <w:szCs w:val="28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="Times-Roman" w:hAnsi="Cambria Math"/>
                          <w:sz w:val="28"/>
                          <w:szCs w:val="28"/>
                          <w:lang w:val="en-GB"/>
                        </w:rPr>
                        <m:t>t1-t</m:t>
                      </m:r>
                      <m:r>
                        <w:rPr>
                          <w:rFonts w:ascii="Cambria Math" w:eastAsia="Times-Roman" w:hAnsi="Cambria Math"/>
                          <w:sz w:val="28"/>
                          <w:szCs w:val="28"/>
                        </w:rPr>
                        <m:t>нач</m:t>
                      </m:r>
                      <m:ctrlPr>
                        <w:rPr>
                          <w:rFonts w:ascii="Cambria Math" w:eastAsia="Times-Roman" w:hAnsi="Cambria Math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="Times-Roman" w:hAnsi="Cambria Math"/>
                      <w:sz w:val="28"/>
                      <w:szCs w:val="28"/>
                    </w:rPr>
                    <m:t>-b</m:t>
                  </m:r>
                  <m:d>
                    <m:dPr>
                      <m:ctrlPr>
                        <w:rPr>
                          <w:rFonts w:ascii="Cambria Math" w:eastAsia="Times-Roman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-Roman" w:hAnsi="Cambria Math"/>
                          <w:sz w:val="28"/>
                          <w:szCs w:val="28"/>
                        </w:rPr>
                        <m:t>t-t1</m:t>
                      </m:r>
                    </m:e>
                  </m:d>
                  <m:r>
                    <w:rPr>
                      <w:rFonts w:ascii="Cambria Math" w:eastAsia="Times-Roman" w:hAnsi="Cambria Math"/>
                      <w:sz w:val="28"/>
                      <w:szCs w:val="28"/>
                    </w:rPr>
                    <m:t>, t&gt;t1</m:t>
                  </m:r>
                </m:e>
              </m:eqArr>
            </m:e>
          </m:d>
        </m:oMath>
      </m:oMathPara>
    </w:p>
    <w:p w:rsidR="00C45D15" w:rsidRPr="00CE3E09" w:rsidRDefault="00C45D15" w:rsidP="00C45D15">
      <w:pPr>
        <w:autoSpaceDE w:val="0"/>
        <w:ind w:firstLine="567"/>
        <w:jc w:val="both"/>
        <w:rPr>
          <w:rFonts w:ascii="Times New Roman" w:eastAsia="Times-Roman" w:hAnsi="Times New Roman"/>
          <w:sz w:val="28"/>
          <w:szCs w:val="28"/>
        </w:rPr>
      </w:pPr>
      <w:r w:rsidRPr="00CE3E09">
        <w:rPr>
          <w:rFonts w:ascii="Times New Roman" w:eastAsia="Times-Roman" w:hAnsi="Times New Roman"/>
          <w:sz w:val="28"/>
          <w:szCs w:val="28"/>
        </w:rPr>
        <w:t xml:space="preserve"> </w:t>
      </w:r>
      <w:r w:rsidR="00F7154F" w:rsidRPr="00CE3E09">
        <w:rPr>
          <w:rFonts w:ascii="Times New Roman" w:eastAsia="Times-Roman" w:hAnsi="Times New Roman"/>
          <w:sz w:val="28"/>
          <w:szCs w:val="28"/>
        </w:rPr>
        <w:t xml:space="preserve">Параметры </w:t>
      </w:r>
      <w:r w:rsidRPr="00CE3E09">
        <w:rPr>
          <w:rFonts w:ascii="Times New Roman" w:eastAsia="Times-Roman" w:hAnsi="Times New Roman"/>
          <w:sz w:val="28"/>
          <w:szCs w:val="28"/>
        </w:rPr>
        <w:t>перед</w:t>
      </w:r>
      <w:r w:rsidR="00F7154F" w:rsidRPr="00CE3E09">
        <w:rPr>
          <w:rFonts w:ascii="Times New Roman" w:eastAsia="Times-Roman" w:hAnsi="Times New Roman"/>
          <w:sz w:val="28"/>
          <w:szCs w:val="28"/>
        </w:rPr>
        <w:t xml:space="preserve">аточной характеристики </w:t>
      </w:r>
      <w:r w:rsidRPr="00CE3E09">
        <w:rPr>
          <w:rFonts w:ascii="Times New Roman" w:eastAsia="Times-Roman" w:hAnsi="Times New Roman"/>
          <w:sz w:val="28"/>
          <w:szCs w:val="28"/>
        </w:rPr>
        <w:t>электрической цеп</w:t>
      </w:r>
      <w:r w:rsidR="00F7154F" w:rsidRPr="00CE3E09">
        <w:rPr>
          <w:rFonts w:ascii="Times New Roman" w:eastAsia="Times-Roman" w:hAnsi="Times New Roman"/>
          <w:sz w:val="28"/>
          <w:szCs w:val="28"/>
        </w:rPr>
        <w:t>и:</w:t>
      </w:r>
    </w:p>
    <w:p w:rsidR="00F7154F" w:rsidRPr="00CE3E09" w:rsidRDefault="00F7154F" w:rsidP="00C45D15">
      <w:pPr>
        <w:autoSpaceDE w:val="0"/>
        <w:ind w:firstLine="567"/>
        <w:jc w:val="both"/>
        <w:rPr>
          <w:rFonts w:ascii="Times New Roman" w:eastAsia="Times-Roman" w:hAnsi="Times New Roman"/>
          <w:i/>
          <w:sz w:val="28"/>
          <w:szCs w:val="28"/>
          <w:lang w:val="en-GB"/>
        </w:rPr>
      </w:pPr>
      <m:oMathPara>
        <m:oMath>
          <m:r>
            <w:rPr>
              <w:rFonts w:ascii="Cambria Math" w:eastAsia="Times-Roman" w:hAnsi="Cambria Math"/>
              <w:sz w:val="28"/>
              <w:szCs w:val="28"/>
            </w:rPr>
            <m:t xml:space="preserve">Uвых= </m:t>
          </m:r>
          <m:r>
            <w:rPr>
              <w:rFonts w:ascii="Cambria Math" w:eastAsia="Times-Roman" w:hAnsi="Cambria Math"/>
              <w:sz w:val="28"/>
              <w:szCs w:val="28"/>
              <w:lang w:val="en-GB"/>
            </w:rPr>
            <m:t xml:space="preserve">U1+ </m:t>
          </m:r>
          <m:f>
            <m:fPr>
              <m:ctrlPr>
                <w:rPr>
                  <w:rFonts w:ascii="Cambria Math" w:eastAsia="Times-Roman" w:hAnsi="Cambria Math"/>
                  <w:i/>
                  <w:sz w:val="28"/>
                  <w:szCs w:val="28"/>
                  <w:lang w:val="en-GB" w:bidi="th-TH"/>
                </w:rPr>
              </m:ctrlPr>
            </m:fPr>
            <m:num>
              <m:sSup>
                <m:sSupPr>
                  <m:ctrlPr>
                    <w:rPr>
                      <w:rFonts w:ascii="Cambria Math" w:eastAsia="Times-Roman" w:hAnsi="Cambria Math"/>
                      <w:i/>
                      <w:sz w:val="28"/>
                      <w:szCs w:val="28"/>
                      <w:lang w:val="en-GB" w:bidi="th-TH"/>
                    </w:rPr>
                  </m:ctrlPr>
                </m:sSupPr>
                <m:e>
                  <m:r>
                    <w:rPr>
                      <w:rFonts w:ascii="Cambria Math" w:eastAsia="Times-Roman" w:hAnsi="Cambria Math"/>
                      <w:sz w:val="28"/>
                      <w:szCs w:val="28"/>
                      <w:lang w:val="en-GB"/>
                    </w:rPr>
                    <m:t>(U2-U1)(U</m:t>
                  </m:r>
                  <m:r>
                    <w:rPr>
                      <w:rFonts w:ascii="Cambria Math" w:eastAsia="Times-Roman" w:hAnsi="Cambria Math"/>
                      <w:sz w:val="28"/>
                      <w:szCs w:val="28"/>
                    </w:rPr>
                    <m:t>вх-</m:t>
                  </m:r>
                  <m:r>
                    <w:rPr>
                      <w:rFonts w:ascii="Cambria Math" w:eastAsia="Times-Roman" w:hAnsi="Cambria Math"/>
                      <w:sz w:val="28"/>
                      <w:szCs w:val="28"/>
                      <w:lang w:val="en-GB"/>
                    </w:rPr>
                    <m:t>U3)</m:t>
                  </m:r>
                </m:e>
                <m:sup>
                  <m:r>
                    <w:rPr>
                      <w:rFonts w:ascii="Cambria Math" w:eastAsia="Times-Roman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-Roman" w:hAnsi="Cambria Math"/>
                      <w:i/>
                      <w:sz w:val="28"/>
                      <w:szCs w:val="28"/>
                      <w:lang w:val="en-GB" w:bidi="th-TH"/>
                    </w:rPr>
                  </m:ctrlPr>
                </m:sSupPr>
                <m:e>
                  <m:r>
                    <w:rPr>
                      <w:rFonts w:ascii="Cambria Math" w:eastAsia="Times-Roman" w:hAnsi="Cambria Math"/>
                      <w:sz w:val="28"/>
                      <w:szCs w:val="28"/>
                      <w:lang w:val="en-GB"/>
                    </w:rPr>
                    <m:t>(U4-U3)</m:t>
                  </m:r>
                </m:e>
                <m:sup>
                  <m:r>
                    <w:rPr>
                      <w:rFonts w:ascii="Cambria Math" w:eastAsia="Times-Roman" w:hAnsi="Cambria Math"/>
                      <w:sz w:val="28"/>
                      <w:szCs w:val="28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C45D15" w:rsidRPr="00CE3E09" w:rsidRDefault="00C73F9A" w:rsidP="00C45D15">
      <w:pPr>
        <w:autoSpaceDE w:val="0"/>
        <w:ind w:firstLine="567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В ходе выполнения работы</w:t>
      </w:r>
      <w:r w:rsidR="00C45D15" w:rsidRPr="00CE3E09">
        <w:rPr>
          <w:rFonts w:ascii="Times New Roman" w:eastAsia="Times-Roman" w:hAnsi="Times New Roman"/>
          <w:sz w:val="28"/>
          <w:szCs w:val="28"/>
        </w:rPr>
        <w:t>:</w:t>
      </w:r>
    </w:p>
    <w:p w:rsidR="00C45D15" w:rsidRDefault="00C45D15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 w:rsidRPr="00CE3E09">
        <w:rPr>
          <w:rFonts w:ascii="Times New Roman" w:eastAsia="Times-Roman" w:hAnsi="Times New Roman"/>
          <w:sz w:val="28"/>
          <w:szCs w:val="28"/>
        </w:rPr>
        <w:t>Произвести расчет входного и выходного сигнала в контрольных точках, используя при этом математический пакет W</w:t>
      </w:r>
      <w:r w:rsidRPr="00CE3E09">
        <w:rPr>
          <w:rFonts w:ascii="Times New Roman" w:eastAsia="Times-Roman" w:hAnsi="Times New Roman"/>
          <w:sz w:val="28"/>
          <w:szCs w:val="28"/>
          <w:lang w:val="en-US"/>
        </w:rPr>
        <w:t>xmaxima</w:t>
      </w:r>
      <w:r w:rsidRPr="00CE3E09">
        <w:rPr>
          <w:rFonts w:ascii="Times New Roman" w:eastAsia="Times-Roman" w:hAnsi="Times New Roman"/>
          <w:sz w:val="28"/>
          <w:szCs w:val="28"/>
        </w:rPr>
        <w:t>;</w:t>
      </w:r>
    </w:p>
    <w:p w:rsidR="00C73F9A" w:rsidRDefault="00C73F9A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 xml:space="preserve">Построить графики зависимостей входного и выходного напряжений от времени, используя математический пакет </w:t>
      </w:r>
      <w:r>
        <w:rPr>
          <w:rFonts w:ascii="Times New Roman" w:eastAsia="Times-Roman" w:hAnsi="Times New Roman"/>
          <w:sz w:val="28"/>
          <w:szCs w:val="28"/>
          <w:lang w:val="en-GB"/>
        </w:rPr>
        <w:t>Wxmaxima</w:t>
      </w:r>
      <w:r w:rsidRPr="00C73F9A">
        <w:rPr>
          <w:rFonts w:ascii="Times New Roman" w:eastAsia="Times-Roman" w:hAnsi="Times New Roman"/>
          <w:sz w:val="28"/>
          <w:szCs w:val="28"/>
        </w:rPr>
        <w:t>;</w:t>
      </w:r>
    </w:p>
    <w:p w:rsidR="00C73F9A" w:rsidRPr="00C73F9A" w:rsidRDefault="00C73F9A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 xml:space="preserve">Произвести </w:t>
      </w:r>
      <w:r w:rsidRPr="00CE3E09">
        <w:rPr>
          <w:rFonts w:ascii="Times New Roman" w:eastAsia="Times-Roman" w:hAnsi="Times New Roman"/>
          <w:sz w:val="28"/>
          <w:szCs w:val="28"/>
        </w:rPr>
        <w:t>расчет входного и выходного сигнала в контрольных точках</w:t>
      </w:r>
      <w:r>
        <w:rPr>
          <w:rFonts w:ascii="Times New Roman" w:eastAsia="Times-Roman" w:hAnsi="Times New Roman"/>
          <w:sz w:val="28"/>
          <w:szCs w:val="28"/>
        </w:rPr>
        <w:t xml:space="preserve"> при помощи языка программирования </w:t>
      </w:r>
      <w:r>
        <w:rPr>
          <w:rFonts w:ascii="Times New Roman" w:eastAsia="Times-Roman" w:hAnsi="Times New Roman"/>
          <w:sz w:val="28"/>
          <w:szCs w:val="28"/>
          <w:lang w:val="en-GB"/>
        </w:rPr>
        <w:t>C</w:t>
      </w:r>
      <w:r w:rsidRPr="00C73F9A">
        <w:rPr>
          <w:rFonts w:ascii="Times New Roman" w:eastAsia="Times-Roman" w:hAnsi="Times New Roman"/>
          <w:sz w:val="28"/>
          <w:szCs w:val="28"/>
        </w:rPr>
        <w:t>++;</w:t>
      </w:r>
    </w:p>
    <w:p w:rsidR="00C73F9A" w:rsidRPr="00CE3E09" w:rsidRDefault="00C73F9A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Сравнить полученные резу</w:t>
      </w:r>
      <w:r w:rsidR="0087763A">
        <w:rPr>
          <w:rFonts w:ascii="Times New Roman" w:eastAsia="Times-Roman" w:hAnsi="Times New Roman"/>
          <w:sz w:val="28"/>
          <w:szCs w:val="28"/>
        </w:rPr>
        <w:t>льтаты, оформить контрольный ра</w:t>
      </w:r>
      <w:r>
        <w:rPr>
          <w:rFonts w:ascii="Times New Roman" w:eastAsia="Times-Roman" w:hAnsi="Times New Roman"/>
          <w:sz w:val="28"/>
          <w:szCs w:val="28"/>
        </w:rPr>
        <w:t>счет</w:t>
      </w:r>
      <w:r w:rsidRPr="00C73F9A">
        <w:rPr>
          <w:rFonts w:ascii="Times New Roman" w:eastAsia="Times-Roman" w:hAnsi="Times New Roman"/>
          <w:sz w:val="28"/>
          <w:szCs w:val="28"/>
        </w:rPr>
        <w:t>;</w:t>
      </w:r>
    </w:p>
    <w:p w:rsidR="00C45D15" w:rsidRDefault="00C73F9A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Произвести расчет параметра на контрольных точках вручную и при помощи языка программирования</w:t>
      </w:r>
      <w:r w:rsidR="00C45D15" w:rsidRPr="00CE3E09">
        <w:rPr>
          <w:rFonts w:ascii="Times New Roman" w:eastAsia="Times-Roman" w:hAnsi="Times New Roman"/>
          <w:sz w:val="28"/>
          <w:szCs w:val="28"/>
        </w:rPr>
        <w:t xml:space="preserve"> С++;</w:t>
      </w:r>
    </w:p>
    <w:p w:rsidR="00771504" w:rsidRDefault="00771504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Написать алгоритм вычисления длительности импульса выходного сигнала напряжения;</w:t>
      </w:r>
    </w:p>
    <w:p w:rsidR="00C73F9A" w:rsidRDefault="00C73F9A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Написать алгори</w:t>
      </w:r>
      <w:r w:rsidR="00C05B5A">
        <w:rPr>
          <w:rFonts w:ascii="Times New Roman" w:eastAsia="Times-Roman" w:hAnsi="Times New Roman"/>
          <w:sz w:val="28"/>
          <w:szCs w:val="28"/>
        </w:rPr>
        <w:t>тм вычисления длительности импульса выходного сигнала напряжения</w:t>
      </w:r>
      <w:r>
        <w:rPr>
          <w:rFonts w:ascii="Times New Roman" w:eastAsia="Times-Roman" w:hAnsi="Times New Roman"/>
          <w:sz w:val="28"/>
          <w:szCs w:val="28"/>
        </w:rPr>
        <w:t xml:space="preserve"> с заданной погрешностью при помощи языка программирования </w:t>
      </w:r>
      <w:r>
        <w:rPr>
          <w:rFonts w:ascii="Times New Roman" w:eastAsia="Times-Roman" w:hAnsi="Times New Roman"/>
          <w:sz w:val="28"/>
          <w:szCs w:val="28"/>
          <w:lang w:val="en-GB"/>
        </w:rPr>
        <w:t>C</w:t>
      </w:r>
      <w:r w:rsidRPr="00C73F9A">
        <w:rPr>
          <w:rFonts w:ascii="Times New Roman" w:eastAsia="Times-Roman" w:hAnsi="Times New Roman"/>
          <w:sz w:val="28"/>
          <w:szCs w:val="28"/>
        </w:rPr>
        <w:t>++;</w:t>
      </w:r>
    </w:p>
    <w:p w:rsidR="00F36E07" w:rsidRPr="00B425E7" w:rsidRDefault="00F36E07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 xml:space="preserve">Оформить графический интерфейс при помощи </w:t>
      </w:r>
      <w:r>
        <w:rPr>
          <w:rFonts w:ascii="Times New Roman" w:eastAsia="Times-Roman" w:hAnsi="Times New Roman"/>
          <w:sz w:val="28"/>
          <w:szCs w:val="28"/>
          <w:lang w:val="en-GB"/>
        </w:rPr>
        <w:t>Winforms</w:t>
      </w:r>
      <w:r w:rsidRPr="00F36E07">
        <w:rPr>
          <w:rFonts w:ascii="Times New Roman" w:eastAsia="Times-Roman" w:hAnsi="Times New Roman"/>
          <w:sz w:val="28"/>
          <w:szCs w:val="28"/>
        </w:rPr>
        <w:t xml:space="preserve"> </w:t>
      </w:r>
      <w:r>
        <w:rPr>
          <w:rFonts w:ascii="Times New Roman" w:eastAsia="Times-Roman" w:hAnsi="Times New Roman"/>
          <w:sz w:val="28"/>
          <w:szCs w:val="28"/>
          <w:lang w:val="en-GB"/>
        </w:rPr>
        <w:t>CLI</w:t>
      </w:r>
      <w:r w:rsidR="00C73F9A">
        <w:rPr>
          <w:rFonts w:ascii="Times New Roman" w:eastAsia="Times-Roman" w:hAnsi="Times New Roman"/>
          <w:sz w:val="28"/>
          <w:szCs w:val="28"/>
        </w:rPr>
        <w:t>;</w:t>
      </w:r>
    </w:p>
    <w:p w:rsidR="00B425E7" w:rsidRDefault="00B425E7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 xml:space="preserve">Построить графики на графическом интерфейсе при помощи компонента </w:t>
      </w:r>
      <w:r>
        <w:rPr>
          <w:rFonts w:ascii="Times New Roman" w:eastAsia="Times-Roman" w:hAnsi="Times New Roman"/>
          <w:sz w:val="28"/>
          <w:szCs w:val="28"/>
          <w:lang w:val="en-GB"/>
        </w:rPr>
        <w:t>chart</w:t>
      </w:r>
      <w:r w:rsidRPr="00B425E7">
        <w:rPr>
          <w:rFonts w:ascii="Times New Roman" w:eastAsia="Times-Roman" w:hAnsi="Times New Roman"/>
          <w:sz w:val="28"/>
          <w:szCs w:val="28"/>
        </w:rPr>
        <w:t>;</w:t>
      </w:r>
    </w:p>
    <w:p w:rsidR="00B425E7" w:rsidRDefault="00B425E7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 xml:space="preserve">Организовать вывод значений функций </w:t>
      </w:r>
      <w:r w:rsidR="009217FC">
        <w:rPr>
          <w:rFonts w:ascii="Times New Roman" w:eastAsia="Times-Roman" w:hAnsi="Times New Roman"/>
          <w:sz w:val="28"/>
          <w:szCs w:val="28"/>
        </w:rPr>
        <w:t xml:space="preserve">зависимостей </w:t>
      </w:r>
      <w:r>
        <w:rPr>
          <w:rFonts w:ascii="Times New Roman" w:eastAsia="Times-Roman" w:hAnsi="Times New Roman"/>
          <w:sz w:val="28"/>
          <w:szCs w:val="28"/>
        </w:rPr>
        <w:t>входного и выходного напряжения</w:t>
      </w:r>
      <w:r w:rsidR="009217FC">
        <w:rPr>
          <w:rFonts w:ascii="Times New Roman" w:eastAsia="Times-Roman" w:hAnsi="Times New Roman"/>
          <w:sz w:val="28"/>
          <w:szCs w:val="28"/>
        </w:rPr>
        <w:t xml:space="preserve"> от времени</w:t>
      </w:r>
      <w:r w:rsidR="00685709">
        <w:rPr>
          <w:rFonts w:ascii="Times New Roman" w:eastAsia="Times-Roman" w:hAnsi="Times New Roman"/>
          <w:sz w:val="28"/>
          <w:szCs w:val="28"/>
        </w:rPr>
        <w:t>,</w:t>
      </w:r>
      <w:r w:rsidRPr="00B425E7">
        <w:rPr>
          <w:rFonts w:ascii="Times New Roman" w:eastAsia="Times-Roman" w:hAnsi="Times New Roman"/>
          <w:sz w:val="28"/>
          <w:szCs w:val="28"/>
        </w:rPr>
        <w:t xml:space="preserve"> </w:t>
      </w:r>
      <w:r>
        <w:rPr>
          <w:rFonts w:ascii="Times New Roman" w:eastAsia="Times-Roman" w:hAnsi="Times New Roman"/>
          <w:sz w:val="28"/>
          <w:szCs w:val="28"/>
        </w:rPr>
        <w:t xml:space="preserve">значений </w:t>
      </w:r>
      <w:r w:rsidR="009217FC">
        <w:rPr>
          <w:rFonts w:ascii="Times New Roman" w:eastAsia="Times-Roman" w:hAnsi="Times New Roman"/>
          <w:sz w:val="28"/>
          <w:szCs w:val="28"/>
        </w:rPr>
        <w:t xml:space="preserve">параметра с заданной </w:t>
      </w:r>
      <w:r>
        <w:rPr>
          <w:rFonts w:ascii="Times New Roman" w:eastAsia="Times-Roman" w:hAnsi="Times New Roman"/>
          <w:sz w:val="28"/>
          <w:szCs w:val="28"/>
        </w:rPr>
        <w:t>погрешнос</w:t>
      </w:r>
      <w:r w:rsidR="009217FC">
        <w:rPr>
          <w:rFonts w:ascii="Times New Roman" w:eastAsia="Times-Roman" w:hAnsi="Times New Roman"/>
          <w:sz w:val="28"/>
          <w:szCs w:val="28"/>
        </w:rPr>
        <w:t>тью</w:t>
      </w:r>
      <w:r w:rsidR="00D44E71" w:rsidRPr="00D44E71">
        <w:rPr>
          <w:rFonts w:ascii="Times New Roman" w:eastAsia="Times-Roman" w:hAnsi="Times New Roman"/>
          <w:sz w:val="28"/>
          <w:szCs w:val="28"/>
        </w:rPr>
        <w:t xml:space="preserve"> </w:t>
      </w:r>
      <w:r w:rsidR="00D44E71">
        <w:rPr>
          <w:rFonts w:ascii="Times New Roman" w:eastAsia="Times-Roman" w:hAnsi="Times New Roman"/>
          <w:sz w:val="28"/>
          <w:szCs w:val="28"/>
        </w:rPr>
        <w:t>на графический интерфейс</w:t>
      </w:r>
      <w:r w:rsidRPr="00B425E7">
        <w:rPr>
          <w:rFonts w:ascii="Times New Roman" w:eastAsia="Times-Roman" w:hAnsi="Times New Roman"/>
          <w:sz w:val="28"/>
          <w:szCs w:val="28"/>
        </w:rPr>
        <w:t>;</w:t>
      </w:r>
    </w:p>
    <w:p w:rsidR="00685709" w:rsidRPr="00D44E71" w:rsidRDefault="002A1F3B" w:rsidP="00D44E71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>
        <w:rPr>
          <w:rFonts w:ascii="Times New Roman" w:eastAsia="Times-Roman" w:hAnsi="Times New Roman"/>
          <w:sz w:val="28"/>
          <w:szCs w:val="28"/>
        </w:rPr>
        <w:t>Произвести отладку</w:t>
      </w:r>
      <w:r w:rsidR="00D44E71">
        <w:rPr>
          <w:rFonts w:ascii="Times New Roman" w:eastAsia="Times-Roman" w:hAnsi="Times New Roman"/>
          <w:sz w:val="28"/>
          <w:szCs w:val="28"/>
        </w:rPr>
        <w:t xml:space="preserve"> </w:t>
      </w:r>
      <w:r w:rsidR="00685709" w:rsidRPr="00D44E71">
        <w:rPr>
          <w:rFonts w:ascii="Times New Roman" w:eastAsia="Times-Roman" w:hAnsi="Times New Roman"/>
          <w:sz w:val="28"/>
          <w:szCs w:val="28"/>
        </w:rPr>
        <w:t xml:space="preserve">программы: оформить табулированный вывод, обработку вводимых значений при помощи операторов обработки исключений </w:t>
      </w:r>
      <w:r w:rsidR="00685709" w:rsidRPr="00D44E71">
        <w:rPr>
          <w:rFonts w:ascii="Times New Roman" w:eastAsia="Times-Roman" w:hAnsi="Times New Roman"/>
          <w:sz w:val="28"/>
          <w:szCs w:val="28"/>
          <w:lang w:val="en-US"/>
        </w:rPr>
        <w:t>try</w:t>
      </w:r>
      <w:r w:rsidR="00685709" w:rsidRPr="00D44E71">
        <w:rPr>
          <w:rFonts w:ascii="Times New Roman" w:eastAsia="Times-Roman" w:hAnsi="Times New Roman"/>
          <w:sz w:val="28"/>
          <w:szCs w:val="28"/>
        </w:rPr>
        <w:t xml:space="preserve"> </w:t>
      </w:r>
      <w:r w:rsidR="00685709" w:rsidRPr="00D44E71">
        <w:rPr>
          <w:rFonts w:ascii="Times New Roman" w:eastAsia="Times-Roman" w:hAnsi="Times New Roman"/>
          <w:sz w:val="28"/>
          <w:szCs w:val="28"/>
          <w:lang w:val="en-US"/>
        </w:rPr>
        <w:t>catch</w:t>
      </w:r>
      <w:r w:rsidR="00C05B5A" w:rsidRPr="00C05B5A">
        <w:rPr>
          <w:rFonts w:ascii="Times New Roman" w:eastAsia="Times-Roman" w:hAnsi="Times New Roman"/>
          <w:sz w:val="28"/>
          <w:szCs w:val="28"/>
        </w:rPr>
        <w:t>;</w:t>
      </w:r>
    </w:p>
    <w:p w:rsidR="00C45D15" w:rsidRPr="00CE3E09" w:rsidRDefault="00C45D15" w:rsidP="00C45D15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jc w:val="both"/>
        <w:rPr>
          <w:rFonts w:ascii="Times New Roman" w:eastAsia="Times-Roman" w:hAnsi="Times New Roman"/>
          <w:sz w:val="28"/>
          <w:szCs w:val="28"/>
        </w:rPr>
      </w:pPr>
      <w:r w:rsidRPr="00CE3E09">
        <w:rPr>
          <w:rFonts w:ascii="Times New Roman" w:eastAsia="Times-Roman" w:hAnsi="Times New Roman"/>
          <w:sz w:val="28"/>
          <w:szCs w:val="28"/>
        </w:rPr>
        <w:t>Оформить пояснительную записку, используя текстовый редактор</w:t>
      </w:r>
      <w:r w:rsidR="00685709" w:rsidRPr="00685709">
        <w:rPr>
          <w:rFonts w:ascii="Times New Roman" w:eastAsia="Times-Roman" w:hAnsi="Times New Roman"/>
          <w:sz w:val="28"/>
          <w:szCs w:val="28"/>
        </w:rPr>
        <w:t xml:space="preserve"> </w:t>
      </w:r>
      <w:r w:rsidR="00685709">
        <w:rPr>
          <w:rFonts w:ascii="Times New Roman" w:eastAsia="Times-Roman" w:hAnsi="Times New Roman"/>
          <w:sz w:val="28"/>
          <w:szCs w:val="28"/>
          <w:lang w:val="en-US"/>
        </w:rPr>
        <w:t>MS</w:t>
      </w:r>
      <w:r w:rsidR="00685709" w:rsidRPr="00685709">
        <w:rPr>
          <w:rFonts w:ascii="Times New Roman" w:eastAsia="Times-Roman" w:hAnsi="Times New Roman"/>
          <w:sz w:val="28"/>
          <w:szCs w:val="28"/>
        </w:rPr>
        <w:t xml:space="preserve"> </w:t>
      </w:r>
      <w:r w:rsidR="00685709">
        <w:rPr>
          <w:rFonts w:ascii="Times New Roman" w:eastAsia="Times-Roman" w:hAnsi="Times New Roman"/>
          <w:sz w:val="28"/>
          <w:szCs w:val="28"/>
          <w:lang w:val="en-US"/>
        </w:rPr>
        <w:t>Word</w:t>
      </w:r>
      <w:r w:rsidR="00C05B5A">
        <w:rPr>
          <w:rFonts w:ascii="Times New Roman" w:eastAsia="Times-Roman" w:hAnsi="Times New Roman"/>
          <w:sz w:val="28"/>
          <w:szCs w:val="28"/>
        </w:rPr>
        <w:t>;</w:t>
      </w:r>
    </w:p>
    <w:p w:rsidR="004D02A4" w:rsidRPr="00685709" w:rsidRDefault="00C45D15" w:rsidP="00F7154F">
      <w:pPr>
        <w:widowControl w:val="0"/>
        <w:numPr>
          <w:ilvl w:val="0"/>
          <w:numId w:val="1"/>
        </w:numPr>
        <w:tabs>
          <w:tab w:val="left" w:pos="1287"/>
        </w:tabs>
        <w:suppressAutoHyphens/>
        <w:autoSpaceDE w:val="0"/>
        <w:rPr>
          <w:rFonts w:ascii="Times New Roman" w:eastAsia="Times-Roman" w:hAnsi="Times New Roman"/>
          <w:sz w:val="28"/>
          <w:szCs w:val="28"/>
        </w:rPr>
      </w:pPr>
      <w:r w:rsidRPr="00CE3E09">
        <w:rPr>
          <w:rFonts w:ascii="Times New Roman" w:eastAsia="Times-Roman" w:hAnsi="Times New Roman"/>
          <w:sz w:val="28"/>
          <w:szCs w:val="28"/>
        </w:rPr>
        <w:t>Защитить работу преподавателю.</w:t>
      </w:r>
    </w:p>
    <w:p w:rsidR="00F7154F" w:rsidRDefault="00F7154F" w:rsidP="00CD6DD4">
      <w:pPr>
        <w:pStyle w:val="1"/>
        <w:jc w:val="center"/>
        <w:rPr>
          <w:rFonts w:ascii="Times New Roman" w:eastAsia="Times-Roman" w:hAnsi="Times New Roman" w:cs="Times New Roman"/>
          <w:sz w:val="28"/>
          <w:szCs w:val="28"/>
        </w:rPr>
      </w:pPr>
      <w:bookmarkStart w:id="2" w:name="_Toc164779336"/>
      <w:r w:rsidRPr="00CE3E09">
        <w:rPr>
          <w:rFonts w:ascii="Times New Roman" w:eastAsia="Times-Roman" w:hAnsi="Times New Roman" w:cs="Times New Roman"/>
          <w:sz w:val="28"/>
          <w:szCs w:val="28"/>
        </w:rPr>
        <w:lastRenderedPageBreak/>
        <w:t>Таблица идентификаторов</w:t>
      </w:r>
      <w:bookmarkEnd w:id="2"/>
    </w:p>
    <w:p w:rsidR="00027C13" w:rsidRPr="008B0447" w:rsidRDefault="00B02C54" w:rsidP="008B0447">
      <w:pPr>
        <w:jc w:val="right"/>
        <w:rPr>
          <w:rFonts w:ascii="Times New Roman" w:hAnsi="Times New Roman"/>
          <w:sz w:val="28"/>
          <w:szCs w:val="28"/>
        </w:rPr>
      </w:pPr>
      <w:r w:rsidRPr="008B0447">
        <w:rPr>
          <w:rFonts w:ascii="Times New Roman" w:hAnsi="Times New Roman"/>
          <w:sz w:val="28"/>
          <w:szCs w:val="28"/>
        </w:rPr>
        <w:t>Таблица 1</w:t>
      </w:r>
    </w:p>
    <w:tbl>
      <w:tblPr>
        <w:tblStyle w:val="a3"/>
        <w:tblW w:w="8217" w:type="dxa"/>
        <w:tblInd w:w="630" w:type="dxa"/>
        <w:tblLook w:val="04A0" w:firstRow="1" w:lastRow="0" w:firstColumn="1" w:lastColumn="0" w:noHBand="0" w:noVBand="1"/>
      </w:tblPr>
      <w:tblGrid>
        <w:gridCol w:w="704"/>
        <w:gridCol w:w="2693"/>
        <w:gridCol w:w="2760"/>
        <w:gridCol w:w="2060"/>
      </w:tblGrid>
      <w:tr w:rsidR="00027C13" w:rsidRPr="00CE3E09" w:rsidTr="008B0447">
        <w:trPr>
          <w:trHeight w:val="542"/>
        </w:trPr>
        <w:tc>
          <w:tcPr>
            <w:tcW w:w="704" w:type="dxa"/>
          </w:tcPr>
          <w:p w:rsidR="00027C13" w:rsidRPr="00CE3E09" w:rsidRDefault="00027C13" w:rsidP="00B02C54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2760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Значение</w:t>
            </w:r>
          </w:p>
        </w:tc>
        <w:tc>
          <w:tcPr>
            <w:tcW w:w="2060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Ед</w:t>
            </w:r>
            <w:r w:rsidRPr="00CE3E0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. </w:t>
            </w: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измерения</w:t>
            </w:r>
          </w:p>
        </w:tc>
      </w:tr>
      <w:tr w:rsidR="00027C13" w:rsidRPr="00CE3E09" w:rsidTr="008B0447">
        <w:trPr>
          <w:trHeight w:val="358"/>
        </w:trPr>
        <w:tc>
          <w:tcPr>
            <w:tcW w:w="704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a</w:t>
            </w:r>
          </w:p>
        </w:tc>
        <w:tc>
          <w:tcPr>
            <w:tcW w:w="27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12</w:t>
            </w:r>
          </w:p>
        </w:tc>
        <w:tc>
          <w:tcPr>
            <w:tcW w:w="20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-</w:t>
            </w:r>
          </w:p>
        </w:tc>
      </w:tr>
      <w:tr w:rsidR="00027C13" w:rsidRPr="00CE3E09" w:rsidTr="008B0447">
        <w:trPr>
          <w:trHeight w:val="534"/>
        </w:trPr>
        <w:tc>
          <w:tcPr>
            <w:tcW w:w="704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b</w:t>
            </w:r>
          </w:p>
        </w:tc>
        <w:tc>
          <w:tcPr>
            <w:tcW w:w="27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12</w:t>
            </w:r>
          </w:p>
        </w:tc>
        <w:tc>
          <w:tcPr>
            <w:tcW w:w="20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-</w:t>
            </w:r>
          </w:p>
        </w:tc>
      </w:tr>
      <w:tr w:rsidR="00027C13" w:rsidRPr="00CE3E09" w:rsidTr="008B0447">
        <w:trPr>
          <w:trHeight w:val="542"/>
        </w:trPr>
        <w:tc>
          <w:tcPr>
            <w:tcW w:w="704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t</w:t>
            </w: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нач</w:t>
            </w:r>
          </w:p>
        </w:tc>
        <w:tc>
          <w:tcPr>
            <w:tcW w:w="27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10</w:t>
            </w:r>
          </w:p>
        </w:tc>
        <w:tc>
          <w:tcPr>
            <w:tcW w:w="20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Сек</w:t>
            </w:r>
          </w:p>
        </w:tc>
      </w:tr>
      <w:tr w:rsidR="00027C13" w:rsidRPr="00CE3E09" w:rsidTr="008B0447">
        <w:trPr>
          <w:trHeight w:val="551"/>
        </w:trPr>
        <w:tc>
          <w:tcPr>
            <w:tcW w:w="704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t</w:t>
            </w: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кон</w:t>
            </w:r>
          </w:p>
        </w:tc>
        <w:tc>
          <w:tcPr>
            <w:tcW w:w="27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35</w:t>
            </w:r>
          </w:p>
        </w:tc>
        <w:tc>
          <w:tcPr>
            <w:tcW w:w="20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Сек</w:t>
            </w:r>
          </w:p>
        </w:tc>
      </w:tr>
      <w:tr w:rsidR="00027C13" w:rsidRPr="00CE3E09" w:rsidTr="008B0447">
        <w:trPr>
          <w:trHeight w:val="542"/>
        </w:trPr>
        <w:tc>
          <w:tcPr>
            <w:tcW w:w="704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t1</w:t>
            </w:r>
          </w:p>
        </w:tc>
        <w:tc>
          <w:tcPr>
            <w:tcW w:w="27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22,5</w:t>
            </w:r>
          </w:p>
        </w:tc>
        <w:tc>
          <w:tcPr>
            <w:tcW w:w="20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Сек</w:t>
            </w:r>
          </w:p>
        </w:tc>
      </w:tr>
      <w:tr w:rsidR="00027C13" w:rsidRPr="00CE3E09" w:rsidTr="008B0447">
        <w:trPr>
          <w:trHeight w:val="534"/>
        </w:trPr>
        <w:tc>
          <w:tcPr>
            <w:tcW w:w="704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3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U1</w:t>
            </w:r>
          </w:p>
        </w:tc>
        <w:tc>
          <w:tcPr>
            <w:tcW w:w="27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20</w:t>
            </w:r>
          </w:p>
        </w:tc>
        <w:tc>
          <w:tcPr>
            <w:tcW w:w="20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В</w:t>
            </w:r>
          </w:p>
        </w:tc>
      </w:tr>
      <w:tr w:rsidR="00027C13" w:rsidRPr="00CE3E09" w:rsidTr="008B0447">
        <w:trPr>
          <w:trHeight w:val="542"/>
        </w:trPr>
        <w:tc>
          <w:tcPr>
            <w:tcW w:w="704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93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U2</w:t>
            </w:r>
          </w:p>
        </w:tc>
        <w:tc>
          <w:tcPr>
            <w:tcW w:w="27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150</w:t>
            </w:r>
          </w:p>
        </w:tc>
        <w:tc>
          <w:tcPr>
            <w:tcW w:w="20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В</w:t>
            </w:r>
          </w:p>
        </w:tc>
      </w:tr>
      <w:tr w:rsidR="00027C13" w:rsidRPr="00CE3E09" w:rsidTr="008B0447">
        <w:trPr>
          <w:trHeight w:val="542"/>
        </w:trPr>
        <w:tc>
          <w:tcPr>
            <w:tcW w:w="704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93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U3</w:t>
            </w:r>
          </w:p>
        </w:tc>
        <w:tc>
          <w:tcPr>
            <w:tcW w:w="27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20</w:t>
            </w:r>
          </w:p>
        </w:tc>
        <w:tc>
          <w:tcPr>
            <w:tcW w:w="20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В</w:t>
            </w:r>
          </w:p>
        </w:tc>
      </w:tr>
      <w:tr w:rsidR="00027C13" w:rsidRPr="00CE3E09" w:rsidTr="008B0447">
        <w:trPr>
          <w:trHeight w:val="542"/>
        </w:trPr>
        <w:tc>
          <w:tcPr>
            <w:tcW w:w="704" w:type="dxa"/>
          </w:tcPr>
          <w:p w:rsidR="00027C13" w:rsidRPr="00CE3E09" w:rsidRDefault="00027C13" w:rsidP="00C45D15">
            <w:pPr>
              <w:spacing w:after="200" w:line="276" w:lineRule="auto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2693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U4</w:t>
            </w:r>
          </w:p>
        </w:tc>
        <w:tc>
          <w:tcPr>
            <w:tcW w:w="27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n-GB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  <w:lang w:val="en-GB"/>
              </w:rPr>
              <w:t>100</w:t>
            </w:r>
          </w:p>
        </w:tc>
        <w:tc>
          <w:tcPr>
            <w:tcW w:w="2060" w:type="dxa"/>
          </w:tcPr>
          <w:p w:rsidR="00027C13" w:rsidRPr="00CE3E09" w:rsidRDefault="00027C13" w:rsidP="00F7154F">
            <w:pPr>
              <w:spacing w:after="200" w:line="276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CE3E09">
              <w:rPr>
                <w:rFonts w:ascii="Times New Roman" w:eastAsia="Calibri" w:hAnsi="Times New Roman"/>
                <w:sz w:val="28"/>
                <w:szCs w:val="28"/>
              </w:rPr>
              <w:t>В</w:t>
            </w:r>
          </w:p>
        </w:tc>
      </w:tr>
    </w:tbl>
    <w:p w:rsidR="00C45D15" w:rsidRPr="00E561B9" w:rsidRDefault="00D441AE" w:rsidP="00CD6DD4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  <w:lang w:val="en-GB"/>
        </w:rPr>
      </w:pPr>
      <w:bookmarkStart w:id="3" w:name="_Toc164779337"/>
      <w:r>
        <w:rPr>
          <w:rFonts w:ascii="Times New Roman" w:eastAsia="Calibri" w:hAnsi="Times New Roman" w:cs="Times New Roman"/>
          <w:sz w:val="28"/>
          <w:szCs w:val="28"/>
        </w:rPr>
        <w:t>Блок-</w:t>
      </w:r>
      <w:r w:rsidR="002A1F3B" w:rsidRPr="00B70423">
        <w:rPr>
          <w:rFonts w:ascii="Times New Roman" w:eastAsia="Calibri" w:hAnsi="Times New Roman" w:cs="Times New Roman"/>
          <w:sz w:val="28"/>
          <w:szCs w:val="28"/>
        </w:rPr>
        <w:t>схем</w:t>
      </w:r>
      <w:r w:rsidR="00E561B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3"/>
      <w:r w:rsidR="00E561B9">
        <w:rPr>
          <w:rFonts w:ascii="Times New Roman" w:eastAsia="Calibri" w:hAnsi="Times New Roman" w:cs="Times New Roman"/>
          <w:sz w:val="28"/>
          <w:szCs w:val="28"/>
        </w:rPr>
        <w:t xml:space="preserve">функции </w:t>
      </w:r>
      <w:proofErr w:type="gramStart"/>
      <w:r w:rsidR="00E561B9">
        <w:rPr>
          <w:rFonts w:ascii="Times New Roman" w:eastAsia="Calibri" w:hAnsi="Times New Roman" w:cs="Times New Roman"/>
          <w:sz w:val="28"/>
          <w:szCs w:val="28"/>
          <w:lang w:val="en-GB"/>
        </w:rPr>
        <w:t>main(</w:t>
      </w:r>
      <w:proofErr w:type="gramEnd"/>
      <w:r w:rsidR="00E561B9">
        <w:rPr>
          <w:rFonts w:ascii="Times New Roman" w:eastAsia="Calibri" w:hAnsi="Times New Roman" w:cs="Times New Roman"/>
          <w:sz w:val="28"/>
          <w:szCs w:val="28"/>
          <w:lang w:val="en-GB"/>
        </w:rPr>
        <w:t>)</w:t>
      </w:r>
    </w:p>
    <w:p w:rsidR="00D441AE" w:rsidRDefault="00D441AE" w:rsidP="00D441A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039556" cy="193979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-04-23_15-12-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52" cy="194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AE" w:rsidRDefault="00D441AE" w:rsidP="00D441AE">
      <w:pPr>
        <w:jc w:val="center"/>
        <w:rPr>
          <w:rFonts w:ascii="Times New Roman" w:hAnsi="Times New Roman"/>
        </w:rPr>
      </w:pPr>
      <w:r w:rsidRPr="00CB241A">
        <w:rPr>
          <w:rFonts w:ascii="Times New Roman" w:hAnsi="Times New Roman"/>
        </w:rPr>
        <w:t xml:space="preserve">Рис.1 Блок-схема функции </w:t>
      </w:r>
      <w:proofErr w:type="gramStart"/>
      <w:r w:rsidRPr="00CB241A">
        <w:rPr>
          <w:rFonts w:ascii="Times New Roman" w:hAnsi="Times New Roman"/>
          <w:lang w:val="en-GB"/>
        </w:rPr>
        <w:t>main</w:t>
      </w:r>
      <w:r w:rsidRPr="00CB241A">
        <w:rPr>
          <w:rFonts w:ascii="Times New Roman" w:hAnsi="Times New Roman"/>
        </w:rPr>
        <w:t>(</w:t>
      </w:r>
      <w:proofErr w:type="gramEnd"/>
      <w:r w:rsidRPr="00CB241A">
        <w:rPr>
          <w:rFonts w:ascii="Times New Roman" w:hAnsi="Times New Roman"/>
        </w:rPr>
        <w:t>)</w:t>
      </w:r>
    </w:p>
    <w:p w:rsidR="00CB241A" w:rsidRPr="00CB241A" w:rsidRDefault="00CB241A" w:rsidP="00D441AE">
      <w:pPr>
        <w:jc w:val="center"/>
        <w:rPr>
          <w:rFonts w:ascii="Times New Roman" w:hAnsi="Times New Roman"/>
        </w:rPr>
      </w:pPr>
    </w:p>
    <w:p w:rsidR="00B74F1F" w:rsidRPr="002A1F3B" w:rsidRDefault="002A1F3B" w:rsidP="00CD6DD4">
      <w:pPr>
        <w:pStyle w:val="1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4" w:name="_Toc164779338"/>
      <w:r>
        <w:rPr>
          <w:rFonts w:ascii="Times New Roman" w:eastAsia="Calibri" w:hAnsi="Times New Roman" w:cs="Times New Roman"/>
          <w:sz w:val="28"/>
          <w:szCs w:val="28"/>
        </w:rPr>
        <w:lastRenderedPageBreak/>
        <w:t>Графический интерфейс программы</w:t>
      </w:r>
      <w:bookmarkEnd w:id="4"/>
    </w:p>
    <w:p w:rsidR="00B74F1F" w:rsidRDefault="002A1F3B" w:rsidP="00BB6040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464050" cy="26517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4-23_12-51-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209" cy="26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7" w:rsidRPr="008B0447" w:rsidRDefault="008B0447" w:rsidP="008B0447">
      <w:pPr>
        <w:jc w:val="center"/>
      </w:pPr>
      <w:r w:rsidRPr="00CB241A">
        <w:rPr>
          <w:rFonts w:ascii="Times New Roman" w:hAnsi="Times New Roman"/>
        </w:rPr>
        <w:t>Рис.</w:t>
      </w:r>
      <w:r>
        <w:rPr>
          <w:rFonts w:ascii="Times New Roman" w:hAnsi="Times New Roman"/>
        </w:rPr>
        <w:t>2 Графический интерфейс в изначальном виде</w:t>
      </w:r>
    </w:p>
    <w:p w:rsidR="002A1F3B" w:rsidRPr="008B0447" w:rsidRDefault="002A1F3B" w:rsidP="00B74F1F"/>
    <w:p w:rsidR="002A1F3B" w:rsidRDefault="0015441A" w:rsidP="00BB6040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4458970" cy="266547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4-04-23_14-09-3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2"/>
                    <a:stretch/>
                  </pic:blipFill>
                  <pic:spPr bwMode="auto">
                    <a:xfrm>
                      <a:off x="0" y="0"/>
                      <a:ext cx="4480669" cy="267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447" w:rsidRPr="008B0447" w:rsidRDefault="008B0447" w:rsidP="008B0447">
      <w:pPr>
        <w:jc w:val="center"/>
      </w:pPr>
      <w:r w:rsidRPr="00CB241A">
        <w:rPr>
          <w:rFonts w:ascii="Times New Roman" w:hAnsi="Times New Roman"/>
        </w:rPr>
        <w:t>Рис.</w:t>
      </w:r>
      <w:r>
        <w:rPr>
          <w:rFonts w:ascii="Times New Roman" w:hAnsi="Times New Roman"/>
        </w:rPr>
        <w:t>3 Графический интерфейс</w:t>
      </w:r>
      <w:r w:rsidR="00BB6040">
        <w:rPr>
          <w:rFonts w:ascii="Times New Roman" w:hAnsi="Times New Roman"/>
        </w:rPr>
        <w:t xml:space="preserve"> и функционал</w:t>
      </w:r>
      <w:r>
        <w:rPr>
          <w:rFonts w:ascii="Times New Roman" w:hAnsi="Times New Roman"/>
        </w:rPr>
        <w:t xml:space="preserve"> </w:t>
      </w:r>
      <w:r w:rsidR="00BB6040">
        <w:rPr>
          <w:rFonts w:ascii="Times New Roman" w:hAnsi="Times New Roman"/>
        </w:rPr>
        <w:t>программы</w:t>
      </w:r>
    </w:p>
    <w:p w:rsidR="008B0447" w:rsidRPr="008B0447" w:rsidRDefault="00BB6040" w:rsidP="00B74F1F">
      <w:r>
        <w:br w:type="page"/>
      </w:r>
    </w:p>
    <w:p w:rsidR="00CE3E09" w:rsidRPr="002A1F3B" w:rsidRDefault="00CE3E09" w:rsidP="00CD6DD4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Toc164779339"/>
      <w:r w:rsidRPr="00CE3E09"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2A1F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3E09">
        <w:rPr>
          <w:rFonts w:ascii="Times New Roman" w:hAnsi="Times New Roman" w:cs="Times New Roman"/>
          <w:sz w:val="28"/>
          <w:szCs w:val="28"/>
        </w:rPr>
        <w:t>программы</w:t>
      </w:r>
      <w:bookmarkEnd w:id="5"/>
    </w:p>
    <w:p w:rsidR="00B74F1F" w:rsidRDefault="00B74F1F" w:rsidP="00B74F1F">
      <w:pPr>
        <w:pStyle w:val="ad"/>
        <w:jc w:val="left"/>
        <w:rPr>
          <w:rFonts w:ascii="Times New Roman" w:hAnsi="Times New Roman"/>
          <w:sz w:val="28"/>
          <w:szCs w:val="28"/>
          <w:lang w:val="en-GB"/>
        </w:rPr>
      </w:pPr>
      <w:bookmarkStart w:id="6" w:name="_Toc164779340"/>
      <w:r w:rsidRPr="00B74F1F">
        <w:rPr>
          <w:rFonts w:ascii="Times New Roman" w:hAnsi="Times New Roman"/>
          <w:sz w:val="28"/>
          <w:szCs w:val="28"/>
          <w:lang w:val="en-GB"/>
        </w:rPr>
        <w:t>Course.cpp</w:t>
      </w:r>
      <w:bookmarkEnd w:id="6"/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App.h</w:t>
      </w:r>
      <w:proofErr w:type="spellEnd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func.h</w:t>
      </w:r>
      <w:proofErr w:type="spellEnd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System::Globalization;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STAThreadAttribute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proofErr w:type="spellStart"/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SetCompatibleTextRenderingDefault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EnableVisualStyles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coursepaper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Run(% window);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coursepaper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::button1_Click(System::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-&gt;chart-&gt;Series[0]-&gt;Points-&gt;Clear();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-&gt;chart1-&gt;Series[0]-&gt;Points-&gt;Clear();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num_dots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::Parse(textBox1-&gt;Text); 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 {};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num_dots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 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::Parse(textBox1-&gt;Text);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time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time,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-&gt;chart-&gt;Series[0]-&gt;Points-&gt;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AddXY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(time[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-&gt;chart1-&gt;Series[0]-&gt;Points-&gt;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AddXY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(time[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el_1(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(time[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]), 1)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proofErr w:type="spellStart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]), 1)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space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el_1(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]), 1);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new_line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textValue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value.c_str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textBox2-&gt;Text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textValue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textBox2-&gt;Text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new_line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D157A" w:rsidRPr="009D157A" w:rsidRDefault="009D157A" w:rsidP="009D15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D15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-&gt;chart-&gt;ChartAreas[0]-&gt;AxisX-&gt;Minimum = time[0];</w:t>
      </w:r>
    </w:p>
    <w:p w:rsidR="009D157A" w:rsidRPr="009D157A" w:rsidRDefault="009D157A" w:rsidP="009D15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15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-&gt;chart-&gt;ChartAreas[0]-&gt;AxisX-&gt;Maximum = time[len-1];</w:t>
      </w:r>
    </w:p>
    <w:p w:rsidR="009D157A" w:rsidRPr="009D157A" w:rsidRDefault="009D157A" w:rsidP="009D15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15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-&gt;chart1-&gt;ChartAreas[0]-&gt;AxisX-&gt;Minimum = time[0];</w:t>
      </w:r>
    </w:p>
    <w:p w:rsidR="009D157A" w:rsidRPr="009D157A" w:rsidRDefault="009D157A" w:rsidP="009D15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D15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>ChartAreas</w:t>
      </w:r>
      <w:proofErr w:type="spellEnd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>[0]-&gt;</w:t>
      </w:r>
      <w:proofErr w:type="spellStart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>-&gt;Maximum = time[</w:t>
      </w:r>
      <w:proofErr w:type="spellStart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D15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-&gt;chart-&gt;Series[0]-&gt;Points-&gt;Clear();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-&gt;chart1-&gt;Series[0]-&gt;Points-&gt;Clear();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-&gt;textBox2-&gt;Clear();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coursepaper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::button2_Click(System::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-&gt;chart-&gt;Series[0]-&gt;Points-&gt;Clear();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-&gt;chart1-&gt;Series[0]-&gt;Points-&gt;Clear();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-&gt;textBox2-&gt;Clear();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-&gt;textBox3-&gt;Clear();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coursepaper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::textBox1_TextChanged(System::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coursepaper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::button3_Click(System::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-&gt;textBox3-&gt;Clear();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eps = (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Double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::Parse(textBox4-&gt;Text); 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 {};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(eps != 0) 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= 1; </w:t>
      </w: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текущая</w:t>
      </w: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погрешность</w:t>
      </w:r>
    </w:p>
    <w:p w:rsid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10000000; </w:t>
      </w:r>
      <w:r>
        <w:rPr>
          <w:rFonts w:ascii="Cascadia Mono" w:hAnsi="Cascadia Mono" w:cs="Cascadia Mono"/>
          <w:color w:val="008000"/>
          <w:sz w:val="19"/>
          <w:szCs w:val="19"/>
        </w:rPr>
        <w:t>//текущее значение параметра</w:t>
      </w:r>
    </w:p>
    <w:p w:rsid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11;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 &gt; eps) 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time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time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time,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time,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arr_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par_1 =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parametr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par - par_1) / par_1;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     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el_1(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(par_1), 5)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space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el_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proofErr w:type="spellStart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(p), 5);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new_line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textValue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value.c_str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textBox3-&gt;Text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textValue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textBox3-&gt;Text </w:t>
      </w:r>
      <w:r w:rsidRPr="00B74F1F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new_line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par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par_1;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2;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Uin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F1F" w:rsidRPr="00F36E07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F1F" w:rsidRPr="00B74F1F" w:rsidRDefault="00B74F1F" w:rsidP="00B74F1F">
      <w:pPr>
        <w:rPr>
          <w:lang w:val="en-GB"/>
        </w:rPr>
      </w:pPr>
    </w:p>
    <w:p w:rsidR="00B74F1F" w:rsidRDefault="00B74F1F" w:rsidP="00B74F1F">
      <w:pPr>
        <w:pStyle w:val="ad"/>
        <w:jc w:val="left"/>
        <w:rPr>
          <w:rFonts w:ascii="Times New Roman" w:hAnsi="Times New Roman"/>
          <w:sz w:val="28"/>
          <w:szCs w:val="28"/>
          <w:lang w:val="en-GB"/>
        </w:rPr>
      </w:pPr>
      <w:bookmarkStart w:id="7" w:name="_Toc164779341"/>
      <w:r w:rsidRPr="00B74F1F">
        <w:rPr>
          <w:rFonts w:ascii="Times New Roman" w:hAnsi="Times New Roman"/>
          <w:sz w:val="28"/>
          <w:szCs w:val="28"/>
          <w:lang w:val="en-GB"/>
        </w:rPr>
        <w:t>Course.h</w:t>
      </w:r>
      <w:bookmarkEnd w:id="7"/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func.h</w:t>
      </w:r>
      <w:proofErr w:type="spellEnd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coursepaper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System::Collections;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System::Data;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App(</w:t>
      </w:r>
      <w:proofErr w:type="gramEnd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App()</w:t>
      </w:r>
      <w:proofErr w:type="gramEnd"/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(components)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num_dots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cur_line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Chart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chart;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button1;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button2;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textBox1;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label1;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Chart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chart1;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button3;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label2;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textBox2;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label4;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label5;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label3;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textBox4;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textBox3;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textBox5;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label6;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ComponentModel</w:t>
      </w:r>
      <w:proofErr w:type="spellEnd"/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components;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4F1F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ChartArea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chartArea1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System::Windows::Forms::DataVisualization::Charting::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ChartArea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series1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ChartArea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chartArea2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System::Windows::Forms::DataVisualization::Charting::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ChartArea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 series2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Series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Chart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-&gt;button2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-&gt;textBox1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DataVisualization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Chart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-&gt;button3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-&gt;label2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-&gt;textBox2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-&gt;label4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-&gt;label5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-&gt;label3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-&gt;textBox4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-&gt;textBox3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-&gt;textBox5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TextBox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-&gt;label6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:ComponentModel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-&gt;chart))-&gt;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BeginInit(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:ComponentModel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-&gt;chart1))-&gt;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BeginInit(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SuspendLayout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>// chart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AllowDrop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::Transparent;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BackgroundImageLayout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ImageLayout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Center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BackSecondaryColor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::White;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BorderlineColor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::Black;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chartArea1-&gt;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MajorGrid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LineColor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chartArea1-&gt;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ScaleView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MinSizeType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System::Windows::Forms::DataVisualization::Charting::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DateTimeIntervalType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Seconds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chartArea1-&gt;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ScaleView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SizeType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System::Windows::Forms::DataVisualization::Charting::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DateTimeIntervalType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Seconds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chartArea1-&gt;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AxisY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MajorGrid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LineColor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chartArea1-&gt;Name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L"ChartArea1"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ChartAreas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-&gt;Add(chartArea1);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ImeMode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ImeMode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NoControl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-&gt;chart-&gt;Location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(2, 385);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-&gt;chart-&gt;Name = </w:t>
      </w:r>
      <w:proofErr w:type="spellStart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L"chart</w:t>
      </w:r>
      <w:proofErr w:type="spellEnd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-&gt;chart-&gt;Palette = System::Windows::Forms::DataVisualization::Charting::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ChartColorPalette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None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PaletteCustomColors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&lt;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&gt;(1) {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::Black };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ChartArea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L"ChartArea1"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ChartType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System::Windows::Forms::DataVisualization::Charting::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SeriesChartType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Spline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series1-&gt;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LabelForeColor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::Gray;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series1-&gt;Legend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L"Legend1"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series1-&gt;Name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L"Series1"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-&gt;chart-&gt;Series-&gt;Add(series1);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-&gt;chart-&gt;Size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(519, 310);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>// button1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::White;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FlatStyle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FlatStyle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Popup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-&gt;button1-&gt;Location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(594, 118);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-&gt;button1-&gt;Name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L"button1"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-&gt;button1-&gt;Size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(130, 68);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-&gt;button1-&gt;Text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Построить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график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::button1_Click);</w:t>
      </w:r>
    </w:p>
    <w:p w:rsid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button2</w:t>
      </w:r>
    </w:p>
    <w:p w:rsid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-&gt;button2-&gt;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::White;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-&gt;button2-&gt;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BackgroundImageLayout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ImageLayout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None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-&gt;button2-&gt;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FlatStyle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FlatStyle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Popup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-&gt;button2-&gt;Location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(740, 118);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-&gt;button2-&gt;Name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L"button2"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-&gt;button2-&gt;Size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(130, 68);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-&gt;button2-&gt;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-&gt;button2-&gt;Text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Очистить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график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F36E07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6E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-&gt;button2-&gt;</w:t>
      </w:r>
      <w:proofErr w:type="spellStart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36E0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Default="00B74F1F" w:rsidP="00B74F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-&gt;button2-&gt;Click += 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::button2_Click);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>// textBox1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-&gt;textBox1-&gt;Cursor = System::Windows::Forms::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Cursors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::Default;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-&gt;textBox1-&gt;Font = (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 10, System::Drawing::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204)));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-&gt;textBox1-&gt;Location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(906, 209);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-&gt;textBox1-&gt;Name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L"textBox1"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-&gt;textBox1-&gt;Size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(135, 30);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TextAlign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HorizontalAlignment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Center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::textBox1_TextChanged);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>// label1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&gt;(255)), </w:t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&gt;(128)),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-&gt;label1-&gt;Font = (</w:t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, 10, System::Drawing::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204)));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-&gt;label1-&gt;Location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(589, 212);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-&gt;label1-&gt;Name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L"label1"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-&gt;label1-&gt;Size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(289, 25);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-&gt;label1-&gt;Text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точек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>// chart1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AllowDrop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::Transparent;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BackgroundImageLayout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ImageLayout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Center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BackSecondaryColor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::White;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BorderlineColor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::Black;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chartArea2-&gt;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LineColor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::Silver;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chartArea2-&gt;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MajorGrid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LineColor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chartArea2-&gt;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ScaleBreakStyle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LineColor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::Silver;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chartArea2-&gt;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ScaleView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MinSizeType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System::Windows::Forms::DataVisualization::Charting::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DateTimeIntervalType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Seconds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chartArea2-&gt;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AxisX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ScaleView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SizeType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System::Windows::Forms::DataVisualization::Charting::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DateTimeIntervalType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Seconds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chartArea2-&gt;AxisX2-&gt;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LineColor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::Silver;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chartArea2-&gt;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AxisY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LineColor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chartArea2-&gt;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AxisY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MajorGrid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LineColor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LightGray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chartArea2-&gt;Name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L"ChartArea1"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ChartAreas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-&gt;Add(chartArea2);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ImeMode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ImeMode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NoControl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-&gt;chart1-&gt;Location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(2, 62);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-&gt;chart1-&gt;Name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L"chart1"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-&gt;chart1-&gt;Palette = System::Windows::Forms::DataVisualization::Charting::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ChartColorPalette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None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PaletteCustomColors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array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&gt;(1) {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::Black };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series2-&gt;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ChartArea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L"ChartArea1"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series2-&gt;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ChartType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System::Windows::Forms::DataVisualization::Charting::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SeriesChartType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Spline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series2-&gt;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LabelForeColor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:Drawing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::Gray;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series2-&gt;Legend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L"Legend1"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series2-&gt;Name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L"Series1"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-&gt;chart1-&gt;Series-&gt;Add(series2);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-&gt;chart1-&gt;Size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(519, 310);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>// button3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-&gt;button3-&gt;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::White;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-&gt;button3-&gt;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BackgroundImageLayout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ImageLayout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None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-&gt;button3-&gt;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FlatStyle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FlatStyle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Popup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-&gt;button3-&gt;Location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(892, 118);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-&gt;button3-&gt;Name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L"button3"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-&gt;button3-&gt;Size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(130, 68);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-&gt;button3-&gt;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-&gt;button3-&gt;Text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Рассчитать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параметр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-&gt;button3-&gt;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UseVisualStyleBackColor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-&gt;button3-&gt;Click += </w:t>
      </w:r>
      <w:proofErr w:type="spell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::button3_Click);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>// label2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-&gt;label2-&gt;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-&gt;label2-&gt;Font = (</w:t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, 10, System::Drawing::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204)));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-&gt;label2-&gt;Location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(527, 341);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-&gt;label2-&gt;Name = </w:t>
      </w:r>
      <w:r w:rsidRPr="00C26642">
        <w:rPr>
          <w:rFonts w:ascii="Cascadia Mono" w:hAnsi="Cascadia Mono" w:cs="Cascadia Mono"/>
          <w:color w:val="A31515"/>
          <w:sz w:val="19"/>
          <w:szCs w:val="19"/>
          <w:lang w:val="en-US"/>
        </w:rPr>
        <w:t>L"label2"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C26642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-&gt;label2-&gt;Size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(243, 25);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-&gt;label2-&gt;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7;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-&gt;label2-&gt;Text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L"№     t   U</w:t>
      </w:r>
      <w:r>
        <w:rPr>
          <w:rFonts w:ascii="Cascadia Mono" w:hAnsi="Cascadia Mono" w:cs="Cascadia Mono"/>
          <w:color w:val="A31515"/>
          <w:sz w:val="19"/>
          <w:szCs w:val="19"/>
        </w:rPr>
        <w:t>вх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(t)    U</w:t>
      </w:r>
      <w:r>
        <w:rPr>
          <w:rFonts w:ascii="Cascadia Mono" w:hAnsi="Cascadia Mono" w:cs="Cascadia Mono"/>
          <w:color w:val="A31515"/>
          <w:sz w:val="19"/>
          <w:szCs w:val="19"/>
        </w:rPr>
        <w:t>вых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(t)"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>// textBox2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74F1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-&gt;textBox2-&gt;Location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(527, 385);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-&gt;textBox2-&gt;Multiline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-&gt;textBox2-&gt;Name = </w:t>
      </w:r>
      <w:r w:rsidRPr="00B74F1F">
        <w:rPr>
          <w:rFonts w:ascii="Cascadia Mono" w:hAnsi="Cascadia Mono" w:cs="Cascadia Mono"/>
          <w:color w:val="A31515"/>
          <w:sz w:val="19"/>
          <w:szCs w:val="19"/>
          <w:lang w:val="en-US"/>
        </w:rPr>
        <w:t>L"textBox2"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-&gt;textBox2-&gt;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-&gt;textBox2-&gt;</w:t>
      </w:r>
      <w:proofErr w:type="spellStart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ScrollBars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ScrollBars</w:t>
      </w:r>
      <w:proofErr w:type="spell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74F1F">
        <w:rPr>
          <w:rFonts w:ascii="Cascadia Mono" w:hAnsi="Cascadia Mono" w:cs="Cascadia Mono"/>
          <w:color w:val="2F4F4F"/>
          <w:sz w:val="19"/>
          <w:szCs w:val="19"/>
          <w:lang w:val="en-US"/>
        </w:rPr>
        <w:t>Vertical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4F1F" w:rsidRPr="00B74F1F" w:rsidRDefault="00B74F1F" w:rsidP="00B74F1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4F1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-&gt;textBox2-&gt;Size = System::Drawing::</w:t>
      </w:r>
      <w:r w:rsidRPr="00B74F1F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B74F1F">
        <w:rPr>
          <w:rFonts w:ascii="Cascadia Mono" w:hAnsi="Cascadia Mono" w:cs="Cascadia Mono"/>
          <w:color w:val="000000"/>
          <w:sz w:val="19"/>
          <w:szCs w:val="19"/>
          <w:lang w:val="en-US"/>
        </w:rPr>
        <w:t>(329, 257);</w:t>
      </w:r>
    </w:p>
    <w:p w:rsidR="00B74F1F" w:rsidRPr="00F36E07" w:rsidRDefault="00B74F1F" w:rsidP="00B74F1F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6E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-&gt;textBox2-&gt;</w:t>
      </w:r>
      <w:proofErr w:type="spellStart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>// label4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-&gt;label4-&gt;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-&gt;label4-&gt;Font = (</w:t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10,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204)));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-&gt;label4-&gt;Location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(245, 9);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-&gt;label4-&gt;Name = 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L"label4"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-&gt;label4-&gt;Size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(518, 25);</w:t>
      </w:r>
    </w:p>
    <w:p w:rsidR="00C26642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-&gt;label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4-&gt;TabIndex = 11;</w:t>
      </w:r>
    </w:p>
    <w:p w:rsidR="00C26642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-&gt;label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4-&gt;Text = </w:t>
      </w:r>
      <w:r>
        <w:rPr>
          <w:rFonts w:ascii="Cascadia Mono" w:hAnsi="Cascadia Mono" w:cs="Cascadia Mono"/>
          <w:color w:val="A31515"/>
          <w:sz w:val="19"/>
          <w:szCs w:val="19"/>
        </w:rPr>
        <w:t>L" \"Анализ сигнала на выходе электрической цепи\""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-&gt;label4-&gt;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TextAlign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ContentAlignment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MiddleCenter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>// label5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-&gt;label5-&gt;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-&gt;label5-&gt;Font = (</w:t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10,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204)));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-&gt;label5-&gt;Location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(324, 34);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-&gt;label5-&gt;Name = 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L"label5"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-&gt;label5-&gt;Size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(408, 25);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-&gt;label5-&gt;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-&gt;label5-&gt;Text = 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Студента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</w:t>
      </w:r>
      <w:proofErr w:type="spellEnd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ИКВТ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-31 </w:t>
      </w:r>
      <w:r>
        <w:rPr>
          <w:rFonts w:ascii="Cascadia Mono" w:hAnsi="Cascadia Mono" w:cs="Cascadia Mono"/>
          <w:color w:val="A31515"/>
          <w:sz w:val="19"/>
          <w:szCs w:val="19"/>
        </w:rPr>
        <w:t>Юрьевой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Арины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-&gt;label5-&gt;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TextAlign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ContentAlignment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MiddleCenter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>// label3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-&gt;label3-&gt;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-&gt;label3-&gt;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&gt;(255)), </w:t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&gt;(128)),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-&gt;label3-&gt;Font = (</w:t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10,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204)));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-&gt;label3-&gt;Location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(589, 260);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-&gt;label3-&gt;Name = 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L"label3"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-&gt;label3-&gt;Size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(237, 25);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-&gt;label3-&gt;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14;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-&gt;label3-&gt;Text = 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погрешность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>// textBox4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-&gt;textBox4-&gt;Cursor = System::Windows::Forms::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Cursors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::Default;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-&gt;textBox4-&gt;Font = (</w:t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10,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204)));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-&gt;textBox4-&gt;Location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(906, 260);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-&gt;textBox4-&gt;Name = 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L"textBox4"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-&gt;textBox4-&gt;Size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(135, 30);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-&gt;textBox4-&gt;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13;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-&gt;textBox4-&gt;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TextAlign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HorizontalAlignment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Center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>// textBox3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-&gt;textBox3-&gt;Location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(892, 385);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-&gt;textBox3-&gt;Multiline = 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-&gt;textBox3-&gt;Name = 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L"textBox3"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-&gt;textBox3-&gt;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-&gt;textBox3-&gt;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ScrollBars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ScrollBars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Vertical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-&gt;textBox3-&gt;Size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(308, 257);</w:t>
      </w:r>
    </w:p>
    <w:p w:rsidR="00C26642" w:rsidRPr="00F36E07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36E0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-&gt;textBox3-&gt;</w:t>
      </w:r>
      <w:proofErr w:type="spellStart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15;</w:t>
      </w:r>
    </w:p>
    <w:p w:rsidR="00C26642" w:rsidRPr="00F36E07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3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F36E07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36E07">
        <w:rPr>
          <w:rFonts w:ascii="Cascadia Mono" w:hAnsi="Cascadia Mono" w:cs="Cascadia Mono"/>
          <w:color w:val="008000"/>
          <w:sz w:val="19"/>
          <w:szCs w:val="19"/>
          <w:lang w:val="en-US"/>
        </w:rPr>
        <w:t>// textBox5</w:t>
      </w:r>
    </w:p>
    <w:p w:rsidR="00C26642" w:rsidRPr="00F36E07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F36E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C26642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this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-&gt;textBox5-&gt;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&gt;(255)), </w:t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&gt;(128)),</w:t>
      </w:r>
    </w:p>
    <w:p w:rsidR="00C26642" w:rsidRPr="00C26642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proofErr w:type="gram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&gt;(128)));</w:t>
      </w:r>
    </w:p>
    <w:p w:rsidR="00C26642" w:rsidRPr="00C26642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2664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-&gt;textBox5-&gt;</w:t>
      </w:r>
      <w:proofErr w:type="spellStart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BorderStyle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6642">
        <w:rPr>
          <w:rFonts w:ascii="Cascadia Mono" w:hAnsi="Cascadia Mono" w:cs="Cascadia Mono"/>
          <w:color w:val="2B91AF"/>
          <w:sz w:val="19"/>
          <w:szCs w:val="19"/>
          <w:lang w:val="en-US"/>
        </w:rPr>
        <w:t>BorderStyle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26642">
        <w:rPr>
          <w:rFonts w:ascii="Cascadia Mono" w:hAnsi="Cascadia Mono" w:cs="Cascadia Mono"/>
          <w:color w:val="2F4F4F"/>
          <w:sz w:val="19"/>
          <w:szCs w:val="19"/>
          <w:lang w:val="en-US"/>
        </w:rPr>
        <w:t>FixedSingle</w:t>
      </w:r>
      <w:proofErr w:type="spellEnd"/>
      <w:r w:rsidRPr="00C266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-&gt;textBox5-&gt;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ForeColor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SystemColors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AppWorkspace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-&gt;textBox5-&gt;Location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(527, 87);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-&gt;textBox5-&gt;Multiline = 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-&gt;textBox5-&gt;Name = 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L"textBox5"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-&gt;textBox5-&gt;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-&gt;textBox5-&gt;Size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(555, 237);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-&gt;textBox5-&gt;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16;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>// label6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-&gt;label6-&gt;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AutoSize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-&gt;label6-&gt;Font = (</w:t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L"Microsoft</w:t>
      </w:r>
      <w:proofErr w:type="spellEnd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Sans Serif"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10,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FontStyle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Bold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GraphicsUnit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204)));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-&gt;label6-&gt;Location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(887, 347);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-&gt;label6-&gt;Name = </w:t>
      </w:r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L"label6"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-&gt;label6-&gt;Size = System::Drawing::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(279, 25);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-&gt;label6-&gt;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TabIndex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17;</w:t>
      </w:r>
    </w:p>
    <w:p w:rsidR="00C26642" w:rsidRPr="00884A36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-&gt;label6-&gt;Text = </w:t>
      </w:r>
      <w:proofErr w:type="spellStart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L"n</w:t>
      </w:r>
      <w:proofErr w:type="spellEnd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</w:t>
      </w:r>
      <w:proofErr w:type="spellStart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Parametr</w:t>
      </w:r>
      <w:proofErr w:type="spellEnd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</w:t>
      </w:r>
      <w:proofErr w:type="spellStart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Pogreshnost</w:t>
      </w:r>
      <w:proofErr w:type="spellEnd"/>
      <w:r w:rsidRPr="00884A36">
        <w:rPr>
          <w:rFonts w:ascii="Cascadia Mono" w:hAnsi="Cascadia Mono" w:cs="Cascadia Mono"/>
          <w:color w:val="A31515"/>
          <w:sz w:val="19"/>
          <w:szCs w:val="19"/>
          <w:lang w:val="en-US"/>
        </w:rPr>
        <w:t>\'"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26642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C26642" w:rsidRDefault="00C26642" w:rsidP="00C26642">
      <w:pPr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</w:t>
      </w:r>
      <w:proofErr w:type="spellEnd"/>
    </w:p>
    <w:p w:rsidR="00C26642" w:rsidRDefault="00C26642" w:rsidP="00C26642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AutoScaleDimensions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(9, 20);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AutoScaleMode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057D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BackColor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::FromArgb(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&gt;(255)), </w:t>
      </w:r>
      <w:proofErr w:type="spell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&gt;(192)),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proofErr w:type="gram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Byte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&gt;(192)));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ClientSize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(1212, 940);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-&gt;label6);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-&gt;textBox3);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-&gt;label3);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-&gt;textBox4);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-&gt;label5);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-&gt;label4);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-&gt;textBox2);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-&gt;label2);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-&gt;button3);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-&gt;textBox1);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-&gt;button2);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-&gt;button1);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-&gt;chart);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-&gt;textBox5);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ForeColor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SystemColors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MenuText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FormBorderStyle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FormBorderStyle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F4F4F"/>
          <w:sz w:val="19"/>
          <w:szCs w:val="19"/>
          <w:lang w:val="en-US"/>
        </w:rPr>
        <w:t>Fixed3D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L"Курсовая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работа по программированию"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(cli::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:ComponentModel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-&gt;chart))-&gt;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EndInit(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:ComponentModel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-&gt;chart1))-&gt;</w:t>
      </w:r>
      <w:proofErr w:type="gramStart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EndInit(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-&gt;ResumeLayout(</w:t>
      </w:r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-&gt;PerformLayout();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84A36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  <w:proofErr w:type="spellEnd"/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84A3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button1_Click(System::</w:t>
      </w:r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884A36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884A36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884A36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A36" w:rsidRPr="00884A36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4A3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textBox1_TextChanged(System::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A36" w:rsidRPr="00EF057D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button3_Click(System::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proofErr w:type="spellStart"/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84A36" w:rsidRPr="00F36E07" w:rsidRDefault="00884A36" w:rsidP="00884A3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84A36" w:rsidRPr="00F36E07" w:rsidRDefault="00884A36" w:rsidP="00884A3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 }</w:t>
      </w:r>
    </w:p>
    <w:p w:rsidR="00EF057D" w:rsidRPr="00B74F1F" w:rsidRDefault="00EF057D" w:rsidP="00884A36">
      <w:pPr>
        <w:rPr>
          <w:lang w:val="en-US"/>
        </w:rPr>
      </w:pPr>
    </w:p>
    <w:p w:rsidR="00B74F1F" w:rsidRDefault="00B74F1F" w:rsidP="00B74F1F">
      <w:pPr>
        <w:pStyle w:val="ad"/>
        <w:jc w:val="left"/>
        <w:rPr>
          <w:rFonts w:ascii="Times New Roman" w:hAnsi="Times New Roman"/>
          <w:sz w:val="28"/>
          <w:szCs w:val="28"/>
          <w:lang w:val="en-GB"/>
        </w:rPr>
      </w:pPr>
      <w:bookmarkStart w:id="8" w:name="_Toc164779342"/>
      <w:r w:rsidRPr="00B74F1F">
        <w:rPr>
          <w:rFonts w:ascii="Times New Roman" w:hAnsi="Times New Roman"/>
          <w:sz w:val="28"/>
          <w:szCs w:val="28"/>
          <w:lang w:val="en-GB"/>
        </w:rPr>
        <w:t>Func.cpp</w:t>
      </w:r>
      <w:bookmarkEnd w:id="8"/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F1849">
        <w:rPr>
          <w:rFonts w:ascii="Cascadia Mono" w:hAnsi="Cascadia Mono" w:cs="Cascadia Mono"/>
          <w:color w:val="A31515"/>
          <w:sz w:val="19"/>
          <w:szCs w:val="19"/>
          <w:lang w:val="en-US"/>
        </w:rPr>
        <w:t>func.h</w:t>
      </w:r>
      <w:proofErr w:type="spellEnd"/>
      <w:r w:rsidRPr="004F184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valid_enter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84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_n;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_n);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(...)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84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849">
        <w:rPr>
          <w:rFonts w:ascii="Cascadia Mono" w:hAnsi="Cascadia Mono" w:cs="Cascadia Mono"/>
          <w:color w:val="A31515"/>
          <w:sz w:val="19"/>
          <w:szCs w:val="19"/>
          <w:lang w:val="en-US"/>
        </w:rPr>
        <w:t>"Error! Wrong data type entered\n"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arr_time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t_fin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arr_Uin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t1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t1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t1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arr_Uout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55A7" w:rsidRPr="00AD55A7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5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55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D55A7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55A7" w:rsidRPr="00AD55A7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5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55A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AD55A7">
        <w:rPr>
          <w:rFonts w:ascii="Cascadia Mono" w:hAnsi="Cascadia Mono" w:cs="Cascadia Mono"/>
          <w:color w:val="6F008A"/>
          <w:sz w:val="19"/>
          <w:szCs w:val="19"/>
          <w:lang w:val="en-US"/>
        </w:rPr>
        <w:t>U3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D55A7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D55A7">
        <w:rPr>
          <w:rFonts w:ascii="Cascadia Mono" w:hAnsi="Cascadia Mono" w:cs="Cascadia Mono"/>
          <w:color w:val="6F008A"/>
          <w:sz w:val="19"/>
          <w:szCs w:val="19"/>
          <w:lang w:val="en-US"/>
        </w:rPr>
        <w:t>U1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5A7" w:rsidRPr="00AD55A7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D55A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D55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D55A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AD55A7">
        <w:rPr>
          <w:rFonts w:ascii="Cascadia Mono" w:hAnsi="Cascadia Mono" w:cs="Cascadia Mono"/>
          <w:color w:val="6F008A"/>
          <w:sz w:val="19"/>
          <w:szCs w:val="19"/>
          <w:lang w:val="en-US"/>
        </w:rPr>
        <w:t>U4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AD55A7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D55A7">
        <w:rPr>
          <w:rFonts w:ascii="Cascadia Mono" w:hAnsi="Cascadia Mono" w:cs="Cascadia Mono"/>
          <w:color w:val="6F008A"/>
          <w:sz w:val="19"/>
          <w:szCs w:val="19"/>
          <w:lang w:val="en-US"/>
        </w:rPr>
        <w:t>U1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AD55A7">
        <w:rPr>
          <w:rFonts w:ascii="Cascadia Mono" w:hAnsi="Cascadia Mono" w:cs="Cascadia Mono"/>
          <w:color w:val="6F008A"/>
          <w:sz w:val="19"/>
          <w:szCs w:val="19"/>
          <w:lang w:val="en-US"/>
        </w:rPr>
        <w:t>U2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D55A7">
        <w:rPr>
          <w:rFonts w:ascii="Cascadia Mono" w:hAnsi="Cascadia Mono" w:cs="Cascadia Mono"/>
          <w:color w:val="6F008A"/>
          <w:sz w:val="19"/>
          <w:szCs w:val="19"/>
          <w:lang w:val="en-US"/>
        </w:rPr>
        <w:t>U1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) * pow((</w:t>
      </w:r>
      <w:proofErr w:type="spellStart"/>
      <w:r w:rsidRPr="00AD55A7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 </w:t>
      </w:r>
      <w:r w:rsidRPr="00AD55A7">
        <w:rPr>
          <w:rFonts w:ascii="Cascadia Mono" w:hAnsi="Cascadia Mono" w:cs="Cascadia Mono"/>
          <w:color w:val="6F008A"/>
          <w:sz w:val="19"/>
          <w:szCs w:val="19"/>
          <w:lang w:val="en-US"/>
        </w:rPr>
        <w:t>U3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), 2) / pow((</w:t>
      </w:r>
      <w:r w:rsidRPr="00AD55A7">
        <w:rPr>
          <w:rFonts w:ascii="Cascadia Mono" w:hAnsi="Cascadia Mono" w:cs="Cascadia Mono"/>
          <w:color w:val="6F008A"/>
          <w:sz w:val="19"/>
          <w:szCs w:val="19"/>
          <w:lang w:val="en-US"/>
        </w:rPr>
        <w:t>U4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AD55A7">
        <w:rPr>
          <w:rFonts w:ascii="Cascadia Mono" w:hAnsi="Cascadia Mono" w:cs="Cascadia Mono"/>
          <w:color w:val="6F008A"/>
          <w:sz w:val="19"/>
          <w:szCs w:val="19"/>
          <w:lang w:val="en-US"/>
        </w:rPr>
        <w:t>U3</w:t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D55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F1849">
        <w:rPr>
          <w:rFonts w:ascii="Cascadia Mono" w:hAnsi="Cascadia Mono" w:cs="Cascadia Mono"/>
          <w:color w:val="6F008A"/>
          <w:sz w:val="19"/>
          <w:szCs w:val="19"/>
          <w:lang w:val="en-US"/>
        </w:rPr>
        <w:t>U2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F1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</w:t>
      </w:r>
      <w:proofErr w:type="gram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proofErr w:type="spellStart"/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F1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el_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F1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el_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1849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index +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el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84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el_</w:t>
      </w:r>
      <w:r w:rsidRPr="004F184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4F184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(el);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parametr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U_max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U_min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10000;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U_min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U_min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U_max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U_max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U_imp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U_min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+ 0.5 * (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U_max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U_min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dlit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25. / (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AD55A7" w:rsidRPr="004F1849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F18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F1849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U_imp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dlit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dt</w:t>
      </w:r>
      <w:proofErr w:type="spellEnd"/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D55A7" w:rsidRPr="00F36E07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F18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D55A7" w:rsidRPr="00F36E07" w:rsidRDefault="00AD55A7" w:rsidP="00AD55A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36E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dlit</w:t>
      </w:r>
      <w:proofErr w:type="spellEnd"/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F057D" w:rsidRPr="00EF057D" w:rsidRDefault="00AD55A7" w:rsidP="00AD55A7">
      <w:pPr>
        <w:rPr>
          <w:lang w:val="en-GB"/>
        </w:rPr>
      </w:pPr>
      <w:r w:rsidRPr="00F36E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74F1F" w:rsidRPr="00B74F1F" w:rsidRDefault="00B74F1F" w:rsidP="00B74F1F">
      <w:pPr>
        <w:pStyle w:val="ad"/>
        <w:jc w:val="left"/>
        <w:rPr>
          <w:rFonts w:ascii="Times New Roman" w:hAnsi="Times New Roman"/>
          <w:sz w:val="28"/>
          <w:szCs w:val="28"/>
          <w:lang w:val="en-GB"/>
        </w:rPr>
      </w:pPr>
      <w:bookmarkStart w:id="9" w:name="_Toc164779343"/>
      <w:r w:rsidRPr="00B74F1F">
        <w:rPr>
          <w:rFonts w:ascii="Times New Roman" w:hAnsi="Times New Roman"/>
          <w:sz w:val="28"/>
          <w:szCs w:val="28"/>
          <w:lang w:val="en-GB"/>
        </w:rPr>
        <w:t>Func.h</w:t>
      </w:r>
      <w:bookmarkEnd w:id="9"/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 include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6F008A"/>
          <w:sz w:val="19"/>
          <w:szCs w:val="19"/>
          <w:lang w:val="en-US"/>
        </w:rPr>
        <w:t>a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6F008A"/>
          <w:sz w:val="19"/>
          <w:szCs w:val="19"/>
          <w:lang w:val="en-US"/>
        </w:rPr>
        <w:t>b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6F008A"/>
          <w:sz w:val="19"/>
          <w:szCs w:val="19"/>
          <w:lang w:val="en-US"/>
        </w:rPr>
        <w:t>t_st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6F008A"/>
          <w:sz w:val="19"/>
          <w:szCs w:val="19"/>
          <w:lang w:val="en-US"/>
        </w:rPr>
        <w:t>t_fin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35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6F008A"/>
          <w:sz w:val="19"/>
          <w:szCs w:val="19"/>
          <w:lang w:val="en-US"/>
        </w:rPr>
        <w:t>t1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22.5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6F008A"/>
          <w:sz w:val="19"/>
          <w:szCs w:val="19"/>
          <w:lang w:val="en-US"/>
        </w:rPr>
        <w:t>U1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6F008A"/>
          <w:sz w:val="19"/>
          <w:szCs w:val="19"/>
          <w:lang w:val="en-US"/>
        </w:rPr>
        <w:t>U2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150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6F008A"/>
          <w:sz w:val="19"/>
          <w:szCs w:val="19"/>
          <w:lang w:val="en-US"/>
        </w:rPr>
        <w:t>U3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6F008A"/>
          <w:sz w:val="19"/>
          <w:szCs w:val="19"/>
          <w:lang w:val="en-US"/>
        </w:rPr>
        <w:t>U4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arr_time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arr_Uin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time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arr_Uout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Uin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F057D" w:rsidRPr="00EF057D" w:rsidRDefault="00EF057D" w:rsidP="00EF057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el_</w:t>
      </w:r>
      <w:proofErr w:type="gram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1(</w:t>
      </w:r>
      <w:proofErr w:type="spellStart"/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F057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el_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4F1F" w:rsidRDefault="00EF057D" w:rsidP="00EF057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parametr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Uout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F05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F057D">
        <w:rPr>
          <w:rFonts w:ascii="Cascadia Mono" w:hAnsi="Cascadia Mono" w:cs="Cascadia Mono"/>
          <w:color w:val="808080"/>
          <w:sz w:val="19"/>
          <w:szCs w:val="19"/>
          <w:lang w:val="en-US"/>
        </w:rPr>
        <w:t>len</w:t>
      </w:r>
      <w:proofErr w:type="spellEnd"/>
      <w:r w:rsidRPr="00EF05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6040" w:rsidRDefault="00BB604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  <w:bookmarkStart w:id="10" w:name="_GoBack"/>
      <w:bookmarkEnd w:id="10"/>
    </w:p>
    <w:p w:rsidR="000E4EEE" w:rsidRDefault="000E4EEE" w:rsidP="00EF057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E4EEE" w:rsidRDefault="000E4EEE" w:rsidP="009A1E76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64779344"/>
      <w:r w:rsidRPr="000E4EEE">
        <w:rPr>
          <w:rFonts w:ascii="Times New Roman" w:hAnsi="Times New Roman" w:cs="Times New Roman"/>
          <w:sz w:val="28"/>
          <w:szCs w:val="28"/>
        </w:rPr>
        <w:t>Вывод</w:t>
      </w:r>
      <w:bookmarkEnd w:id="11"/>
    </w:p>
    <w:p w:rsidR="000E4EEE" w:rsidRDefault="000E4EEE" w:rsidP="009A1E76">
      <w:pPr>
        <w:ind w:firstLine="709"/>
        <w:rPr>
          <w:rFonts w:ascii="Times New Roman" w:hAnsi="Times New Roman"/>
          <w:sz w:val="28"/>
          <w:szCs w:val="28"/>
        </w:rPr>
      </w:pPr>
      <w:r w:rsidRPr="0093571F">
        <w:rPr>
          <w:rFonts w:ascii="Times New Roman" w:hAnsi="Times New Roman"/>
          <w:sz w:val="28"/>
          <w:szCs w:val="28"/>
        </w:rPr>
        <w:t xml:space="preserve">В ходе выполнения курсовой работы </w:t>
      </w:r>
      <w:r w:rsidR="0093571F">
        <w:rPr>
          <w:rFonts w:ascii="Times New Roman" w:hAnsi="Times New Roman"/>
          <w:sz w:val="28"/>
          <w:szCs w:val="28"/>
        </w:rPr>
        <w:t xml:space="preserve">были получены практические навыки создания приложений с графическим интерфейсом при помощи </w:t>
      </w:r>
      <w:proofErr w:type="spellStart"/>
      <w:r w:rsidR="0093571F">
        <w:rPr>
          <w:rFonts w:ascii="Times New Roman" w:hAnsi="Times New Roman"/>
          <w:sz w:val="28"/>
          <w:szCs w:val="28"/>
          <w:lang w:val="en-GB"/>
        </w:rPr>
        <w:t>Winforms</w:t>
      </w:r>
      <w:proofErr w:type="spellEnd"/>
      <w:r w:rsidR="0093571F" w:rsidRPr="0093571F">
        <w:rPr>
          <w:rFonts w:ascii="Times New Roman" w:hAnsi="Times New Roman"/>
          <w:sz w:val="28"/>
          <w:szCs w:val="28"/>
        </w:rPr>
        <w:t xml:space="preserve"> </w:t>
      </w:r>
      <w:r w:rsidR="0093571F">
        <w:rPr>
          <w:rFonts w:ascii="Times New Roman" w:hAnsi="Times New Roman"/>
          <w:sz w:val="28"/>
          <w:szCs w:val="28"/>
          <w:lang w:val="en-US"/>
        </w:rPr>
        <w:t>C</w:t>
      </w:r>
      <w:r w:rsidR="0093571F" w:rsidRPr="0093571F">
        <w:rPr>
          <w:rFonts w:ascii="Times New Roman" w:hAnsi="Times New Roman"/>
          <w:sz w:val="28"/>
          <w:szCs w:val="28"/>
        </w:rPr>
        <w:t>++/</w:t>
      </w:r>
      <w:r w:rsidR="0093571F">
        <w:rPr>
          <w:rFonts w:ascii="Times New Roman" w:hAnsi="Times New Roman"/>
          <w:sz w:val="28"/>
          <w:szCs w:val="28"/>
          <w:lang w:val="en-US"/>
        </w:rPr>
        <w:t>CLI</w:t>
      </w:r>
      <w:r w:rsidR="008454DF">
        <w:rPr>
          <w:rFonts w:ascii="Times New Roman" w:hAnsi="Times New Roman"/>
          <w:sz w:val="28"/>
          <w:szCs w:val="28"/>
        </w:rPr>
        <w:t xml:space="preserve"> и </w:t>
      </w:r>
      <w:r w:rsidR="0093571F">
        <w:rPr>
          <w:rFonts w:ascii="Times New Roman" w:hAnsi="Times New Roman"/>
          <w:sz w:val="28"/>
          <w:szCs w:val="28"/>
        </w:rPr>
        <w:t xml:space="preserve">использования математического пакета </w:t>
      </w:r>
      <w:r w:rsidR="0093571F" w:rsidRPr="00CE3E09">
        <w:rPr>
          <w:rFonts w:ascii="Times New Roman" w:eastAsia="Times-Roman" w:hAnsi="Times New Roman"/>
          <w:sz w:val="28"/>
          <w:szCs w:val="28"/>
        </w:rPr>
        <w:t>W</w:t>
      </w:r>
      <w:proofErr w:type="spellStart"/>
      <w:r w:rsidR="0093571F" w:rsidRPr="00CE3E09">
        <w:rPr>
          <w:rFonts w:ascii="Times New Roman" w:eastAsia="Times-Roman" w:hAnsi="Times New Roman"/>
          <w:sz w:val="28"/>
          <w:szCs w:val="28"/>
          <w:lang w:val="en-US"/>
        </w:rPr>
        <w:t>xmaxima</w:t>
      </w:r>
      <w:proofErr w:type="spellEnd"/>
      <w:r w:rsidR="0093571F">
        <w:rPr>
          <w:rFonts w:ascii="Times New Roman" w:hAnsi="Times New Roman"/>
          <w:sz w:val="28"/>
          <w:szCs w:val="28"/>
        </w:rPr>
        <w:t xml:space="preserve"> для реализации расчетов и построения графиков.</w:t>
      </w:r>
      <w:r w:rsidR="008454DF">
        <w:rPr>
          <w:rFonts w:ascii="Times New Roman" w:hAnsi="Times New Roman"/>
          <w:sz w:val="28"/>
          <w:szCs w:val="28"/>
        </w:rPr>
        <w:t xml:space="preserve"> Кроме того, были изучены методы и компоненты</w:t>
      </w:r>
      <w:r w:rsidR="008454DF" w:rsidRPr="008454DF">
        <w:rPr>
          <w:rFonts w:ascii="Times New Roman" w:hAnsi="Times New Roman"/>
          <w:sz w:val="28"/>
          <w:szCs w:val="28"/>
        </w:rPr>
        <w:t xml:space="preserve"> </w:t>
      </w:r>
      <w:r w:rsidR="008454DF">
        <w:rPr>
          <w:rFonts w:ascii="Times New Roman" w:hAnsi="Times New Roman"/>
          <w:sz w:val="28"/>
          <w:szCs w:val="28"/>
        </w:rPr>
        <w:t xml:space="preserve">среды </w:t>
      </w:r>
      <w:proofErr w:type="spellStart"/>
      <w:r w:rsidR="008454DF">
        <w:rPr>
          <w:rFonts w:ascii="Times New Roman" w:hAnsi="Times New Roman"/>
          <w:sz w:val="28"/>
          <w:szCs w:val="28"/>
          <w:lang w:val="en-GB"/>
        </w:rPr>
        <w:t>Winforms</w:t>
      </w:r>
      <w:proofErr w:type="spellEnd"/>
      <w:r w:rsidR="008454DF" w:rsidRPr="008454DF">
        <w:rPr>
          <w:rFonts w:ascii="Times New Roman" w:hAnsi="Times New Roman"/>
          <w:sz w:val="28"/>
          <w:szCs w:val="28"/>
        </w:rPr>
        <w:t xml:space="preserve"> </w:t>
      </w:r>
      <w:r w:rsidR="008454DF">
        <w:rPr>
          <w:rFonts w:ascii="Times New Roman" w:hAnsi="Times New Roman"/>
          <w:sz w:val="28"/>
          <w:szCs w:val="28"/>
          <w:lang w:val="en-GB"/>
        </w:rPr>
        <w:t>CLR</w:t>
      </w:r>
      <w:r w:rsidR="009A1E76">
        <w:rPr>
          <w:rFonts w:ascii="Times New Roman" w:hAnsi="Times New Roman"/>
          <w:sz w:val="28"/>
          <w:szCs w:val="28"/>
        </w:rPr>
        <w:t xml:space="preserve"> и технология разработки приложения с графическим интерфейсом.</w:t>
      </w:r>
    </w:p>
    <w:p w:rsidR="00695B82" w:rsidRDefault="00CD6DD4" w:rsidP="009A1E76">
      <w:pPr>
        <w:ind w:firstLine="709"/>
        <w:rPr>
          <w:rFonts w:ascii="Times New Roman" w:hAnsi="Times New Roman"/>
          <w:sz w:val="28"/>
          <w:szCs w:val="28"/>
        </w:rPr>
      </w:pPr>
      <w:r w:rsidRPr="00CD6DD4">
        <w:rPr>
          <w:rFonts w:ascii="Times New Roman" w:hAnsi="Times New Roman"/>
          <w:sz w:val="28"/>
          <w:szCs w:val="28"/>
        </w:rPr>
        <w:t xml:space="preserve">Было разработано и реализовано приложение с графическим интерфейсом пользователя на основе </w:t>
      </w:r>
      <w:proofErr w:type="spellStart"/>
      <w:r>
        <w:rPr>
          <w:rFonts w:ascii="Times New Roman" w:hAnsi="Times New Roman"/>
          <w:sz w:val="28"/>
          <w:szCs w:val="28"/>
          <w:lang w:val="en-GB"/>
        </w:rPr>
        <w:t>Winforms</w:t>
      </w:r>
      <w:proofErr w:type="spellEnd"/>
      <w:r w:rsidRPr="00CD6D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CLI</w:t>
      </w:r>
      <w:r w:rsidRPr="00CD6DD4">
        <w:rPr>
          <w:rFonts w:ascii="Times New Roman" w:hAnsi="Times New Roman"/>
          <w:sz w:val="28"/>
          <w:szCs w:val="28"/>
        </w:rPr>
        <w:t>,</w:t>
      </w:r>
      <w:r w:rsidRPr="00CD6DD4">
        <w:t xml:space="preserve"> </w:t>
      </w:r>
      <w:r w:rsidRPr="00CD6DD4">
        <w:rPr>
          <w:rFonts w:ascii="Times New Roman" w:hAnsi="Times New Roman"/>
          <w:sz w:val="28"/>
          <w:szCs w:val="28"/>
        </w:rPr>
        <w:t xml:space="preserve">которое осуществляет вычисление значений функций зависимости входного и выходного напряжения от времени, а также строит графики данных зависимостей. </w:t>
      </w:r>
      <w:r w:rsidR="00695B82">
        <w:rPr>
          <w:rFonts w:ascii="Times New Roman" w:hAnsi="Times New Roman"/>
          <w:sz w:val="28"/>
          <w:szCs w:val="28"/>
        </w:rPr>
        <w:t xml:space="preserve">Кроме того, программа вычисляет длительность импульса выходного напряжения с заданной погрешностью </w:t>
      </w:r>
      <w:r w:rsidR="00695B82" w:rsidRPr="00695B82">
        <w:rPr>
          <w:rFonts w:ascii="Times New Roman" w:hAnsi="Times New Roman"/>
          <w:sz w:val="28"/>
          <w:szCs w:val="28"/>
        </w:rPr>
        <w:t xml:space="preserve">и </w:t>
      </w:r>
      <w:r w:rsidR="00695B82">
        <w:rPr>
          <w:rFonts w:ascii="Times New Roman" w:hAnsi="Times New Roman"/>
          <w:sz w:val="28"/>
          <w:szCs w:val="28"/>
        </w:rPr>
        <w:t>рассчитывает наиболее оптимальное количества</w:t>
      </w:r>
      <w:r w:rsidR="00695B82" w:rsidRPr="00695B82">
        <w:rPr>
          <w:rFonts w:ascii="Times New Roman" w:hAnsi="Times New Roman"/>
          <w:sz w:val="28"/>
          <w:szCs w:val="28"/>
        </w:rPr>
        <w:t xml:space="preserve"> точек для достижения желаемой точности.</w:t>
      </w:r>
    </w:p>
    <w:p w:rsidR="00CE3E09" w:rsidRDefault="00CE3E09" w:rsidP="009A1E76">
      <w:pPr>
        <w:pStyle w:val="1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2" w:name="_Toc164779345"/>
      <w:r w:rsidRPr="00CE3E09">
        <w:rPr>
          <w:rFonts w:ascii="Times New Roman" w:hAnsi="Times New Roman" w:cs="Times New Roman"/>
          <w:sz w:val="28"/>
          <w:szCs w:val="28"/>
        </w:rPr>
        <w:t>Список используемой литературы</w:t>
      </w:r>
      <w:bookmarkEnd w:id="12"/>
    </w:p>
    <w:p w:rsidR="00D242F8" w:rsidRPr="00D242F8" w:rsidRDefault="00D242F8" w:rsidP="009A1E76">
      <w:pPr>
        <w:ind w:firstLine="709"/>
        <w:rPr>
          <w:rFonts w:ascii="Times New Roman" w:hAnsi="Times New Roman"/>
          <w:sz w:val="28"/>
          <w:szCs w:val="28"/>
        </w:rPr>
      </w:pPr>
      <w:r w:rsidRPr="00D242F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="005473AD">
        <w:rPr>
          <w:rFonts w:ascii="Times New Roman" w:hAnsi="Times New Roman"/>
          <w:sz w:val="28"/>
          <w:szCs w:val="28"/>
        </w:rPr>
        <w:t xml:space="preserve"> </w:t>
      </w:r>
      <w:r w:rsidRPr="00D242F8">
        <w:rPr>
          <w:rFonts w:ascii="Times New Roman" w:hAnsi="Times New Roman"/>
          <w:sz w:val="28"/>
          <w:szCs w:val="28"/>
        </w:rPr>
        <w:t>Методические материалы “</w:t>
      </w:r>
      <w:r>
        <w:rPr>
          <w:rFonts w:ascii="Times New Roman" w:hAnsi="Times New Roman"/>
          <w:sz w:val="28"/>
          <w:szCs w:val="28"/>
        </w:rPr>
        <w:t xml:space="preserve">Информатика. </w:t>
      </w:r>
      <w:r w:rsidRPr="00D242F8">
        <w:rPr>
          <w:rFonts w:ascii="Times New Roman" w:hAnsi="Times New Roman"/>
          <w:sz w:val="28"/>
          <w:szCs w:val="28"/>
        </w:rPr>
        <w:t>Анализ сигнала на выходе электрической цепи” Л.Н. Бережной И.О. Воронцова Д.В. Окунева</w:t>
      </w:r>
    </w:p>
    <w:p w:rsidR="00D242F8" w:rsidRPr="00D242F8" w:rsidRDefault="00D242F8" w:rsidP="009A1E76">
      <w:pPr>
        <w:pStyle w:val="1"/>
        <w:tabs>
          <w:tab w:val="left" w:pos="5387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64779346"/>
      <w:r w:rsidRPr="00D242F8">
        <w:rPr>
          <w:rFonts w:ascii="Times New Roman" w:hAnsi="Times New Roman" w:cs="Times New Roman"/>
          <w:sz w:val="28"/>
          <w:szCs w:val="28"/>
        </w:rPr>
        <w:t>Приложения к пояснительной записке</w:t>
      </w:r>
      <w:bookmarkEnd w:id="13"/>
    </w:p>
    <w:p w:rsidR="00D242F8" w:rsidRPr="00D242F8" w:rsidRDefault="00D242F8" w:rsidP="009A1E76">
      <w:pPr>
        <w:spacing w:after="200" w:line="276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D242F8">
        <w:rPr>
          <w:rFonts w:ascii="Times New Roman" w:eastAsia="Calibri" w:hAnsi="Times New Roman"/>
          <w:sz w:val="28"/>
          <w:szCs w:val="28"/>
        </w:rPr>
        <w:t>1.</w:t>
      </w:r>
      <w:r w:rsidR="005473AD">
        <w:rPr>
          <w:rFonts w:ascii="Times New Roman" w:eastAsia="Calibri" w:hAnsi="Times New Roman"/>
          <w:sz w:val="28"/>
          <w:szCs w:val="28"/>
        </w:rPr>
        <w:t xml:space="preserve"> </w:t>
      </w:r>
      <w:r w:rsidRPr="00D242F8">
        <w:rPr>
          <w:rFonts w:ascii="Times New Roman" w:eastAsia="Calibri" w:hAnsi="Times New Roman"/>
          <w:sz w:val="28"/>
          <w:szCs w:val="28"/>
        </w:rPr>
        <w:t xml:space="preserve">Контрольный расчет </w:t>
      </w:r>
    </w:p>
    <w:p w:rsidR="00732D47" w:rsidRPr="00CE3E09" w:rsidRDefault="00732D47"/>
    <w:sectPr w:rsidR="00732D47" w:rsidRPr="00CE3E09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799" w:rsidRDefault="00FF6799" w:rsidP="00C45D15">
      <w:r>
        <w:separator/>
      </w:r>
    </w:p>
  </w:endnote>
  <w:endnote w:type="continuationSeparator" w:id="0">
    <w:p w:rsidR="00FF6799" w:rsidRDefault="00FF6799" w:rsidP="00C4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-Roman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7402450"/>
      <w:docPartObj>
        <w:docPartGallery w:val="Page Numbers (Bottom of Page)"/>
        <w:docPartUnique/>
      </w:docPartObj>
    </w:sdtPr>
    <w:sdtEndPr/>
    <w:sdtContent>
      <w:p w:rsidR="009013A1" w:rsidRDefault="009013A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040">
          <w:rPr>
            <w:noProof/>
          </w:rPr>
          <w:t>16</w:t>
        </w:r>
        <w:r>
          <w:fldChar w:fldCharType="end"/>
        </w:r>
      </w:p>
    </w:sdtContent>
  </w:sdt>
  <w:p w:rsidR="009013A1" w:rsidRDefault="009013A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799" w:rsidRDefault="00FF6799" w:rsidP="00C45D15">
      <w:r>
        <w:separator/>
      </w:r>
    </w:p>
  </w:footnote>
  <w:footnote w:type="continuationSeparator" w:id="0">
    <w:p w:rsidR="00FF6799" w:rsidRDefault="00FF6799" w:rsidP="00C45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13A1" w:rsidRPr="00C45D15" w:rsidRDefault="009013A1" w:rsidP="004C3443">
    <w:pPr>
      <w:pStyle w:val="a4"/>
      <w:jc w:val="center"/>
      <w:rPr>
        <w:rFonts w:ascii="Times New Roman" w:hAnsi="Times New Roman" w:cs="Times New Roman"/>
      </w:rPr>
    </w:pPr>
    <w:r w:rsidRPr="00C45D15">
      <w:rPr>
        <w:rFonts w:ascii="Times New Roman" w:hAnsi="Times New Roman" w:cs="Times New Roman"/>
      </w:rPr>
      <w:t>Юрьева Арина Сергеевна ИКВТ-31</w:t>
    </w:r>
  </w:p>
  <w:p w:rsidR="009013A1" w:rsidRDefault="009013A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936"/>
    <w:rsid w:val="00027C13"/>
    <w:rsid w:val="000C6C7A"/>
    <w:rsid w:val="000E4EEE"/>
    <w:rsid w:val="0015441A"/>
    <w:rsid w:val="00251907"/>
    <w:rsid w:val="002A1F3B"/>
    <w:rsid w:val="004C3443"/>
    <w:rsid w:val="004D02A4"/>
    <w:rsid w:val="004F1849"/>
    <w:rsid w:val="005473AD"/>
    <w:rsid w:val="00624936"/>
    <w:rsid w:val="00685709"/>
    <w:rsid w:val="00695B82"/>
    <w:rsid w:val="00732D47"/>
    <w:rsid w:val="00771504"/>
    <w:rsid w:val="008454DF"/>
    <w:rsid w:val="0087763A"/>
    <w:rsid w:val="00884A36"/>
    <w:rsid w:val="008B0447"/>
    <w:rsid w:val="009013A1"/>
    <w:rsid w:val="009217FC"/>
    <w:rsid w:val="0093571F"/>
    <w:rsid w:val="009A1E76"/>
    <w:rsid w:val="009D157A"/>
    <w:rsid w:val="00A1482F"/>
    <w:rsid w:val="00AD55A7"/>
    <w:rsid w:val="00AF29DC"/>
    <w:rsid w:val="00B02C54"/>
    <w:rsid w:val="00B425E7"/>
    <w:rsid w:val="00B457E3"/>
    <w:rsid w:val="00B70423"/>
    <w:rsid w:val="00B74F1F"/>
    <w:rsid w:val="00BB6040"/>
    <w:rsid w:val="00BD4595"/>
    <w:rsid w:val="00C05B5A"/>
    <w:rsid w:val="00C205FB"/>
    <w:rsid w:val="00C26642"/>
    <w:rsid w:val="00C45D15"/>
    <w:rsid w:val="00C73F9A"/>
    <w:rsid w:val="00C946E3"/>
    <w:rsid w:val="00CB241A"/>
    <w:rsid w:val="00CD6DD4"/>
    <w:rsid w:val="00CE3E09"/>
    <w:rsid w:val="00D242F8"/>
    <w:rsid w:val="00D441AE"/>
    <w:rsid w:val="00D44E71"/>
    <w:rsid w:val="00D955DF"/>
    <w:rsid w:val="00DD0C38"/>
    <w:rsid w:val="00E561B9"/>
    <w:rsid w:val="00EF057D"/>
    <w:rsid w:val="00F35977"/>
    <w:rsid w:val="00F36E07"/>
    <w:rsid w:val="00F7154F"/>
    <w:rsid w:val="00FC6B43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735A3-3ABB-4DAC-8739-EE20D47B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44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E3E09"/>
    <w:pPr>
      <w:keepNext/>
      <w:spacing w:before="240" w:after="60"/>
      <w:outlineLvl w:val="0"/>
    </w:pPr>
    <w:rPr>
      <w:rFonts w:asciiTheme="majorHAnsi" w:eastAsiaTheme="majorEastAsia" w:hAnsiTheme="majorHAnsi" w:cs="Angsana New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3E0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3E0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E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3E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3E0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3E0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3E0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3E0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5DF"/>
    <w:rPr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45D15"/>
    <w:pPr>
      <w:tabs>
        <w:tab w:val="center" w:pos="4677"/>
        <w:tab w:val="right" w:pos="9355"/>
      </w:tabs>
    </w:pPr>
    <w:rPr>
      <w:rFonts w:cs="Angsana New"/>
    </w:rPr>
  </w:style>
  <w:style w:type="character" w:customStyle="1" w:styleId="a5">
    <w:name w:val="Верхний колонтитул Знак"/>
    <w:basedOn w:val="a0"/>
    <w:link w:val="a4"/>
    <w:uiPriority w:val="99"/>
    <w:rsid w:val="00C45D15"/>
    <w:rPr>
      <w:rFonts w:cs="Angsana New"/>
      <w:szCs w:val="28"/>
      <w:lang w:bidi="th-TH"/>
    </w:rPr>
  </w:style>
  <w:style w:type="paragraph" w:styleId="a6">
    <w:name w:val="footer"/>
    <w:basedOn w:val="a"/>
    <w:link w:val="a7"/>
    <w:uiPriority w:val="99"/>
    <w:unhideWhenUsed/>
    <w:rsid w:val="00C45D15"/>
    <w:pPr>
      <w:tabs>
        <w:tab w:val="center" w:pos="4677"/>
        <w:tab w:val="right" w:pos="9355"/>
      </w:tabs>
    </w:pPr>
    <w:rPr>
      <w:rFonts w:cs="Angsana New"/>
    </w:rPr>
  </w:style>
  <w:style w:type="character" w:customStyle="1" w:styleId="a7">
    <w:name w:val="Нижний колонтитул Знак"/>
    <w:basedOn w:val="a0"/>
    <w:link w:val="a6"/>
    <w:uiPriority w:val="99"/>
    <w:rsid w:val="00C45D15"/>
    <w:rPr>
      <w:rFonts w:cs="Angsana New"/>
      <w:szCs w:val="28"/>
      <w:lang w:bidi="th-TH"/>
    </w:rPr>
  </w:style>
  <w:style w:type="character" w:styleId="a8">
    <w:name w:val="Placeholder Text"/>
    <w:basedOn w:val="a0"/>
    <w:uiPriority w:val="99"/>
    <w:semiHidden/>
    <w:rsid w:val="00F7154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E3E09"/>
    <w:rPr>
      <w:rFonts w:asciiTheme="majorHAnsi" w:eastAsiaTheme="majorEastAsia" w:hAnsiTheme="majorHAnsi" w:cs="Angsana New"/>
      <w:b/>
      <w:bCs/>
      <w:kern w:val="32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E3E09"/>
    <w:pPr>
      <w:outlineLvl w:val="9"/>
    </w:pPr>
    <w:rPr>
      <w:rFonts w:cstheme="majorBidi"/>
    </w:rPr>
  </w:style>
  <w:style w:type="paragraph" w:styleId="11">
    <w:name w:val="toc 1"/>
    <w:basedOn w:val="a"/>
    <w:next w:val="a"/>
    <w:autoRedefine/>
    <w:uiPriority w:val="39"/>
    <w:unhideWhenUsed/>
    <w:rsid w:val="00251907"/>
    <w:pPr>
      <w:spacing w:after="100"/>
    </w:pPr>
    <w:rPr>
      <w:rFonts w:cs="Angsana New"/>
    </w:rPr>
  </w:style>
  <w:style w:type="character" w:styleId="aa">
    <w:name w:val="Hyperlink"/>
    <w:basedOn w:val="a0"/>
    <w:uiPriority w:val="99"/>
    <w:unhideWhenUsed/>
    <w:rsid w:val="0025190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3E0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E3E0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E3E0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E3E0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E3E0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E3E0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3E0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E3E09"/>
    <w:rPr>
      <w:rFonts w:asciiTheme="majorHAnsi" w:eastAsiaTheme="majorEastAsia" w:hAnsiTheme="majorHAnsi"/>
    </w:rPr>
  </w:style>
  <w:style w:type="paragraph" w:styleId="ab">
    <w:name w:val="Title"/>
    <w:basedOn w:val="a"/>
    <w:next w:val="a"/>
    <w:link w:val="ac"/>
    <w:uiPriority w:val="10"/>
    <w:qFormat/>
    <w:rsid w:val="00CE3E0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c">
    <w:name w:val="Название Знак"/>
    <w:basedOn w:val="a0"/>
    <w:link w:val="ab"/>
    <w:uiPriority w:val="10"/>
    <w:rsid w:val="00CE3E0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CE3E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e">
    <w:name w:val="Подзаголовок Знак"/>
    <w:basedOn w:val="a0"/>
    <w:link w:val="ad"/>
    <w:uiPriority w:val="11"/>
    <w:rsid w:val="00CE3E09"/>
    <w:rPr>
      <w:rFonts w:asciiTheme="majorHAnsi" w:eastAsiaTheme="majorEastAsia" w:hAnsiTheme="majorHAnsi"/>
      <w:sz w:val="24"/>
      <w:szCs w:val="24"/>
    </w:rPr>
  </w:style>
  <w:style w:type="character" w:styleId="af">
    <w:name w:val="Strong"/>
    <w:basedOn w:val="a0"/>
    <w:uiPriority w:val="22"/>
    <w:qFormat/>
    <w:rsid w:val="00CE3E09"/>
    <w:rPr>
      <w:b/>
      <w:bCs/>
    </w:rPr>
  </w:style>
  <w:style w:type="character" w:styleId="af0">
    <w:name w:val="Emphasis"/>
    <w:basedOn w:val="a0"/>
    <w:uiPriority w:val="20"/>
    <w:qFormat/>
    <w:rsid w:val="00CE3E09"/>
    <w:rPr>
      <w:rFonts w:asciiTheme="minorHAnsi" w:hAnsiTheme="minorHAnsi"/>
      <w:b/>
      <w:i/>
      <w:iCs/>
    </w:rPr>
  </w:style>
  <w:style w:type="paragraph" w:styleId="af1">
    <w:name w:val="No Spacing"/>
    <w:basedOn w:val="a"/>
    <w:uiPriority w:val="1"/>
    <w:qFormat/>
    <w:rsid w:val="00CE3E09"/>
    <w:rPr>
      <w:szCs w:val="32"/>
    </w:rPr>
  </w:style>
  <w:style w:type="paragraph" w:styleId="af2">
    <w:name w:val="List Paragraph"/>
    <w:basedOn w:val="a"/>
    <w:uiPriority w:val="34"/>
    <w:qFormat/>
    <w:rsid w:val="00CE3E0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E3E09"/>
    <w:rPr>
      <w:i/>
    </w:rPr>
  </w:style>
  <w:style w:type="character" w:customStyle="1" w:styleId="22">
    <w:name w:val="Цитата 2 Знак"/>
    <w:basedOn w:val="a0"/>
    <w:link w:val="21"/>
    <w:uiPriority w:val="29"/>
    <w:rsid w:val="00CE3E09"/>
    <w:rPr>
      <w:i/>
      <w:sz w:val="24"/>
      <w:szCs w:val="24"/>
    </w:rPr>
  </w:style>
  <w:style w:type="paragraph" w:styleId="af3">
    <w:name w:val="Intense Quote"/>
    <w:basedOn w:val="a"/>
    <w:next w:val="a"/>
    <w:link w:val="af4"/>
    <w:uiPriority w:val="30"/>
    <w:qFormat/>
    <w:rsid w:val="00CE3E09"/>
    <w:pPr>
      <w:ind w:left="720" w:right="720"/>
    </w:pPr>
    <w:rPr>
      <w:b/>
      <w:i/>
      <w:szCs w:val="22"/>
    </w:rPr>
  </w:style>
  <w:style w:type="character" w:customStyle="1" w:styleId="af4">
    <w:name w:val="Выделенная цитата Знак"/>
    <w:basedOn w:val="a0"/>
    <w:link w:val="af3"/>
    <w:uiPriority w:val="30"/>
    <w:rsid w:val="00CE3E09"/>
    <w:rPr>
      <w:b/>
      <w:i/>
      <w:sz w:val="24"/>
    </w:rPr>
  </w:style>
  <w:style w:type="character" w:styleId="af5">
    <w:name w:val="Subtle Emphasis"/>
    <w:uiPriority w:val="19"/>
    <w:qFormat/>
    <w:rsid w:val="00CE3E09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CE3E09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CE3E09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CE3E09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CE3E09"/>
    <w:rPr>
      <w:rFonts w:asciiTheme="majorHAnsi" w:eastAsiaTheme="majorEastAsia" w:hAnsiTheme="majorHAnsi"/>
      <w:b/>
      <w:i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C946E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73837-AD2D-467F-9B80-6212A956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16</Pages>
  <Words>3958</Words>
  <Characters>22561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dcterms:created xsi:type="dcterms:W3CDTF">2024-04-22T20:18:00Z</dcterms:created>
  <dcterms:modified xsi:type="dcterms:W3CDTF">2024-05-13T20:01:00Z</dcterms:modified>
</cp:coreProperties>
</file>