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F1" w:rsidRDefault="002A0EF6">
      <w:bookmarkStart w:id="0" w:name="_GoBack"/>
      <w:bookmarkEnd w:id="0"/>
      <w:r>
        <w:t xml:space="preserve">Ростові фігури – це елементи оформлення </w:t>
      </w:r>
      <w:proofErr w:type="spellStart"/>
      <w:r>
        <w:t>інтер’єрної</w:t>
      </w:r>
      <w:proofErr w:type="spellEnd"/>
      <w:r>
        <w:t xml:space="preserve"> реклами всередині приміщень, таких як: магазини, офіси, торгівельні центри, заклади </w:t>
      </w:r>
      <w:proofErr w:type="spellStart"/>
      <w:r>
        <w:t>HoReCa</w:t>
      </w:r>
      <w:proofErr w:type="spellEnd"/>
      <w:r>
        <w:t xml:space="preserve">, зони </w:t>
      </w:r>
      <w:proofErr w:type="spellStart"/>
      <w:r>
        <w:t>ресепшн</w:t>
      </w:r>
      <w:proofErr w:type="spellEnd"/>
      <w:r>
        <w:t xml:space="preserve">, </w:t>
      </w:r>
      <w:proofErr w:type="spellStart"/>
      <w:r>
        <w:t>клінік</w:t>
      </w:r>
      <w:proofErr w:type="spellEnd"/>
      <w:r>
        <w:t xml:space="preserve"> тощо.</w:t>
      </w:r>
      <w:r>
        <w:br/>
        <w:t xml:space="preserve">Ростові фігури виготовлені по </w:t>
      </w:r>
      <w:proofErr w:type="spellStart"/>
      <w:r>
        <w:t>брендбуку</w:t>
      </w:r>
      <w:proofErr w:type="spellEnd"/>
      <w:r>
        <w:t xml:space="preserve"> замовника, гармонійно поєднуватимуться з іншими видами зовнішньої та внутрішньої реклами, що створить неповторний та унікальний стиль в інтер’єрі. Такі елементи будуть не тільки підтримувати імідж компанії/закладу замовника, але й приваблювати нових клієнтів.</w:t>
      </w:r>
      <w:r>
        <w:br/>
        <w:t>Ростові фігури виготовляються з пластику на який наносять потрібне зображення. Такі фігури можуть бути як великого розміру, так і малого і мати різну форму. Це може бути як логотип компанії, так і рекламований товар.</w:t>
      </w:r>
      <w:r>
        <w:br/>
        <w:t xml:space="preserve">В </w:t>
      </w:r>
      <w:proofErr w:type="spellStart"/>
      <w:r>
        <w:t>інтер’єрній</w:t>
      </w:r>
      <w:proofErr w:type="spellEnd"/>
      <w:r>
        <w:t xml:space="preserve"> рекламі, як і в зовнішній рекламі, можна використовувати світлодіодне підсвічування, або </w:t>
      </w:r>
      <w:proofErr w:type="spellStart"/>
      <w:r>
        <w:t>контражурне</w:t>
      </w:r>
      <w:proofErr w:type="spellEnd"/>
      <w:r>
        <w:t xml:space="preserve"> підсвічування.</w:t>
      </w:r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3F"/>
    <w:rsid w:val="000768F1"/>
    <w:rsid w:val="002A0EF6"/>
    <w:rsid w:val="002D083F"/>
    <w:rsid w:val="00A3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</Characters>
  <Application>Microsoft Office Word</Application>
  <DocSecurity>0</DocSecurity>
  <Lines>2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LenovoT430</dc:creator>
  <cp:keywords/>
  <dc:description/>
  <cp:lastModifiedBy>LenovoT430</cp:lastModifiedBy>
  <cp:revision>2</cp:revision>
  <dcterms:created xsi:type="dcterms:W3CDTF">2023-07-23T19:46:00Z</dcterms:created>
  <dcterms:modified xsi:type="dcterms:W3CDTF">2023-07-23T19:46:00Z</dcterms:modified>
</cp:coreProperties>
</file>