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07"/>
        <w:gridCol w:w="707"/>
        <w:gridCol w:w="1470"/>
        <w:gridCol w:w="1884"/>
        <w:gridCol w:w="1581"/>
        <w:gridCol w:w="1623"/>
        <w:gridCol w:w="1428"/>
        <w:gridCol w:w="1054"/>
      </w:tblGrid>
      <w:tr w:rsidR="6D11CAFE" w:rsidTr="6D11CAFE" w14:paraId="04EBAFE0">
        <w:tc>
          <w:tcPr>
            <w:tcW w:w="707" w:type="dxa"/>
            <w:tcMar/>
          </w:tcPr>
          <w:p w:rsidR="6D11CAFE" w:rsidP="6D11CAFE" w:rsidRDefault="6D11CAFE" w14:paraId="09D1857C" w14:textId="5F1B360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Test Case ID</w:t>
            </w:r>
          </w:p>
        </w:tc>
        <w:tc>
          <w:tcPr>
            <w:tcW w:w="707" w:type="dxa"/>
            <w:tcMar/>
          </w:tcPr>
          <w:p w:rsidR="6D11CAFE" w:rsidP="6D11CAFE" w:rsidRDefault="6D11CAFE" w14:paraId="63CEF843" w14:textId="5166BD0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Priority</w:t>
            </w:r>
          </w:p>
        </w:tc>
        <w:tc>
          <w:tcPr>
            <w:tcW w:w="1470" w:type="dxa"/>
            <w:tcMar/>
          </w:tcPr>
          <w:p w:rsidR="6D11CAFE" w:rsidP="6D11CAFE" w:rsidRDefault="6D11CAFE" w14:paraId="6A433107" w14:textId="35B858E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TC </w:t>
            </w: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Description</w:t>
            </w:r>
          </w:p>
        </w:tc>
        <w:tc>
          <w:tcPr>
            <w:tcW w:w="1884" w:type="dxa"/>
            <w:tcMar/>
          </w:tcPr>
          <w:p w:rsidR="6D11CAFE" w:rsidP="6D11CAFE" w:rsidRDefault="6D11CAFE" w14:paraId="7415640A" w14:textId="747FDC3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Steps</w:t>
            </w:r>
          </w:p>
        </w:tc>
        <w:tc>
          <w:tcPr>
            <w:tcW w:w="1581" w:type="dxa"/>
            <w:tcMar/>
          </w:tcPr>
          <w:p w:rsidR="6D11CAFE" w:rsidP="6D11CAFE" w:rsidRDefault="6D11CAFE" w14:paraId="5D38B609" w14:textId="019B404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Test Data</w:t>
            </w:r>
          </w:p>
        </w:tc>
        <w:tc>
          <w:tcPr>
            <w:tcW w:w="1623" w:type="dxa"/>
            <w:tcMar/>
          </w:tcPr>
          <w:p w:rsidR="6D11CAFE" w:rsidP="6D11CAFE" w:rsidRDefault="6D11CAFE" w14:paraId="1D751669" w14:textId="5C8916F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Expected</w:t>
            </w: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results</w:t>
            </w:r>
          </w:p>
        </w:tc>
        <w:tc>
          <w:tcPr>
            <w:tcW w:w="1428" w:type="dxa"/>
            <w:tcMar/>
          </w:tcPr>
          <w:p w:rsidR="6D11CAFE" w:rsidP="6D11CAFE" w:rsidRDefault="6D11CAFE" w14:paraId="0CFFF89A" w14:textId="06827AB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Actual</w:t>
            </w: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results</w:t>
            </w:r>
          </w:p>
        </w:tc>
        <w:tc>
          <w:tcPr>
            <w:tcW w:w="1054" w:type="dxa"/>
            <w:tcMar/>
          </w:tcPr>
          <w:p w:rsidR="6D11CAFE" w:rsidP="6D11CAFE" w:rsidRDefault="6D11CAFE" w14:paraId="69737CF2" w14:textId="22B9D2A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Pass</w:t>
            </w: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/</w:t>
            </w:r>
            <w:r w:rsidRPr="6D11CAFE" w:rsidR="6D11CAFE">
              <w:rPr>
                <w:rFonts w:ascii="Times New Roman" w:hAnsi="Times New Roman" w:eastAsia="Times New Roman" w:cs="Times New Roman"/>
                <w:b w:val="1"/>
                <w:bCs w:val="1"/>
              </w:rPr>
              <w:t>Fail</w:t>
            </w:r>
          </w:p>
        </w:tc>
      </w:tr>
      <w:tr w:rsidR="6D11CAFE" w:rsidTr="6D11CAFE" w14:paraId="0F61BCFB">
        <w:tc>
          <w:tcPr>
            <w:tcW w:w="707" w:type="dxa"/>
            <w:tcMar/>
          </w:tcPr>
          <w:p w:rsidR="6D11CAFE" w:rsidP="6D11CAFE" w:rsidRDefault="6D11CAFE" w14:paraId="6DBDB610" w14:textId="7B100C36">
            <w:pPr>
              <w:pStyle w:val="Normal"/>
            </w:pPr>
            <w:r w:rsidR="6D11CAFE">
              <w:rPr/>
              <w:t>TC7</w:t>
            </w:r>
          </w:p>
        </w:tc>
        <w:tc>
          <w:tcPr>
            <w:tcW w:w="707" w:type="dxa"/>
            <w:tcMar/>
          </w:tcPr>
          <w:p w:rsidR="6D11CAFE" w:rsidP="6D11CAFE" w:rsidRDefault="6D11CAFE" w14:paraId="6CE6A6E7" w14:textId="7F02F300">
            <w:pPr>
              <w:pStyle w:val="Normal"/>
              <w:spacing w:line="259" w:lineRule="auto"/>
              <w:jc w:val="left"/>
            </w:pPr>
            <w:r w:rsidR="6D11CAFE">
              <w:rPr/>
              <w:t>1</w:t>
            </w:r>
          </w:p>
        </w:tc>
        <w:tc>
          <w:tcPr>
            <w:tcW w:w="1470" w:type="dxa"/>
            <w:tcMar/>
          </w:tcPr>
          <w:p w:rsidR="6D11CAFE" w:rsidP="6D11CAFE" w:rsidRDefault="6D11CAFE" w14:paraId="290B635C" w14:textId="67A4531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Add</w:t>
            </w:r>
            <w:r w:rsidR="6D11CAFE">
              <w:rPr/>
              <w:t xml:space="preserve"> </w:t>
            </w:r>
            <w:r w:rsidR="6D11CAFE">
              <w:rPr/>
              <w:t>product</w:t>
            </w:r>
            <w:r w:rsidR="6D11CAFE">
              <w:rPr/>
              <w:t xml:space="preserve"> </w:t>
            </w:r>
            <w:r w:rsidR="6D11CAFE">
              <w:rPr/>
              <w:t>in</w:t>
            </w:r>
            <w:r w:rsidR="6D11CAFE">
              <w:rPr/>
              <w:t xml:space="preserve"> a </w:t>
            </w:r>
            <w:r w:rsidR="6D11CAFE">
              <w:rPr/>
              <w:t>basket</w:t>
            </w:r>
            <w:r w:rsidR="6D11CAFE">
              <w:rPr/>
              <w:t xml:space="preserve"> </w:t>
            </w:r>
            <w:r w:rsidR="6D11CAFE">
              <w:rPr/>
              <w:t>with</w:t>
            </w:r>
            <w:r w:rsidR="6D11CAFE">
              <w:rPr/>
              <w:t xml:space="preserve"> positiv amount</w:t>
            </w:r>
          </w:p>
        </w:tc>
        <w:tc>
          <w:tcPr>
            <w:tcW w:w="1884" w:type="dxa"/>
            <w:tcMar/>
          </w:tcPr>
          <w:p w:rsidR="6D11CAFE" w:rsidP="6D11CAFE" w:rsidRDefault="6D11CAFE" w14:paraId="4DEB5A87" w14:textId="43BCA17A">
            <w:pPr>
              <w:pStyle w:val="Normal"/>
            </w:pPr>
            <w:r w:rsidR="6D11CAFE">
              <w:rPr/>
              <w:t>Prerequisites</w:t>
            </w:r>
            <w:r w:rsidR="6D11CAFE">
              <w:rPr/>
              <w:t xml:space="preserve"> – </w:t>
            </w:r>
            <w:r w:rsidR="6D11CAFE">
              <w:rPr/>
              <w:t>customer</w:t>
            </w:r>
            <w:r w:rsidR="6D11CAFE">
              <w:rPr/>
              <w:t xml:space="preserve"> </w:t>
            </w:r>
            <w:r w:rsidR="6D11CAFE">
              <w:rPr/>
              <w:t>logged</w:t>
            </w:r>
            <w:r w:rsidR="6D11CAFE">
              <w:rPr/>
              <w:t xml:space="preserve"> in</w:t>
            </w:r>
          </w:p>
          <w:p w:rsidR="6D11CAFE" w:rsidP="6D11CAFE" w:rsidRDefault="6D11CAFE" w14:paraId="1E552C1F" w14:textId="7A5646B7">
            <w:pPr>
              <w:pStyle w:val="Normal"/>
              <w:ind w:left="0"/>
            </w:pPr>
            <w:r w:rsidR="6D11CAFE">
              <w:rPr/>
              <w:t>1.Choose “RJ45” product</w:t>
            </w:r>
          </w:p>
          <w:p w:rsidR="6D11CAFE" w:rsidP="6D11CAFE" w:rsidRDefault="6D11CAFE" w14:paraId="76933BA6" w14:textId="0D4624DB">
            <w:pPr>
              <w:pStyle w:val="Normal"/>
              <w:ind w:left="0"/>
            </w:pPr>
            <w:r w:rsidR="6D11CAFE">
              <w:rPr/>
              <w:t xml:space="preserve">2.Enter </w:t>
            </w:r>
            <w:r w:rsidR="6D11CAFE">
              <w:rPr/>
              <w:t>amount</w:t>
            </w:r>
            <w:r w:rsidR="6D11CAFE">
              <w:rPr/>
              <w:t xml:space="preserve"> </w:t>
            </w:r>
            <w:r w:rsidR="6D11CAFE">
              <w:rPr/>
              <w:t>of</w:t>
            </w:r>
            <w:r w:rsidR="6D11CAFE">
              <w:rPr/>
              <w:t xml:space="preserve"> </w:t>
            </w:r>
            <w:r w:rsidR="6D11CAFE">
              <w:rPr/>
              <w:t>product</w:t>
            </w:r>
          </w:p>
          <w:p w:rsidR="6D11CAFE" w:rsidP="6D11CAFE" w:rsidRDefault="6D11CAFE" w14:paraId="1717B6A8" w14:textId="48629EE5">
            <w:pPr>
              <w:pStyle w:val="Normal"/>
              <w:ind w:left="0"/>
            </w:pPr>
            <w:r w:rsidR="6D11CAFE">
              <w:rPr/>
              <w:t>3.Click “add to basket”</w:t>
            </w:r>
          </w:p>
        </w:tc>
        <w:tc>
          <w:tcPr>
            <w:tcW w:w="1581" w:type="dxa"/>
            <w:tcMar/>
          </w:tcPr>
          <w:p w:rsidR="6D11CAFE" w:rsidP="6D11CAFE" w:rsidRDefault="6D11CAFE" w14:paraId="7F35EB82" w14:textId="12251001">
            <w:pPr>
              <w:pStyle w:val="Normal"/>
            </w:pPr>
            <w:r w:rsidR="6D11CAFE">
              <w:rPr/>
              <w:t>Amount</w:t>
            </w:r>
            <w:r w:rsidR="6D11CAFE">
              <w:rPr/>
              <w:t xml:space="preserve"> - 5</w:t>
            </w:r>
          </w:p>
        </w:tc>
        <w:tc>
          <w:tcPr>
            <w:tcW w:w="1623" w:type="dxa"/>
            <w:tcMar/>
          </w:tcPr>
          <w:p w:rsidR="6D11CAFE" w:rsidP="6D11CAFE" w:rsidRDefault="6D11CAFE" w14:paraId="5C82DE69" w14:textId="075006B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Quantity</w:t>
            </w:r>
            <w:r w:rsidR="6D11CAFE">
              <w:rPr/>
              <w:t xml:space="preserve"> </w:t>
            </w:r>
            <w:r w:rsidR="6D11CAFE">
              <w:rPr/>
              <w:t>of</w:t>
            </w:r>
            <w:r w:rsidR="6D11CAFE">
              <w:rPr/>
              <w:t xml:space="preserve"> </w:t>
            </w:r>
            <w:r w:rsidR="6D11CAFE">
              <w:rPr/>
              <w:t>product</w:t>
            </w:r>
            <w:r w:rsidR="6D11CAFE">
              <w:rPr/>
              <w:t xml:space="preserve"> </w:t>
            </w:r>
            <w:r w:rsidR="6D11CAFE">
              <w:rPr/>
              <w:t>in</w:t>
            </w:r>
            <w:r w:rsidR="6D11CAFE">
              <w:rPr/>
              <w:t xml:space="preserve"> </w:t>
            </w:r>
            <w:r w:rsidR="6D11CAFE">
              <w:rPr/>
              <w:t>basket</w:t>
            </w:r>
            <w:r w:rsidR="6D11CAFE">
              <w:rPr/>
              <w:t xml:space="preserve"> - 5</w:t>
            </w:r>
          </w:p>
        </w:tc>
        <w:tc>
          <w:tcPr>
            <w:tcW w:w="1428" w:type="dxa"/>
            <w:tcMar/>
          </w:tcPr>
          <w:p w:rsidR="6D11CAFE" w:rsidP="6D11CAFE" w:rsidRDefault="6D11CAFE" w14:paraId="390B4036" w14:textId="48D1C973">
            <w:pPr>
              <w:pStyle w:val="Normal"/>
            </w:pPr>
            <w:r w:rsidR="6D11CAFE">
              <w:rPr/>
              <w:t xml:space="preserve">As </w:t>
            </w:r>
            <w:r w:rsidR="6D11CAFE">
              <w:rPr/>
              <w:t>expecte</w:t>
            </w:r>
            <w:r w:rsidR="6D11CAFE">
              <w:rPr/>
              <w:t>d</w:t>
            </w:r>
          </w:p>
        </w:tc>
        <w:tc>
          <w:tcPr>
            <w:tcW w:w="1054" w:type="dxa"/>
            <w:tcMar/>
          </w:tcPr>
          <w:p w:rsidR="6D11CAFE" w:rsidP="6D11CAFE" w:rsidRDefault="6D11CAFE" w14:paraId="5017926B" w14:textId="4C7830D5">
            <w:pPr>
              <w:pStyle w:val="Normal"/>
            </w:pPr>
            <w:r w:rsidR="6D11CAFE">
              <w:rPr/>
              <w:t>pass</w:t>
            </w:r>
          </w:p>
        </w:tc>
      </w:tr>
      <w:tr w:rsidR="6D11CAFE" w:rsidTr="6D11CAFE" w14:paraId="3B251661">
        <w:trPr>
          <w:trHeight w:val="2265"/>
        </w:trPr>
        <w:tc>
          <w:tcPr>
            <w:tcW w:w="707" w:type="dxa"/>
            <w:tcMar/>
          </w:tcPr>
          <w:p w:rsidR="6D11CAFE" w:rsidP="6D11CAFE" w:rsidRDefault="6D11CAFE" w14:paraId="5C545F6A" w14:textId="2B6D4171">
            <w:pPr>
              <w:pStyle w:val="Normal"/>
            </w:pPr>
            <w:r w:rsidR="6D11CAFE">
              <w:rPr/>
              <w:t>TC8</w:t>
            </w:r>
          </w:p>
        </w:tc>
        <w:tc>
          <w:tcPr>
            <w:tcW w:w="707" w:type="dxa"/>
            <w:tcMar/>
          </w:tcPr>
          <w:p w:rsidR="6D11CAFE" w:rsidP="6D11CAFE" w:rsidRDefault="6D11CAFE" w14:paraId="10479FDE" w14:textId="4B6D7AAA">
            <w:pPr>
              <w:pStyle w:val="Normal"/>
              <w:spacing w:line="259" w:lineRule="auto"/>
              <w:jc w:val="left"/>
            </w:pPr>
            <w:r w:rsidR="6D11CAFE">
              <w:rPr/>
              <w:t>2</w:t>
            </w:r>
          </w:p>
        </w:tc>
        <w:tc>
          <w:tcPr>
            <w:tcW w:w="1470" w:type="dxa"/>
            <w:tcMar/>
          </w:tcPr>
          <w:p w:rsidR="6D11CAFE" w:rsidP="6D11CAFE" w:rsidRDefault="6D11CAFE" w14:paraId="236D4A5F" w14:textId="44CD4B6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Add</w:t>
            </w:r>
            <w:r w:rsidR="6D11CAFE">
              <w:rPr/>
              <w:t xml:space="preserve"> </w:t>
            </w:r>
            <w:r w:rsidR="6D11CAFE">
              <w:rPr/>
              <w:t>product</w:t>
            </w:r>
            <w:r w:rsidR="6D11CAFE">
              <w:rPr/>
              <w:t xml:space="preserve"> </w:t>
            </w:r>
            <w:r w:rsidR="6D11CAFE">
              <w:rPr/>
              <w:t>in</w:t>
            </w:r>
            <w:r w:rsidR="6D11CAFE">
              <w:rPr/>
              <w:t xml:space="preserve"> a </w:t>
            </w:r>
            <w:r w:rsidR="6D11CAFE">
              <w:rPr/>
              <w:t>basket</w:t>
            </w:r>
            <w:r w:rsidR="6D11CAFE">
              <w:rPr/>
              <w:t xml:space="preserve"> </w:t>
            </w:r>
            <w:r w:rsidR="6D11CAFE">
              <w:rPr/>
              <w:t>with</w:t>
            </w:r>
            <w:r w:rsidR="6D11CAFE">
              <w:rPr/>
              <w:t xml:space="preserve"> </w:t>
            </w:r>
            <w:r w:rsidR="6D11CAFE">
              <w:rPr/>
              <w:t>negative</w:t>
            </w:r>
            <w:r w:rsidR="6D11CAFE">
              <w:rPr/>
              <w:t xml:space="preserve"> amount </w:t>
            </w:r>
          </w:p>
        </w:tc>
        <w:tc>
          <w:tcPr>
            <w:tcW w:w="1884" w:type="dxa"/>
            <w:tcMar/>
          </w:tcPr>
          <w:p w:rsidR="6D11CAFE" w:rsidP="6D11CAFE" w:rsidRDefault="6D11CAFE" w14:paraId="159536CB" w14:textId="43BCA17A">
            <w:pPr>
              <w:pStyle w:val="Normal"/>
            </w:pPr>
            <w:r w:rsidR="6D11CAFE">
              <w:rPr/>
              <w:t>Prerequisites – customer logged in</w:t>
            </w:r>
          </w:p>
          <w:p w:rsidR="6D11CAFE" w:rsidP="6D11CAFE" w:rsidRDefault="6D11CAFE" w14:paraId="3026D095" w14:textId="7A5646B7">
            <w:pPr>
              <w:pStyle w:val="Normal"/>
              <w:ind w:left="0"/>
            </w:pPr>
            <w:r w:rsidR="6D11CAFE">
              <w:rPr/>
              <w:t>1.Choose “RJ45” product</w:t>
            </w:r>
          </w:p>
          <w:p w:rsidR="6D11CAFE" w:rsidP="6D11CAFE" w:rsidRDefault="6D11CAFE" w14:paraId="6F8AD882" w14:textId="0D4624DB">
            <w:pPr>
              <w:pStyle w:val="Normal"/>
              <w:ind w:left="0"/>
            </w:pPr>
            <w:r w:rsidR="6D11CAFE">
              <w:rPr/>
              <w:t>2.Enter amount of product</w:t>
            </w:r>
          </w:p>
          <w:p w:rsidR="6D11CAFE" w:rsidP="6D11CAFE" w:rsidRDefault="6D11CAFE" w14:paraId="69F6FD69" w14:textId="48629EE5">
            <w:pPr>
              <w:pStyle w:val="Normal"/>
              <w:ind w:left="0"/>
            </w:pPr>
            <w:r w:rsidR="6D11CAFE">
              <w:rPr/>
              <w:t>3.Click “add to basket”</w:t>
            </w:r>
          </w:p>
          <w:p w:rsidR="6D11CAFE" w:rsidP="6D11CAFE" w:rsidRDefault="6D11CAFE" w14:paraId="7902530C" w14:textId="305AFF8F">
            <w:pPr>
              <w:pStyle w:val="Normal"/>
            </w:pPr>
          </w:p>
        </w:tc>
        <w:tc>
          <w:tcPr>
            <w:tcW w:w="1581" w:type="dxa"/>
            <w:tcMar/>
          </w:tcPr>
          <w:p w:rsidR="6D11CAFE" w:rsidP="6D11CAFE" w:rsidRDefault="6D11CAFE" w14:paraId="1A65C112" w14:textId="513975EE">
            <w:pPr>
              <w:pStyle w:val="Normal"/>
            </w:pPr>
            <w:r w:rsidR="6D11CAFE">
              <w:rPr/>
              <w:t>Amount</w:t>
            </w:r>
            <w:r w:rsidR="6D11CAFE">
              <w:rPr/>
              <w:t xml:space="preserve"> - (-2)</w:t>
            </w:r>
          </w:p>
          <w:p w:rsidR="6D11CAFE" w:rsidP="6D11CAFE" w:rsidRDefault="6D11CAFE" w14:paraId="4B81F824" w14:textId="3E70FA4E">
            <w:pPr>
              <w:pStyle w:val="Normal"/>
            </w:pPr>
          </w:p>
        </w:tc>
        <w:tc>
          <w:tcPr>
            <w:tcW w:w="1623" w:type="dxa"/>
            <w:tcMar/>
          </w:tcPr>
          <w:p w:rsidR="6D11CAFE" w:rsidP="6D11CAFE" w:rsidRDefault="6D11CAFE" w14:paraId="66DE27A8" w14:textId="09FA29C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Wrong</w:t>
            </w:r>
            <w:r w:rsidR="6D11CAFE">
              <w:rPr/>
              <w:t xml:space="preserve"> </w:t>
            </w:r>
            <w:r w:rsidR="6D11CAFE">
              <w:rPr/>
              <w:t>amount</w:t>
            </w:r>
            <w:r w:rsidR="6D11CAFE">
              <w:rPr/>
              <w:t xml:space="preserve"> </w:t>
            </w:r>
            <w:r w:rsidR="6D11CAFE">
              <w:rPr/>
              <w:t>of</w:t>
            </w:r>
            <w:r w:rsidR="6D11CAFE">
              <w:rPr/>
              <w:t xml:space="preserve"> product</w:t>
            </w:r>
          </w:p>
        </w:tc>
        <w:tc>
          <w:tcPr>
            <w:tcW w:w="1428" w:type="dxa"/>
            <w:tcMar/>
          </w:tcPr>
          <w:p w:rsidR="6D11CAFE" w:rsidP="6D11CAFE" w:rsidRDefault="6D11CAFE" w14:paraId="6D7FA1CC" w14:textId="18E2F35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Quantity</w:t>
            </w:r>
            <w:r w:rsidR="6D11CAFE">
              <w:rPr/>
              <w:t xml:space="preserve"> </w:t>
            </w:r>
            <w:r w:rsidR="6D11CAFE">
              <w:rPr/>
              <w:t>of</w:t>
            </w:r>
            <w:r w:rsidR="6D11CAFE">
              <w:rPr/>
              <w:t xml:space="preserve"> </w:t>
            </w:r>
            <w:r w:rsidR="6D11CAFE">
              <w:rPr/>
              <w:t>product</w:t>
            </w:r>
            <w:r w:rsidR="6D11CAFE">
              <w:rPr/>
              <w:t xml:space="preserve"> </w:t>
            </w:r>
            <w:r w:rsidR="6D11CAFE">
              <w:rPr/>
              <w:t>in</w:t>
            </w:r>
            <w:r w:rsidR="6D11CAFE">
              <w:rPr/>
              <w:t xml:space="preserve"> </w:t>
            </w:r>
            <w:r w:rsidR="6D11CAFE">
              <w:rPr/>
              <w:t>basket</w:t>
            </w:r>
            <w:r w:rsidR="6D11CAFE">
              <w:rPr/>
              <w:t xml:space="preserve"> - 2</w:t>
            </w:r>
          </w:p>
          <w:p w:rsidR="6D11CAFE" w:rsidP="6D11CAFE" w:rsidRDefault="6D11CAFE" w14:paraId="29F8DB09" w14:textId="3E1CF88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</w:p>
        </w:tc>
        <w:tc>
          <w:tcPr>
            <w:tcW w:w="1054" w:type="dxa"/>
            <w:tcMar/>
          </w:tcPr>
          <w:p w:rsidR="6D11CAFE" w:rsidP="6D11CAFE" w:rsidRDefault="6D11CAFE" w14:paraId="0F3C8981" w14:textId="31B75EBA">
            <w:pPr>
              <w:pStyle w:val="Normal"/>
            </w:pPr>
            <w:r w:rsidR="6D11CAFE">
              <w:rPr/>
              <w:t>fail</w:t>
            </w:r>
          </w:p>
        </w:tc>
      </w:tr>
      <w:tr w:rsidR="6D11CAFE" w:rsidTr="6D11CAFE" w14:paraId="76A9ED51">
        <w:tc>
          <w:tcPr>
            <w:tcW w:w="707" w:type="dxa"/>
            <w:tcMar/>
          </w:tcPr>
          <w:p w:rsidR="6D11CAFE" w:rsidP="6D11CAFE" w:rsidRDefault="6D11CAFE" w14:paraId="0DE9A531" w14:textId="2657EEA0">
            <w:pPr>
              <w:pStyle w:val="Normal"/>
            </w:pPr>
            <w:r w:rsidR="6D11CAFE">
              <w:rPr/>
              <w:t>TC9</w:t>
            </w:r>
          </w:p>
        </w:tc>
        <w:tc>
          <w:tcPr>
            <w:tcW w:w="707" w:type="dxa"/>
            <w:tcMar/>
          </w:tcPr>
          <w:p w:rsidR="6D11CAFE" w:rsidP="6D11CAFE" w:rsidRDefault="6D11CAFE" w14:paraId="611B995E" w14:textId="13502B5C">
            <w:pPr>
              <w:pStyle w:val="Normal"/>
              <w:spacing w:line="259" w:lineRule="auto"/>
              <w:jc w:val="left"/>
            </w:pPr>
            <w:r w:rsidR="6D11CAFE">
              <w:rPr/>
              <w:t>2</w:t>
            </w:r>
          </w:p>
        </w:tc>
        <w:tc>
          <w:tcPr>
            <w:tcW w:w="1470" w:type="dxa"/>
            <w:tcMar/>
          </w:tcPr>
          <w:p w:rsidR="6D11CAFE" w:rsidP="6D11CAFE" w:rsidRDefault="6D11CAFE" w14:paraId="74495E83" w14:textId="0316122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Add</w:t>
            </w:r>
            <w:r w:rsidR="6D11CAFE">
              <w:rPr/>
              <w:t xml:space="preserve"> </w:t>
            </w:r>
            <w:r w:rsidR="6D11CAFE">
              <w:rPr/>
              <w:t>product</w:t>
            </w:r>
            <w:r w:rsidR="6D11CAFE">
              <w:rPr/>
              <w:t xml:space="preserve"> </w:t>
            </w:r>
            <w:r w:rsidR="6D11CAFE">
              <w:rPr/>
              <w:t>in</w:t>
            </w:r>
            <w:r w:rsidR="6D11CAFE">
              <w:rPr/>
              <w:t xml:space="preserve"> a </w:t>
            </w:r>
            <w:r w:rsidR="6D11CAFE">
              <w:rPr/>
              <w:t>basket</w:t>
            </w:r>
            <w:r w:rsidR="6D11CAFE">
              <w:rPr/>
              <w:t xml:space="preserve"> </w:t>
            </w:r>
            <w:r w:rsidR="6D11CAFE">
              <w:rPr/>
              <w:t>with</w:t>
            </w:r>
            <w:r w:rsidR="6D11CAFE">
              <w:rPr/>
              <w:t xml:space="preserve"> </w:t>
            </w:r>
            <w:r w:rsidR="6D11CAFE">
              <w:rPr/>
              <w:t>0</w:t>
            </w:r>
          </w:p>
          <w:p w:rsidR="6D11CAFE" w:rsidP="6D11CAFE" w:rsidRDefault="6D11CAFE" w14:paraId="35FA66B7" w14:textId="063A5A64">
            <w:pPr>
              <w:pStyle w:val="Normal"/>
              <w:spacing w:line="259" w:lineRule="auto"/>
              <w:jc w:val="left"/>
            </w:pPr>
          </w:p>
        </w:tc>
        <w:tc>
          <w:tcPr>
            <w:tcW w:w="1884" w:type="dxa"/>
            <w:tcMar/>
          </w:tcPr>
          <w:p w:rsidR="6D11CAFE" w:rsidP="6D11CAFE" w:rsidRDefault="6D11CAFE" w14:paraId="415B5270" w14:textId="43BCA17A">
            <w:pPr>
              <w:pStyle w:val="Normal"/>
            </w:pPr>
            <w:r w:rsidR="6D11CAFE">
              <w:rPr/>
              <w:t>Prerequisites – customer logged in</w:t>
            </w:r>
          </w:p>
          <w:p w:rsidR="6D11CAFE" w:rsidP="6D11CAFE" w:rsidRDefault="6D11CAFE" w14:paraId="0CF442F2" w14:textId="7A5646B7">
            <w:pPr>
              <w:pStyle w:val="Normal"/>
              <w:ind w:left="0"/>
            </w:pPr>
            <w:r w:rsidR="6D11CAFE">
              <w:rPr/>
              <w:t>1.Choose “RJ45” product</w:t>
            </w:r>
          </w:p>
          <w:p w:rsidR="6D11CAFE" w:rsidP="6D11CAFE" w:rsidRDefault="6D11CAFE" w14:paraId="2C4B4CA1" w14:textId="0D4624DB">
            <w:pPr>
              <w:pStyle w:val="Normal"/>
              <w:ind w:left="0"/>
            </w:pPr>
            <w:r w:rsidR="6D11CAFE">
              <w:rPr/>
              <w:t>2.Enter amount of product</w:t>
            </w:r>
          </w:p>
          <w:p w:rsidR="6D11CAFE" w:rsidP="6D11CAFE" w:rsidRDefault="6D11CAFE" w14:paraId="366D43C2" w14:textId="48629EE5">
            <w:pPr>
              <w:pStyle w:val="Normal"/>
              <w:ind w:left="0"/>
            </w:pPr>
            <w:r w:rsidR="6D11CAFE">
              <w:rPr/>
              <w:t>3.Click “add to basket”</w:t>
            </w:r>
          </w:p>
          <w:p w:rsidR="6D11CAFE" w:rsidP="6D11CAFE" w:rsidRDefault="6D11CAFE" w14:paraId="7759EC8E" w14:textId="68C3F291">
            <w:pPr>
              <w:pStyle w:val="Normal"/>
            </w:pPr>
          </w:p>
          <w:p w:rsidR="6D11CAFE" w:rsidP="6D11CAFE" w:rsidRDefault="6D11CAFE" w14:paraId="66B98EA2" w14:textId="5178ED29">
            <w:pPr>
              <w:pStyle w:val="Normal"/>
            </w:pPr>
          </w:p>
        </w:tc>
        <w:tc>
          <w:tcPr>
            <w:tcW w:w="1581" w:type="dxa"/>
            <w:tcMar/>
          </w:tcPr>
          <w:p w:rsidR="6D11CAFE" w:rsidP="6D11CAFE" w:rsidRDefault="6D11CAFE" w14:paraId="34685997" w14:textId="0A44D3B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Amount</w:t>
            </w:r>
            <w:r w:rsidR="6D11CAFE">
              <w:rPr/>
              <w:t xml:space="preserve"> - 0</w:t>
            </w:r>
          </w:p>
        </w:tc>
        <w:tc>
          <w:tcPr>
            <w:tcW w:w="1623" w:type="dxa"/>
            <w:tcMar/>
          </w:tcPr>
          <w:p w:rsidR="6D11CAFE" w:rsidP="6D11CAFE" w:rsidRDefault="6D11CAFE" w14:paraId="57CE94AD" w14:textId="734E6AE7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>Wrong</w:t>
            </w:r>
            <w:r w:rsidR="6D11CAFE">
              <w:rPr/>
              <w:t xml:space="preserve"> </w:t>
            </w:r>
            <w:r w:rsidR="6D11CAFE">
              <w:rPr/>
              <w:t>amount</w:t>
            </w:r>
            <w:r w:rsidR="6D11CAFE">
              <w:rPr/>
              <w:t xml:space="preserve"> </w:t>
            </w:r>
            <w:r w:rsidR="6D11CAFE">
              <w:rPr/>
              <w:t>of</w:t>
            </w:r>
            <w:r w:rsidR="6D11CAFE">
              <w:rPr/>
              <w:t xml:space="preserve"> </w:t>
            </w:r>
            <w:r w:rsidR="6D11CAFE">
              <w:rPr/>
              <w:t>product</w:t>
            </w:r>
          </w:p>
          <w:p w:rsidR="6D11CAFE" w:rsidP="6D11CAFE" w:rsidRDefault="6D11CAFE" w14:paraId="5D3EA4A7" w14:textId="5E9ACC04">
            <w:pPr>
              <w:pStyle w:val="Normal"/>
              <w:spacing w:line="259" w:lineRule="auto"/>
              <w:jc w:val="left"/>
            </w:pPr>
          </w:p>
        </w:tc>
        <w:tc>
          <w:tcPr>
            <w:tcW w:w="1428" w:type="dxa"/>
            <w:tcMar/>
          </w:tcPr>
          <w:p w:rsidR="6D11CAFE" w:rsidP="6D11CAFE" w:rsidRDefault="6D11CAFE" w14:paraId="58E5C74F" w14:textId="62CE9EB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11CAFE">
              <w:rPr/>
              <w:t xml:space="preserve">No </w:t>
            </w:r>
            <w:r w:rsidR="6D11CAFE">
              <w:rPr/>
              <w:t>reaction</w:t>
            </w:r>
            <w:r w:rsidR="6D11CAFE">
              <w:rPr/>
              <w:t>/warning</w:t>
            </w:r>
          </w:p>
        </w:tc>
        <w:tc>
          <w:tcPr>
            <w:tcW w:w="1054" w:type="dxa"/>
            <w:tcMar/>
          </w:tcPr>
          <w:p w:rsidR="6D11CAFE" w:rsidP="6D11CAFE" w:rsidRDefault="6D11CAFE" w14:paraId="47AD1683" w14:textId="012D676D">
            <w:pPr>
              <w:pStyle w:val="Normal"/>
            </w:pPr>
            <w:r w:rsidR="6D11CAFE">
              <w:rPr/>
              <w:t>fail</w:t>
            </w:r>
          </w:p>
        </w:tc>
      </w:tr>
    </w:tbl>
    <w:p w:rsidR="6D11CAFE" w:rsidRDefault="6D11CAFE" w14:paraId="61C95A7C" w14:textId="5FBA6732"/>
    <w:p w:rsidR="6D11CAFE" w:rsidRDefault="6D11CAFE" w14:paraId="6A0FDE64" w14:textId="654B233C"/>
    <w:p w:rsidR="6D11CAFE" w:rsidP="6D11CAFE" w:rsidRDefault="6D11CAFE" w14:paraId="1D5D1F8B" w14:textId="76083064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8f34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51C48"/>
    <w:rsid w:val="58551C48"/>
    <w:rsid w:val="6D11C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99D5"/>
  <w15:chartTrackingRefBased/>
  <w15:docId w15:val="{A2013C8A-517B-4354-B1D0-D5E68E455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41aa7e930d4b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2022-09-10T15:20:47.9801995Z</dcterms:created>
  <dcterms:modified xsi:type="dcterms:W3CDTF">2022-09-10T16:32:30.8086620Z</dcterms:modified>
  <dc:creator>Олехник Юрий</dc:creator>
  <lastModifiedBy>Олехник Юрий</lastModifiedBy>
</coreProperties>
</file>