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5A5" w:rsidRPr="002F1897" w:rsidRDefault="002B15A5" w:rsidP="00323A1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</w:pPr>
      <w:r w:rsidRPr="002F1897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 xml:space="preserve">4 </w:t>
      </w:r>
      <w:r w:rsidRPr="002F1897">
        <w:rPr>
          <w:rFonts w:ascii="Times New Roman" w:hAnsi="Times New Roman" w:cs="Times New Roman"/>
          <w:b/>
          <w:sz w:val="28"/>
          <w:szCs w:val="28"/>
          <w:highlight w:val="green"/>
        </w:rPr>
        <w:t>СТАРТАП</w:t>
      </w:r>
      <w:r w:rsidRPr="002F1897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 xml:space="preserve"> </w:t>
      </w:r>
      <w:r w:rsidRPr="002F1897">
        <w:rPr>
          <w:rFonts w:ascii="Times New Roman" w:hAnsi="Times New Roman" w:cs="Times New Roman"/>
          <w:b/>
          <w:sz w:val="28"/>
          <w:szCs w:val="28"/>
          <w:highlight w:val="green"/>
        </w:rPr>
        <w:t>ПРОЕКТ</w:t>
      </w:r>
      <w:r w:rsidRPr="002F1897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 xml:space="preserve"> «</w:t>
      </w:r>
      <w:r w:rsidR="00323A1A" w:rsidRPr="002F1897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 xml:space="preserve"> ENERGY BALANCE DESKTOP SOFTWARE</w:t>
      </w:r>
      <w:r w:rsidRPr="002F1897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»</w:t>
      </w:r>
    </w:p>
    <w:p w:rsidR="002E6F11" w:rsidRPr="002F1897" w:rsidRDefault="002B15A5" w:rsidP="002E6F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У даному розділі проведено аналіз </w:t>
      </w:r>
      <w:proofErr w:type="spellStart"/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стартап</w:t>
      </w:r>
      <w:proofErr w:type="spellEnd"/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 проекту для визначення принципової можливості його ринкового</w:t>
      </w:r>
      <w:r w:rsidR="002E6F11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 впровадження та можливих напря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мків реалізації цього впровадження. Даний</w:t>
      </w:r>
      <w:r w:rsidR="002E6F11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 розділ оформлений у відповідно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сті з [34].</w:t>
      </w:r>
    </w:p>
    <w:p w:rsidR="002B15A5" w:rsidRPr="002F1897" w:rsidRDefault="002B15A5" w:rsidP="002E6F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:rsidR="002B15A5" w:rsidRPr="002F1897" w:rsidRDefault="002B15A5" w:rsidP="002E6F1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b/>
          <w:sz w:val="28"/>
          <w:szCs w:val="28"/>
          <w:highlight w:val="green"/>
          <w:lang w:val="uk-UA"/>
        </w:rPr>
        <w:t>4.1 Опис ідеї проекту</w:t>
      </w:r>
    </w:p>
    <w:p w:rsidR="00275B4C" w:rsidRPr="002F1897" w:rsidRDefault="00275B4C" w:rsidP="002E6F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b/>
          <w:sz w:val="28"/>
          <w:szCs w:val="28"/>
          <w:highlight w:val="green"/>
          <w:lang w:val="uk-UA"/>
        </w:rPr>
        <w:tab/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Проектом даного </w:t>
      </w:r>
      <w:proofErr w:type="spellStart"/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стартапу</w:t>
      </w:r>
      <w:proofErr w:type="spellEnd"/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 є створення програмного продукту, для швидкої і оперативної побудови балансу на підприємстві, контролю і планування споживання енергоресурсів.</w:t>
      </w:r>
    </w:p>
    <w:p w:rsidR="00275B4C" w:rsidRPr="002F1897" w:rsidRDefault="00275B4C" w:rsidP="002E6F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ab/>
        <w:t>Назва проекту «</w:t>
      </w:r>
      <w:r w:rsidR="00323A1A" w:rsidRPr="002F189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ENERGY BALANCE DESKT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</w:t>
      </w:r>
      <w:r w:rsidR="00323A1A" w:rsidRPr="002F189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="00323A1A" w:rsidRPr="002F189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SOFTWARE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»</w:t>
      </w:r>
    </w:p>
    <w:p w:rsidR="00275B4C" w:rsidRPr="002F1897" w:rsidRDefault="00275B4C" w:rsidP="002E6F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en-US"/>
        </w:rPr>
        <w:tab/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Дана програма призначена для побудови енергетичних балансів підприємства, на основі таких процедур:</w:t>
      </w:r>
    </w:p>
    <w:p w:rsidR="00275B4C" w:rsidRPr="002F1897" w:rsidRDefault="00077747" w:rsidP="002E6F1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Зчитування даних обліку виробничих приладів для формування бази даних використаної енергії підприємства</w:t>
      </w:r>
    </w:p>
    <w:p w:rsidR="00077747" w:rsidRPr="002F1897" w:rsidRDefault="00077747" w:rsidP="002E6F1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Розрахунок і побудова енергетичного витратної частини балансу підприємства, виходячи з отриманих та оброблених даних споживання</w:t>
      </w:r>
    </w:p>
    <w:p w:rsidR="00077747" w:rsidRPr="002F1897" w:rsidRDefault="00077747" w:rsidP="002E6F1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Побудова та порівняння загального балансу підприємства при умові отримання (зчитування) даних отриманої підприємством енергії</w:t>
      </w:r>
    </w:p>
    <w:p w:rsidR="00077747" w:rsidRPr="002F1897" w:rsidRDefault="00077747" w:rsidP="002E6F1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Побудова графічних статистичних показників балансування підприємства для чіткого уявлення отриманих результатів та коректного прийняття рішень щодо використання енергетичних ресурсів</w:t>
      </w:r>
    </w:p>
    <w:p w:rsidR="00077747" w:rsidRPr="002F1897" w:rsidRDefault="00077747" w:rsidP="002E6F1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Програма знаходиться на стадії розробки, технологічні інструменти розробника вказані в таблиці 4.3. Методологічною основою для створення математичних операцій, графіків, функцій та запропонованих дій в певних ситуаціях контролю стала теоретична основа методики, детально описана у п.2</w:t>
      </w:r>
      <w:r w:rsidR="001D2D01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 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даної дисертації.</w:t>
      </w:r>
      <w:r w:rsidR="001D2D01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 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Група споживачів, для якої створюєть</w:t>
      </w:r>
      <w:r w:rsidR="001D2D01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ся даний продукт, описана у таб</w:t>
      </w:r>
      <w:r w:rsidR="002E6F11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лиц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ях 4.14 та 4.15.</w:t>
      </w:r>
    </w:p>
    <w:p w:rsidR="00077747" w:rsidRPr="002F1897" w:rsidRDefault="00077747" w:rsidP="002E6F1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lastRenderedPageBreak/>
        <w:t xml:space="preserve">В таблиці 4.1 представлене цілісне </w:t>
      </w:r>
      <w:r w:rsidR="001D2D01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уявлення про зміст та можливості 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проекту, а також про можливі базові потенційн</w:t>
      </w:r>
      <w:r w:rsidR="001D2D01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і ринки, в межах яких потріб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но шукати потенційних клієнтів</w:t>
      </w:r>
    </w:p>
    <w:p w:rsidR="001D2D01" w:rsidRPr="002F1897" w:rsidRDefault="001D2D01" w:rsidP="002E6F1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Таблиця4.1 Опис ідеї </w:t>
      </w:r>
      <w:proofErr w:type="spellStart"/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стартап-проекту</w:t>
      </w:r>
      <w:proofErr w:type="spellEnd"/>
    </w:p>
    <w:tbl>
      <w:tblPr>
        <w:tblStyle w:val="a4"/>
        <w:tblW w:w="0" w:type="auto"/>
        <w:jc w:val="center"/>
        <w:tblLook w:val="04A0"/>
      </w:tblPr>
      <w:tblGrid>
        <w:gridCol w:w="3190"/>
        <w:gridCol w:w="3190"/>
        <w:gridCol w:w="3190"/>
      </w:tblGrid>
      <w:tr w:rsidR="001D2D01" w:rsidRPr="002F1897" w:rsidTr="002E6F11">
        <w:trPr>
          <w:jc w:val="center"/>
        </w:trPr>
        <w:tc>
          <w:tcPr>
            <w:tcW w:w="3190" w:type="dxa"/>
          </w:tcPr>
          <w:p w:rsidR="001D2D01" w:rsidRPr="002F1897" w:rsidRDefault="001D2D01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Зміст ідеї</w:t>
            </w:r>
          </w:p>
        </w:tc>
        <w:tc>
          <w:tcPr>
            <w:tcW w:w="3190" w:type="dxa"/>
          </w:tcPr>
          <w:p w:rsidR="001D2D01" w:rsidRPr="002F1897" w:rsidRDefault="001D2D01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Напрямки застосування</w:t>
            </w:r>
          </w:p>
        </w:tc>
        <w:tc>
          <w:tcPr>
            <w:tcW w:w="3190" w:type="dxa"/>
          </w:tcPr>
          <w:p w:rsidR="001D2D01" w:rsidRPr="002F1897" w:rsidRDefault="001D2D01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Вигоди для користувача</w:t>
            </w:r>
          </w:p>
        </w:tc>
      </w:tr>
      <w:tr w:rsidR="001D2D01" w:rsidRPr="002F1897" w:rsidTr="002E6F11">
        <w:trPr>
          <w:jc w:val="center"/>
        </w:trPr>
        <w:tc>
          <w:tcPr>
            <w:tcW w:w="3190" w:type="dxa"/>
            <w:vMerge w:val="restart"/>
            <w:vAlign w:val="center"/>
          </w:tcPr>
          <w:p w:rsidR="001D2D01" w:rsidRPr="002F1897" w:rsidRDefault="001D2D01" w:rsidP="002E6F1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Побудова програмного продукту, що дозволить проводити оперативний контроль ефективності </w:t>
            </w:r>
            <w:proofErr w:type="spellStart"/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енерговикористання</w:t>
            </w:r>
            <w:proofErr w:type="spellEnd"/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 на технологічних об’єктах</w:t>
            </w:r>
          </w:p>
        </w:tc>
        <w:tc>
          <w:tcPr>
            <w:tcW w:w="3190" w:type="dxa"/>
            <w:vAlign w:val="center"/>
          </w:tcPr>
          <w:p w:rsidR="001D2D01" w:rsidRPr="002F1897" w:rsidRDefault="001D2D01" w:rsidP="002E6F1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1. Комерційний – надання послуг промисловим підприє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м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ствам</w:t>
            </w:r>
          </w:p>
        </w:tc>
        <w:tc>
          <w:tcPr>
            <w:tcW w:w="3190" w:type="dxa"/>
            <w:vAlign w:val="center"/>
          </w:tcPr>
          <w:p w:rsidR="001D2D01" w:rsidRPr="002F1897" w:rsidRDefault="001D2D01" w:rsidP="002E6F1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1. Підвищення рівня енергетичної ефективн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сті</w:t>
            </w:r>
          </w:p>
          <w:p w:rsidR="001D2D01" w:rsidRPr="002F1897" w:rsidRDefault="001D2D01" w:rsidP="002E6F1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2. Збільшення конкурентоспроможності на ри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н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ку</w:t>
            </w:r>
          </w:p>
        </w:tc>
      </w:tr>
      <w:tr w:rsidR="001D2D01" w:rsidRPr="002F1897" w:rsidTr="002E6F11">
        <w:trPr>
          <w:jc w:val="center"/>
        </w:trPr>
        <w:tc>
          <w:tcPr>
            <w:tcW w:w="3190" w:type="dxa"/>
            <w:vMerge/>
          </w:tcPr>
          <w:p w:rsidR="001D2D01" w:rsidRPr="002F1897" w:rsidRDefault="001D2D01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</w:p>
        </w:tc>
        <w:tc>
          <w:tcPr>
            <w:tcW w:w="3190" w:type="dxa"/>
            <w:vAlign w:val="center"/>
          </w:tcPr>
          <w:p w:rsidR="001D2D01" w:rsidRPr="002F1897" w:rsidRDefault="001D2D01" w:rsidP="002E6F1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2. Навчальний – використання продукту ст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у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дентами енергетичних спеціальностей</w:t>
            </w:r>
          </w:p>
        </w:tc>
        <w:tc>
          <w:tcPr>
            <w:tcW w:w="3190" w:type="dxa"/>
            <w:vAlign w:val="center"/>
          </w:tcPr>
          <w:p w:rsidR="001D2D01" w:rsidRPr="002F1897" w:rsidRDefault="001D2D01" w:rsidP="002E6F1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1. Набуття студентами навичок проведення оп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е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ративного контролю</w:t>
            </w:r>
          </w:p>
          <w:p w:rsidR="001D2D01" w:rsidRPr="002F1897" w:rsidRDefault="001D2D01" w:rsidP="002E6F1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2. Підвищення кваліфікації молодих кадрів у сфері </w:t>
            </w:r>
            <w:proofErr w:type="spellStart"/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енергоефективно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с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ті</w:t>
            </w:r>
            <w:proofErr w:type="spellEnd"/>
          </w:p>
        </w:tc>
      </w:tr>
      <w:tr w:rsidR="001D2D01" w:rsidRPr="002F1897" w:rsidTr="002E6F11">
        <w:trPr>
          <w:jc w:val="center"/>
        </w:trPr>
        <w:tc>
          <w:tcPr>
            <w:tcW w:w="3190" w:type="dxa"/>
            <w:vMerge/>
          </w:tcPr>
          <w:p w:rsidR="001D2D01" w:rsidRPr="002F1897" w:rsidRDefault="001D2D01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</w:p>
        </w:tc>
        <w:tc>
          <w:tcPr>
            <w:tcW w:w="3190" w:type="dxa"/>
            <w:vAlign w:val="center"/>
          </w:tcPr>
          <w:p w:rsidR="001D2D01" w:rsidRPr="002F1897" w:rsidRDefault="001D2D01" w:rsidP="002E6F1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3. </w:t>
            </w:r>
            <w:proofErr w:type="spellStart"/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Співтоваристський</w:t>
            </w:r>
            <w:proofErr w:type="spellEnd"/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 – представлення програмного продукту підпр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и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ємствам енергетичних спеціальностей в якості співпраці</w:t>
            </w:r>
          </w:p>
        </w:tc>
        <w:tc>
          <w:tcPr>
            <w:tcW w:w="3190" w:type="dxa"/>
            <w:vAlign w:val="center"/>
          </w:tcPr>
          <w:p w:rsidR="001D2D01" w:rsidRPr="002F1897" w:rsidRDefault="001D2D01" w:rsidP="002E6F1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1. Підвищення кваліфікації представників ен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е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ргетичної галузі</w:t>
            </w:r>
          </w:p>
          <w:p w:rsidR="001D2D01" w:rsidRPr="002F1897" w:rsidRDefault="001D2D01" w:rsidP="002E6F1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2. Вигідні економічні заручення між підприємс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т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вами</w:t>
            </w:r>
          </w:p>
        </w:tc>
      </w:tr>
    </w:tbl>
    <w:p w:rsidR="001A6C3F" w:rsidRPr="002F1897" w:rsidRDefault="001A6C3F" w:rsidP="002E6F11">
      <w:pPr>
        <w:spacing w:after="0"/>
        <w:ind w:firstLine="708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В таблиці 4.2 описаний аналіз потенційних техніко-економічних переваг ідеї( чим відрізняється від існуючих аналогів та замінників) порівняно із пропозиціями конкурентів. </w:t>
      </w:r>
    </w:p>
    <w:p w:rsidR="001A6C3F" w:rsidRPr="002F1897" w:rsidRDefault="001A6C3F" w:rsidP="00996D24">
      <w:pPr>
        <w:spacing w:after="0"/>
        <w:ind w:firstLine="708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Таблиця 4.2 Визначення сильних, слабких та нейтральних характеристик ідеї проекту</w:t>
      </w:r>
    </w:p>
    <w:tbl>
      <w:tblPr>
        <w:tblStyle w:val="a4"/>
        <w:tblW w:w="0" w:type="auto"/>
        <w:tblLayout w:type="fixed"/>
        <w:tblLook w:val="04A0"/>
      </w:tblPr>
      <w:tblGrid>
        <w:gridCol w:w="479"/>
        <w:gridCol w:w="1756"/>
        <w:gridCol w:w="544"/>
        <w:gridCol w:w="1257"/>
        <w:gridCol w:w="1765"/>
        <w:gridCol w:w="1537"/>
        <w:gridCol w:w="933"/>
        <w:gridCol w:w="1217"/>
        <w:gridCol w:w="933"/>
      </w:tblGrid>
      <w:tr w:rsidR="001A6C3F" w:rsidRPr="002F1897" w:rsidTr="00460BD5">
        <w:tc>
          <w:tcPr>
            <w:tcW w:w="479" w:type="dxa"/>
            <w:vMerge w:val="restart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№, п/п</w:t>
            </w:r>
          </w:p>
        </w:tc>
        <w:tc>
          <w:tcPr>
            <w:tcW w:w="1756" w:type="dxa"/>
            <w:vMerge w:val="restart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Техніко-економічні характер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и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стики ідеї</w:t>
            </w:r>
          </w:p>
        </w:tc>
        <w:tc>
          <w:tcPr>
            <w:tcW w:w="5103" w:type="dxa"/>
            <w:gridSpan w:val="4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(потенційні) товари/концепції конкурентів</w:t>
            </w:r>
          </w:p>
        </w:tc>
        <w:tc>
          <w:tcPr>
            <w:tcW w:w="933" w:type="dxa"/>
            <w:vMerge w:val="restart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highlight w:val="green"/>
                <w:lang w:val="en-US"/>
              </w:rPr>
              <w:t>W</w:t>
            </w:r>
            <w:r w:rsidRPr="002F1897">
              <w:rPr>
                <w:rFonts w:ascii="Times New Roman" w:hAnsi="Times New Roman" w:cs="Times New Roman"/>
                <w:highlight w:val="green"/>
                <w:lang w:val="uk-UA"/>
              </w:rPr>
              <w:t xml:space="preserve"> (слабка ст</w:t>
            </w:r>
            <w:r w:rsidRPr="002F1897">
              <w:rPr>
                <w:rFonts w:ascii="Times New Roman" w:hAnsi="Times New Roman" w:cs="Times New Roman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highlight w:val="green"/>
                <w:lang w:val="uk-UA"/>
              </w:rPr>
              <w:t>рона)</w:t>
            </w:r>
          </w:p>
        </w:tc>
        <w:tc>
          <w:tcPr>
            <w:tcW w:w="1217" w:type="dxa"/>
            <w:vMerge w:val="restart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highlight w:val="green"/>
                <w:lang w:val="en-US"/>
              </w:rPr>
              <w:t>N</w:t>
            </w:r>
            <w:r w:rsidRPr="002F1897">
              <w:rPr>
                <w:rFonts w:ascii="Times New Roman" w:hAnsi="Times New Roman" w:cs="Times New Roman"/>
                <w:highlight w:val="green"/>
                <w:lang w:val="uk-UA"/>
              </w:rPr>
              <w:t xml:space="preserve"> (не</w:t>
            </w:r>
            <w:r w:rsidRPr="002F1897">
              <w:rPr>
                <w:rFonts w:ascii="Times New Roman" w:hAnsi="Times New Roman" w:cs="Times New Roman"/>
                <w:highlight w:val="green"/>
                <w:lang w:val="uk-UA"/>
              </w:rPr>
              <w:t>й</w:t>
            </w:r>
            <w:r w:rsidRPr="002F1897">
              <w:rPr>
                <w:rFonts w:ascii="Times New Roman" w:hAnsi="Times New Roman" w:cs="Times New Roman"/>
                <w:highlight w:val="green"/>
                <w:lang w:val="uk-UA"/>
              </w:rPr>
              <w:t>тральна сторона)</w:t>
            </w:r>
          </w:p>
        </w:tc>
        <w:tc>
          <w:tcPr>
            <w:tcW w:w="933" w:type="dxa"/>
            <w:vMerge w:val="restart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highlight w:val="green"/>
                <w:lang w:val="en-US"/>
              </w:rPr>
              <w:t xml:space="preserve">S </w:t>
            </w:r>
            <w:r w:rsidRPr="002F1897">
              <w:rPr>
                <w:rFonts w:ascii="Times New Roman" w:hAnsi="Times New Roman" w:cs="Times New Roman"/>
                <w:highlight w:val="green"/>
                <w:lang w:val="uk-UA"/>
              </w:rPr>
              <w:t>(сильна ст</w:t>
            </w:r>
            <w:r w:rsidRPr="002F1897">
              <w:rPr>
                <w:rFonts w:ascii="Times New Roman" w:hAnsi="Times New Roman" w:cs="Times New Roman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highlight w:val="green"/>
                <w:lang w:val="uk-UA"/>
              </w:rPr>
              <w:t>рона)</w:t>
            </w:r>
          </w:p>
        </w:tc>
      </w:tr>
      <w:tr w:rsidR="001A6C3F" w:rsidRPr="002F1897" w:rsidTr="00460BD5">
        <w:tc>
          <w:tcPr>
            <w:tcW w:w="479" w:type="dxa"/>
            <w:vMerge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</w:p>
        </w:tc>
        <w:tc>
          <w:tcPr>
            <w:tcW w:w="1756" w:type="dxa"/>
            <w:vMerge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</w:p>
        </w:tc>
        <w:tc>
          <w:tcPr>
            <w:tcW w:w="544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Мій пр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ект</w:t>
            </w:r>
          </w:p>
        </w:tc>
        <w:tc>
          <w:tcPr>
            <w:tcW w:w="1257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Системи цільового мон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і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торингу</w:t>
            </w:r>
          </w:p>
        </w:tc>
        <w:tc>
          <w:tcPr>
            <w:tcW w:w="1765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Системи питомих норм енергосп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живання</w:t>
            </w:r>
          </w:p>
        </w:tc>
        <w:tc>
          <w:tcPr>
            <w:tcW w:w="1537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Автоматизовані системи пр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гнозування цільових функцій</w:t>
            </w:r>
          </w:p>
        </w:tc>
        <w:tc>
          <w:tcPr>
            <w:tcW w:w="933" w:type="dxa"/>
            <w:vMerge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</w:p>
        </w:tc>
        <w:tc>
          <w:tcPr>
            <w:tcW w:w="1217" w:type="dxa"/>
            <w:vMerge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</w:p>
        </w:tc>
        <w:tc>
          <w:tcPr>
            <w:tcW w:w="933" w:type="dxa"/>
            <w:vMerge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</w:p>
        </w:tc>
      </w:tr>
      <w:tr w:rsidR="001A6C3F" w:rsidRPr="002F1897" w:rsidTr="00460BD5">
        <w:tc>
          <w:tcPr>
            <w:tcW w:w="479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1</w:t>
            </w:r>
          </w:p>
        </w:tc>
        <w:tc>
          <w:tcPr>
            <w:tcW w:w="1756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Надійність системи</w:t>
            </w:r>
          </w:p>
        </w:tc>
        <w:tc>
          <w:tcPr>
            <w:tcW w:w="544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1</w:t>
            </w:r>
          </w:p>
        </w:tc>
        <w:tc>
          <w:tcPr>
            <w:tcW w:w="1257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2</w:t>
            </w:r>
          </w:p>
        </w:tc>
        <w:tc>
          <w:tcPr>
            <w:tcW w:w="1765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3</w:t>
            </w:r>
          </w:p>
        </w:tc>
        <w:tc>
          <w:tcPr>
            <w:tcW w:w="1537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4</w:t>
            </w:r>
          </w:p>
        </w:tc>
        <w:tc>
          <w:tcPr>
            <w:tcW w:w="933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</w:p>
        </w:tc>
        <w:tc>
          <w:tcPr>
            <w:tcW w:w="1217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1,2,4</w:t>
            </w:r>
          </w:p>
        </w:tc>
        <w:tc>
          <w:tcPr>
            <w:tcW w:w="933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3</w:t>
            </w:r>
          </w:p>
        </w:tc>
      </w:tr>
      <w:tr w:rsidR="001A6C3F" w:rsidRPr="002F1897" w:rsidTr="00460BD5">
        <w:tc>
          <w:tcPr>
            <w:tcW w:w="479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2</w:t>
            </w:r>
          </w:p>
        </w:tc>
        <w:tc>
          <w:tcPr>
            <w:tcW w:w="1756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Глобал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ь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ність</w:t>
            </w:r>
          </w:p>
        </w:tc>
        <w:tc>
          <w:tcPr>
            <w:tcW w:w="544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1</w:t>
            </w:r>
          </w:p>
        </w:tc>
        <w:tc>
          <w:tcPr>
            <w:tcW w:w="1257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2</w:t>
            </w:r>
          </w:p>
        </w:tc>
        <w:tc>
          <w:tcPr>
            <w:tcW w:w="1765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3</w:t>
            </w:r>
          </w:p>
        </w:tc>
        <w:tc>
          <w:tcPr>
            <w:tcW w:w="1537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4</w:t>
            </w:r>
          </w:p>
        </w:tc>
        <w:tc>
          <w:tcPr>
            <w:tcW w:w="933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3</w:t>
            </w:r>
          </w:p>
        </w:tc>
        <w:tc>
          <w:tcPr>
            <w:tcW w:w="1217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2,4</w:t>
            </w:r>
          </w:p>
        </w:tc>
        <w:tc>
          <w:tcPr>
            <w:tcW w:w="933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1</w:t>
            </w:r>
          </w:p>
        </w:tc>
      </w:tr>
      <w:tr w:rsidR="001A6C3F" w:rsidRPr="002F1897" w:rsidTr="00460BD5">
        <w:tc>
          <w:tcPr>
            <w:tcW w:w="479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3</w:t>
            </w:r>
          </w:p>
        </w:tc>
        <w:tc>
          <w:tcPr>
            <w:tcW w:w="1756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Комплек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с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ність</w:t>
            </w:r>
          </w:p>
        </w:tc>
        <w:tc>
          <w:tcPr>
            <w:tcW w:w="544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1</w:t>
            </w:r>
          </w:p>
        </w:tc>
        <w:tc>
          <w:tcPr>
            <w:tcW w:w="1257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2</w:t>
            </w:r>
          </w:p>
        </w:tc>
        <w:tc>
          <w:tcPr>
            <w:tcW w:w="1765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3</w:t>
            </w:r>
          </w:p>
        </w:tc>
        <w:tc>
          <w:tcPr>
            <w:tcW w:w="1537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4</w:t>
            </w:r>
          </w:p>
        </w:tc>
        <w:tc>
          <w:tcPr>
            <w:tcW w:w="933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2,3</w:t>
            </w:r>
          </w:p>
        </w:tc>
        <w:tc>
          <w:tcPr>
            <w:tcW w:w="1217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4</w:t>
            </w:r>
          </w:p>
        </w:tc>
        <w:tc>
          <w:tcPr>
            <w:tcW w:w="933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1</w:t>
            </w:r>
          </w:p>
        </w:tc>
      </w:tr>
      <w:tr w:rsidR="001A6C3F" w:rsidRPr="002F1897" w:rsidTr="00460BD5">
        <w:tc>
          <w:tcPr>
            <w:tcW w:w="479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4</w:t>
            </w:r>
          </w:p>
        </w:tc>
        <w:tc>
          <w:tcPr>
            <w:tcW w:w="1756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Операти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в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ність</w:t>
            </w:r>
          </w:p>
        </w:tc>
        <w:tc>
          <w:tcPr>
            <w:tcW w:w="544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1</w:t>
            </w:r>
          </w:p>
        </w:tc>
        <w:tc>
          <w:tcPr>
            <w:tcW w:w="1257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2</w:t>
            </w:r>
          </w:p>
        </w:tc>
        <w:tc>
          <w:tcPr>
            <w:tcW w:w="1765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3</w:t>
            </w:r>
          </w:p>
        </w:tc>
        <w:tc>
          <w:tcPr>
            <w:tcW w:w="1537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4</w:t>
            </w:r>
          </w:p>
        </w:tc>
        <w:tc>
          <w:tcPr>
            <w:tcW w:w="933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3</w:t>
            </w:r>
          </w:p>
        </w:tc>
        <w:tc>
          <w:tcPr>
            <w:tcW w:w="1217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1,2</w:t>
            </w:r>
          </w:p>
        </w:tc>
        <w:tc>
          <w:tcPr>
            <w:tcW w:w="933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4</w:t>
            </w:r>
          </w:p>
        </w:tc>
      </w:tr>
      <w:tr w:rsidR="001A6C3F" w:rsidRPr="002F1897" w:rsidTr="00460BD5">
        <w:tc>
          <w:tcPr>
            <w:tcW w:w="479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5</w:t>
            </w:r>
          </w:p>
        </w:tc>
        <w:tc>
          <w:tcPr>
            <w:tcW w:w="1756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Достові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р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ність</w:t>
            </w:r>
          </w:p>
        </w:tc>
        <w:tc>
          <w:tcPr>
            <w:tcW w:w="544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1</w:t>
            </w:r>
          </w:p>
        </w:tc>
        <w:tc>
          <w:tcPr>
            <w:tcW w:w="1257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2</w:t>
            </w:r>
          </w:p>
        </w:tc>
        <w:tc>
          <w:tcPr>
            <w:tcW w:w="1765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3</w:t>
            </w:r>
          </w:p>
        </w:tc>
        <w:tc>
          <w:tcPr>
            <w:tcW w:w="1537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4</w:t>
            </w:r>
          </w:p>
        </w:tc>
        <w:tc>
          <w:tcPr>
            <w:tcW w:w="933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3</w:t>
            </w:r>
          </w:p>
        </w:tc>
        <w:tc>
          <w:tcPr>
            <w:tcW w:w="1217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1,2</w:t>
            </w:r>
          </w:p>
        </w:tc>
        <w:tc>
          <w:tcPr>
            <w:tcW w:w="933" w:type="dxa"/>
          </w:tcPr>
          <w:p w:rsidR="001A6C3F" w:rsidRPr="002F1897" w:rsidRDefault="001A6C3F" w:rsidP="002E6F11">
            <w:pPr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4</w:t>
            </w:r>
          </w:p>
        </w:tc>
      </w:tr>
    </w:tbl>
    <w:p w:rsidR="00323A1A" w:rsidRPr="002F1897" w:rsidRDefault="001A6C3F" w:rsidP="00460BD5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eastAsia="Times New Roman" w:hAnsi="Times New Roman" w:cs="Times New Roman"/>
          <w:sz w:val="28"/>
          <w:szCs w:val="28"/>
          <w:highlight w:val="green"/>
          <w:lang w:val="uk-UA"/>
        </w:rPr>
        <w:t>Визначений перелік слабких, сильних та нейтральних характеристик та властивостей ідеї потенційного товару є підґрунтям для формування його конкурентоспроможності.</w:t>
      </w:r>
    </w:p>
    <w:p w:rsidR="00323A1A" w:rsidRPr="002F1897" w:rsidRDefault="00323A1A">
      <w:pPr>
        <w:rPr>
          <w:rFonts w:ascii="Times New Roman" w:eastAsia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eastAsia="Times New Roman" w:hAnsi="Times New Roman" w:cs="Times New Roman"/>
          <w:sz w:val="28"/>
          <w:szCs w:val="28"/>
          <w:highlight w:val="green"/>
          <w:lang w:val="uk-UA"/>
        </w:rPr>
        <w:br w:type="page"/>
      </w:r>
    </w:p>
    <w:p w:rsidR="002B15A5" w:rsidRPr="002F1897" w:rsidRDefault="002B15A5" w:rsidP="002E6F1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b/>
          <w:sz w:val="28"/>
          <w:szCs w:val="28"/>
          <w:highlight w:val="green"/>
          <w:lang w:val="uk-UA"/>
        </w:rPr>
        <w:lastRenderedPageBreak/>
        <w:t>Технологічний аудит ідеї проекту</w:t>
      </w:r>
    </w:p>
    <w:p w:rsidR="001A6C3F" w:rsidRPr="002F1897" w:rsidRDefault="001A6C3F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В межах даного етапу проведено аудит технології, за допомогою якої можна реалізувати ідею проекту.</w:t>
      </w:r>
    </w:p>
    <w:p w:rsidR="001A6C3F" w:rsidRPr="002F1897" w:rsidRDefault="001A6C3F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Визначення технологічної здійсненності проекту представлене у таблиці 4.3. </w:t>
      </w:r>
    </w:p>
    <w:p w:rsidR="001A6C3F" w:rsidRPr="002F1897" w:rsidRDefault="001A6C3F" w:rsidP="00323A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Таблиця 4.3 Технологічна здійсненність ідеї проекту</w:t>
      </w:r>
    </w:p>
    <w:tbl>
      <w:tblPr>
        <w:tblStyle w:val="a4"/>
        <w:tblW w:w="0" w:type="auto"/>
        <w:jc w:val="center"/>
        <w:tblInd w:w="392" w:type="dxa"/>
        <w:tblLook w:val="04A0"/>
      </w:tblPr>
      <w:tblGrid>
        <w:gridCol w:w="850"/>
        <w:gridCol w:w="2623"/>
        <w:gridCol w:w="1899"/>
        <w:gridCol w:w="1900"/>
        <w:gridCol w:w="1906"/>
      </w:tblGrid>
      <w:tr w:rsidR="001A6C3F" w:rsidRPr="002F1897" w:rsidTr="002E6F11">
        <w:trPr>
          <w:jc w:val="center"/>
        </w:trPr>
        <w:tc>
          <w:tcPr>
            <w:tcW w:w="850" w:type="dxa"/>
            <w:vAlign w:val="center"/>
          </w:tcPr>
          <w:p w:rsidR="001A6C3F" w:rsidRPr="002F1897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№, п/п</w:t>
            </w:r>
          </w:p>
        </w:tc>
        <w:tc>
          <w:tcPr>
            <w:tcW w:w="2623" w:type="dxa"/>
            <w:vAlign w:val="center"/>
          </w:tcPr>
          <w:p w:rsidR="001A6C3F" w:rsidRPr="002F1897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Ідея проекту</w:t>
            </w:r>
          </w:p>
        </w:tc>
        <w:tc>
          <w:tcPr>
            <w:tcW w:w="1899" w:type="dxa"/>
            <w:vAlign w:val="center"/>
          </w:tcPr>
          <w:p w:rsidR="001A6C3F" w:rsidRPr="002F1897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Технології її реалізації</w:t>
            </w:r>
          </w:p>
        </w:tc>
        <w:tc>
          <w:tcPr>
            <w:tcW w:w="1900" w:type="dxa"/>
            <w:vAlign w:val="center"/>
          </w:tcPr>
          <w:p w:rsidR="001A6C3F" w:rsidRPr="002F1897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Наявність т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е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хнологій</w:t>
            </w:r>
          </w:p>
        </w:tc>
        <w:tc>
          <w:tcPr>
            <w:tcW w:w="1906" w:type="dxa"/>
            <w:vAlign w:val="center"/>
          </w:tcPr>
          <w:p w:rsidR="001A6C3F" w:rsidRPr="002F1897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Доступність технологій</w:t>
            </w:r>
          </w:p>
        </w:tc>
      </w:tr>
      <w:tr w:rsidR="001A6C3F" w:rsidRPr="002F1897" w:rsidTr="002E6F11">
        <w:trPr>
          <w:jc w:val="center"/>
        </w:trPr>
        <w:tc>
          <w:tcPr>
            <w:tcW w:w="850" w:type="dxa"/>
            <w:vAlign w:val="center"/>
          </w:tcPr>
          <w:p w:rsidR="001A6C3F" w:rsidRPr="002F1897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1</w:t>
            </w:r>
          </w:p>
        </w:tc>
        <w:tc>
          <w:tcPr>
            <w:tcW w:w="2623" w:type="dxa"/>
            <w:vAlign w:val="center"/>
          </w:tcPr>
          <w:p w:rsidR="001A6C3F" w:rsidRPr="002F1897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База для потенці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й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них даних</w:t>
            </w:r>
          </w:p>
        </w:tc>
        <w:tc>
          <w:tcPr>
            <w:tcW w:w="1899" w:type="dxa"/>
            <w:vAlign w:val="center"/>
          </w:tcPr>
          <w:p w:rsidR="001A6C3F" w:rsidRPr="002F1897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proofErr w:type="spellStart"/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NoSQL</w:t>
            </w:r>
            <w:proofErr w:type="spellEnd"/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 xml:space="preserve">, </w:t>
            </w:r>
            <w:proofErr w:type="spellStart"/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MongoDB</w:t>
            </w:r>
            <w:proofErr w:type="spellEnd"/>
          </w:p>
        </w:tc>
        <w:tc>
          <w:tcPr>
            <w:tcW w:w="1900" w:type="dxa"/>
            <w:vAlign w:val="center"/>
          </w:tcPr>
          <w:p w:rsidR="001A6C3F" w:rsidRPr="002F1897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Наявні</w:t>
            </w:r>
          </w:p>
        </w:tc>
        <w:tc>
          <w:tcPr>
            <w:tcW w:w="1906" w:type="dxa"/>
            <w:vAlign w:val="center"/>
          </w:tcPr>
          <w:p w:rsidR="001A6C3F" w:rsidRPr="002F1897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Доступні</w:t>
            </w:r>
          </w:p>
        </w:tc>
      </w:tr>
      <w:tr w:rsidR="001A6C3F" w:rsidRPr="002F1897" w:rsidTr="002E6F11">
        <w:trPr>
          <w:jc w:val="center"/>
        </w:trPr>
        <w:tc>
          <w:tcPr>
            <w:tcW w:w="850" w:type="dxa"/>
            <w:vAlign w:val="center"/>
          </w:tcPr>
          <w:p w:rsidR="001A6C3F" w:rsidRPr="002F1897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2</w:t>
            </w:r>
          </w:p>
        </w:tc>
        <w:tc>
          <w:tcPr>
            <w:tcW w:w="2623" w:type="dxa"/>
            <w:vAlign w:val="center"/>
          </w:tcPr>
          <w:p w:rsidR="001A6C3F" w:rsidRPr="002F1897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Математична скл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а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дова</w:t>
            </w:r>
          </w:p>
        </w:tc>
        <w:tc>
          <w:tcPr>
            <w:tcW w:w="1899" w:type="dxa"/>
            <w:vAlign w:val="center"/>
          </w:tcPr>
          <w:p w:rsidR="001A6C3F" w:rsidRPr="002F1897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proofErr w:type="spellStart"/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NodeJS</w:t>
            </w:r>
            <w:proofErr w:type="spellEnd"/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, C++</w:t>
            </w:r>
          </w:p>
        </w:tc>
        <w:tc>
          <w:tcPr>
            <w:tcW w:w="1900" w:type="dxa"/>
            <w:vAlign w:val="center"/>
          </w:tcPr>
          <w:p w:rsidR="001A6C3F" w:rsidRPr="002F1897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Наявні</w:t>
            </w:r>
          </w:p>
        </w:tc>
        <w:tc>
          <w:tcPr>
            <w:tcW w:w="1906" w:type="dxa"/>
            <w:vAlign w:val="center"/>
          </w:tcPr>
          <w:p w:rsidR="001A6C3F" w:rsidRPr="002F1897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Доступні</w:t>
            </w:r>
          </w:p>
        </w:tc>
      </w:tr>
      <w:tr w:rsidR="001A6C3F" w:rsidRPr="002F1897" w:rsidTr="002E6F11">
        <w:trPr>
          <w:jc w:val="center"/>
        </w:trPr>
        <w:tc>
          <w:tcPr>
            <w:tcW w:w="850" w:type="dxa"/>
            <w:vAlign w:val="center"/>
          </w:tcPr>
          <w:p w:rsidR="001A6C3F" w:rsidRPr="002F1897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3</w:t>
            </w:r>
          </w:p>
        </w:tc>
        <w:tc>
          <w:tcPr>
            <w:tcW w:w="2623" w:type="dxa"/>
            <w:vAlign w:val="center"/>
          </w:tcPr>
          <w:p w:rsidR="001A6C3F" w:rsidRPr="002F1897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Графічна складова</w:t>
            </w:r>
          </w:p>
        </w:tc>
        <w:tc>
          <w:tcPr>
            <w:tcW w:w="1899" w:type="dxa"/>
            <w:vAlign w:val="center"/>
          </w:tcPr>
          <w:p w:rsidR="001A6C3F" w:rsidRPr="002F1897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proofErr w:type="spellStart"/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ElectronJS</w:t>
            </w:r>
            <w:proofErr w:type="spellEnd"/>
          </w:p>
        </w:tc>
        <w:tc>
          <w:tcPr>
            <w:tcW w:w="1900" w:type="dxa"/>
            <w:vAlign w:val="center"/>
          </w:tcPr>
          <w:p w:rsidR="001A6C3F" w:rsidRPr="002F1897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Наявні</w:t>
            </w:r>
          </w:p>
        </w:tc>
        <w:tc>
          <w:tcPr>
            <w:tcW w:w="1906" w:type="dxa"/>
            <w:vAlign w:val="center"/>
          </w:tcPr>
          <w:p w:rsidR="001A6C3F" w:rsidRPr="002F1897" w:rsidRDefault="001A6C3F" w:rsidP="002E6F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Доступні</w:t>
            </w:r>
          </w:p>
        </w:tc>
      </w:tr>
    </w:tbl>
    <w:p w:rsidR="001A6C3F" w:rsidRPr="002F1897" w:rsidRDefault="001A6C3F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Проект можливо реалізувати, усі необхідні технологічні ресурси знах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о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дяться у вільному доступі, у тому числі методичні рекомендації з проведення оперативного контролю ефективності використання енергоресурсів, на осн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о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ві яких буде створена математична основа продукту і які детально описані в п.2.</w:t>
      </w:r>
    </w:p>
    <w:p w:rsidR="001A6C3F" w:rsidRPr="002F1897" w:rsidRDefault="001A6C3F" w:rsidP="002E6F11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8"/>
          <w:szCs w:val="28"/>
          <w:highlight w:val="green"/>
          <w:lang w:val="uk-UA"/>
        </w:rPr>
      </w:pPr>
    </w:p>
    <w:p w:rsidR="002B15A5" w:rsidRPr="002F1897" w:rsidRDefault="002B15A5" w:rsidP="002E6F1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2F1897">
        <w:rPr>
          <w:rFonts w:ascii="Times New Roman" w:hAnsi="Times New Roman" w:cs="Times New Roman"/>
          <w:b/>
          <w:sz w:val="28"/>
          <w:szCs w:val="28"/>
          <w:highlight w:val="green"/>
          <w:lang w:val="uk-UA"/>
        </w:rPr>
        <w:t xml:space="preserve">Аналіз ринкових можливостей запуску </w:t>
      </w:r>
      <w:proofErr w:type="spellStart"/>
      <w:r w:rsidRPr="002F1897">
        <w:rPr>
          <w:rFonts w:ascii="Times New Roman" w:hAnsi="Times New Roman" w:cs="Times New Roman"/>
          <w:b/>
          <w:sz w:val="28"/>
          <w:szCs w:val="28"/>
          <w:highlight w:val="green"/>
          <w:lang w:val="uk-UA"/>
        </w:rPr>
        <w:t>стартап-проекту</w:t>
      </w:r>
      <w:proofErr w:type="spellEnd"/>
    </w:p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В даному розділі визначено ринкові можливості, що можуть бути вик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о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ристані під час ринкового впровадження проекту, та ринкових загроз, які можуть перешкодити реалізації проекту. Сплануємо напрями розвитку про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е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кту з урахуванням стану ринкового середовища, потреб потенційних клієнтів та пропозицій проектів конкурентів.</w:t>
      </w:r>
    </w:p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Аналіз динаміки та ро</w:t>
      </w:r>
      <w:r w:rsidR="00996D24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з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витку попиту на проект проведено та представл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е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но результат у таблиці 4.4</w:t>
      </w:r>
    </w:p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Таблиця 4.4 Попередня характеристика потенційного ринку </w:t>
      </w:r>
      <w:proofErr w:type="spellStart"/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стартап-проекту</w:t>
      </w:r>
      <w:proofErr w:type="spellEnd"/>
    </w:p>
    <w:tbl>
      <w:tblPr>
        <w:tblStyle w:val="a4"/>
        <w:tblW w:w="0" w:type="auto"/>
        <w:jc w:val="center"/>
        <w:tblInd w:w="2518" w:type="dxa"/>
        <w:tblLook w:val="04A0"/>
      </w:tblPr>
      <w:tblGrid>
        <w:gridCol w:w="672"/>
        <w:gridCol w:w="3190"/>
        <w:gridCol w:w="3190"/>
      </w:tblGrid>
      <w:tr w:rsidR="002E6F11" w:rsidRPr="002F1897" w:rsidTr="0056098D">
        <w:trPr>
          <w:jc w:val="center"/>
        </w:trPr>
        <w:tc>
          <w:tcPr>
            <w:tcW w:w="672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№, п/п</w:t>
            </w:r>
          </w:p>
        </w:tc>
        <w:tc>
          <w:tcPr>
            <w:tcW w:w="3190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Показники стану ринку</w:t>
            </w:r>
          </w:p>
        </w:tc>
        <w:tc>
          <w:tcPr>
            <w:tcW w:w="3190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Характеристика</w:t>
            </w:r>
          </w:p>
        </w:tc>
      </w:tr>
      <w:tr w:rsidR="002E6F11" w:rsidRPr="002F1897" w:rsidTr="0056098D">
        <w:trPr>
          <w:jc w:val="center"/>
        </w:trPr>
        <w:tc>
          <w:tcPr>
            <w:tcW w:w="672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1</w:t>
            </w:r>
          </w:p>
        </w:tc>
        <w:tc>
          <w:tcPr>
            <w:tcW w:w="3190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Кількість головних гр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а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вців, од</w:t>
            </w:r>
          </w:p>
        </w:tc>
        <w:tc>
          <w:tcPr>
            <w:tcW w:w="3190" w:type="dxa"/>
            <w:vAlign w:val="center"/>
          </w:tcPr>
          <w:p w:rsidR="002E6F11" w:rsidRPr="002F1897" w:rsidRDefault="0056098D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10</w:t>
            </w:r>
          </w:p>
        </w:tc>
      </w:tr>
      <w:tr w:rsidR="002E6F11" w:rsidRPr="002F1897" w:rsidTr="0056098D">
        <w:trPr>
          <w:jc w:val="center"/>
        </w:trPr>
        <w:tc>
          <w:tcPr>
            <w:tcW w:w="672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2</w:t>
            </w:r>
          </w:p>
        </w:tc>
        <w:tc>
          <w:tcPr>
            <w:tcW w:w="3190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Загальний обсяг продаж, грн./ум. од</w:t>
            </w:r>
          </w:p>
        </w:tc>
        <w:tc>
          <w:tcPr>
            <w:tcW w:w="3190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1500</w:t>
            </w:r>
          </w:p>
        </w:tc>
      </w:tr>
      <w:tr w:rsidR="002E6F11" w:rsidRPr="002F1897" w:rsidTr="0056098D">
        <w:trPr>
          <w:jc w:val="center"/>
        </w:trPr>
        <w:tc>
          <w:tcPr>
            <w:tcW w:w="672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3</w:t>
            </w:r>
          </w:p>
        </w:tc>
        <w:tc>
          <w:tcPr>
            <w:tcW w:w="3190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Динаміка ринку</w:t>
            </w:r>
          </w:p>
        </w:tc>
        <w:tc>
          <w:tcPr>
            <w:tcW w:w="3190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proofErr w:type="spellStart"/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стагнує</w:t>
            </w:r>
            <w:proofErr w:type="spellEnd"/>
          </w:p>
        </w:tc>
      </w:tr>
    </w:tbl>
    <w:p w:rsidR="0056098D" w:rsidRPr="002F1897" w:rsidRDefault="0056098D">
      <w:pPr>
        <w:rPr>
          <w:highlight w:val="green"/>
          <w:lang w:val="uk-UA"/>
        </w:rPr>
      </w:pPr>
    </w:p>
    <w:p w:rsidR="0056098D" w:rsidRPr="002F1897" w:rsidRDefault="0056098D" w:rsidP="0056098D">
      <w:pPr>
        <w:ind w:firstLine="708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lastRenderedPageBreak/>
        <w:t>Продовження таблиці 4.4</w:t>
      </w:r>
    </w:p>
    <w:tbl>
      <w:tblPr>
        <w:tblStyle w:val="a4"/>
        <w:tblW w:w="0" w:type="auto"/>
        <w:jc w:val="center"/>
        <w:tblInd w:w="2518" w:type="dxa"/>
        <w:tblLook w:val="04A0"/>
      </w:tblPr>
      <w:tblGrid>
        <w:gridCol w:w="672"/>
        <w:gridCol w:w="3190"/>
        <w:gridCol w:w="3190"/>
      </w:tblGrid>
      <w:tr w:rsidR="002E6F11" w:rsidRPr="002F1897" w:rsidTr="0056098D">
        <w:trPr>
          <w:jc w:val="center"/>
        </w:trPr>
        <w:tc>
          <w:tcPr>
            <w:tcW w:w="672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4</w:t>
            </w:r>
          </w:p>
        </w:tc>
        <w:tc>
          <w:tcPr>
            <w:tcW w:w="3190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Наявність обмежень для входу</w:t>
            </w:r>
          </w:p>
        </w:tc>
        <w:tc>
          <w:tcPr>
            <w:tcW w:w="3190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Обмежений. Дана система ще не використовується в Україні на н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е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обхідному рівні</w:t>
            </w:r>
          </w:p>
        </w:tc>
      </w:tr>
      <w:tr w:rsidR="002E6F11" w:rsidRPr="002F1897" w:rsidTr="0056098D">
        <w:trPr>
          <w:jc w:val="center"/>
        </w:trPr>
        <w:tc>
          <w:tcPr>
            <w:tcW w:w="672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5</w:t>
            </w:r>
          </w:p>
        </w:tc>
        <w:tc>
          <w:tcPr>
            <w:tcW w:w="3190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Специфічні вимоги до стандартизації та серт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и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фікації</w:t>
            </w:r>
          </w:p>
        </w:tc>
        <w:tc>
          <w:tcPr>
            <w:tcW w:w="3190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Стандарт 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ISO - 50001</w:t>
            </w:r>
          </w:p>
        </w:tc>
      </w:tr>
      <w:tr w:rsidR="002E6F11" w:rsidRPr="002F1897" w:rsidTr="0056098D">
        <w:trPr>
          <w:jc w:val="center"/>
        </w:trPr>
        <w:tc>
          <w:tcPr>
            <w:tcW w:w="672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6</w:t>
            </w:r>
          </w:p>
        </w:tc>
        <w:tc>
          <w:tcPr>
            <w:tcW w:w="3190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Середня норма рентаб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е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льності в галузі,%</w:t>
            </w:r>
          </w:p>
        </w:tc>
        <w:tc>
          <w:tcPr>
            <w:tcW w:w="3190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10</w:t>
            </w:r>
          </w:p>
        </w:tc>
      </w:tr>
    </w:tbl>
    <w:p w:rsidR="002E6F11" w:rsidRPr="002F1897" w:rsidRDefault="002E6F11" w:rsidP="00460BD5">
      <w:pPr>
        <w:pStyle w:val="a3"/>
        <w:spacing w:after="0"/>
        <w:rPr>
          <w:rFonts w:ascii="Times New Roman" w:hAnsi="Times New Roman" w:cs="Times New Roman"/>
          <w:highlight w:val="green"/>
          <w:lang w:val="uk-UA"/>
        </w:rPr>
      </w:pPr>
    </w:p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Ринок має середню ступінь привабливості для входження. Середня но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р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ма рентабельності д</w:t>
      </w:r>
      <w:r w:rsidR="0056098D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осить велика, а відсутність поді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бних систем робить пр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о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ект досить ризикованим з точки зору впровадження на ринок. У таблиці 4.5 визначені основні</w:t>
      </w:r>
      <w:r w:rsidR="0056098D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 групи клієнтів </w:t>
      </w:r>
      <w:proofErr w:type="spellStart"/>
      <w:r w:rsidR="0056098D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стартапу</w:t>
      </w:r>
      <w:proofErr w:type="spellEnd"/>
      <w:r w:rsidR="0056098D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 та ї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х характеристика.</w:t>
      </w:r>
    </w:p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Таблиця 4.5 Характеристика потенційних клієнтів </w:t>
      </w:r>
      <w:proofErr w:type="spellStart"/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стартап-проекту</w:t>
      </w:r>
      <w:proofErr w:type="spellEnd"/>
    </w:p>
    <w:tbl>
      <w:tblPr>
        <w:tblStyle w:val="a4"/>
        <w:tblW w:w="0" w:type="auto"/>
        <w:tblInd w:w="1242" w:type="dxa"/>
        <w:tblLook w:val="04A0"/>
      </w:tblPr>
      <w:tblGrid>
        <w:gridCol w:w="672"/>
        <w:gridCol w:w="1914"/>
        <w:gridCol w:w="1914"/>
        <w:gridCol w:w="1914"/>
        <w:gridCol w:w="1914"/>
      </w:tblGrid>
      <w:tr w:rsidR="002E6F11" w:rsidRPr="002F1897" w:rsidTr="0056098D">
        <w:tc>
          <w:tcPr>
            <w:tcW w:w="672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№, п/п</w:t>
            </w:r>
          </w:p>
        </w:tc>
        <w:tc>
          <w:tcPr>
            <w:tcW w:w="1914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Потреба, що формує ринок</w:t>
            </w:r>
          </w:p>
        </w:tc>
        <w:tc>
          <w:tcPr>
            <w:tcW w:w="1914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Цільова ауд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и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торія</w:t>
            </w:r>
          </w:p>
        </w:tc>
        <w:tc>
          <w:tcPr>
            <w:tcW w:w="1914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Відмінності у поведінці різних потенційних цільових груп кл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і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єнтів</w:t>
            </w:r>
          </w:p>
        </w:tc>
        <w:tc>
          <w:tcPr>
            <w:tcW w:w="1914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Вимоги сп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живачів до товару</w:t>
            </w:r>
          </w:p>
        </w:tc>
      </w:tr>
      <w:tr w:rsidR="002E6F11" w:rsidRPr="002F1897" w:rsidTr="0056098D">
        <w:tc>
          <w:tcPr>
            <w:tcW w:w="672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1</w:t>
            </w:r>
          </w:p>
        </w:tc>
        <w:tc>
          <w:tcPr>
            <w:tcW w:w="1914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Підвищення енергетичної ефективності</w:t>
            </w:r>
          </w:p>
        </w:tc>
        <w:tc>
          <w:tcPr>
            <w:tcW w:w="1914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Будь яка група спожив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а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чів</w:t>
            </w:r>
          </w:p>
        </w:tc>
        <w:tc>
          <w:tcPr>
            <w:tcW w:w="1914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Не передб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а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чено</w:t>
            </w:r>
          </w:p>
        </w:tc>
        <w:tc>
          <w:tcPr>
            <w:tcW w:w="1914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Надійність, ефективність, доступність</w:t>
            </w:r>
          </w:p>
        </w:tc>
      </w:tr>
    </w:tbl>
    <w:p w:rsidR="002E6F11" w:rsidRPr="002F1897" w:rsidRDefault="002E6F11" w:rsidP="00460BD5">
      <w:pPr>
        <w:pStyle w:val="a3"/>
        <w:spacing w:after="0"/>
        <w:rPr>
          <w:rFonts w:ascii="Times New Roman" w:hAnsi="Times New Roman" w:cs="Times New Roman"/>
          <w:highlight w:val="green"/>
          <w:lang w:val="uk-UA"/>
        </w:rPr>
      </w:pPr>
    </w:p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Аналіз ринкового середовища з точки зору загроз та можливостей  пре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д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ставлено у таблицях 4.6 – 4.7. </w:t>
      </w:r>
    </w:p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Таблиця 4.6 Фактори загроз</w:t>
      </w:r>
    </w:p>
    <w:tbl>
      <w:tblPr>
        <w:tblStyle w:val="a4"/>
        <w:tblW w:w="9539" w:type="dxa"/>
        <w:jc w:val="center"/>
        <w:tblInd w:w="1809" w:type="dxa"/>
        <w:tblLook w:val="04A0"/>
      </w:tblPr>
      <w:tblGrid>
        <w:gridCol w:w="594"/>
        <w:gridCol w:w="1716"/>
        <w:gridCol w:w="2977"/>
        <w:gridCol w:w="4252"/>
      </w:tblGrid>
      <w:tr w:rsidR="002E6F11" w:rsidRPr="002F1897" w:rsidTr="0056098D">
        <w:trPr>
          <w:jc w:val="center"/>
        </w:trPr>
        <w:tc>
          <w:tcPr>
            <w:tcW w:w="594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highlight w:val="green"/>
                <w:lang w:val="uk-UA"/>
              </w:rPr>
              <w:t>№, п/п</w:t>
            </w:r>
          </w:p>
        </w:tc>
        <w:tc>
          <w:tcPr>
            <w:tcW w:w="1716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highlight w:val="green"/>
                <w:lang w:val="uk-UA"/>
              </w:rPr>
              <w:t>Фактор</w:t>
            </w:r>
          </w:p>
        </w:tc>
        <w:tc>
          <w:tcPr>
            <w:tcW w:w="2977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highlight w:val="green"/>
                <w:lang w:val="uk-UA"/>
              </w:rPr>
              <w:t>Зміст загрози</w:t>
            </w:r>
          </w:p>
        </w:tc>
        <w:tc>
          <w:tcPr>
            <w:tcW w:w="4252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highlight w:val="green"/>
                <w:lang w:val="uk-UA"/>
              </w:rPr>
              <w:t>Можлива реакція компанії</w:t>
            </w:r>
          </w:p>
        </w:tc>
      </w:tr>
      <w:tr w:rsidR="002E6F11" w:rsidRPr="002F1897" w:rsidTr="0056098D">
        <w:trPr>
          <w:jc w:val="center"/>
        </w:trPr>
        <w:tc>
          <w:tcPr>
            <w:tcW w:w="594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highlight w:val="green"/>
                <w:lang w:val="en-US"/>
              </w:rPr>
            </w:pPr>
            <w:r w:rsidRPr="002F1897">
              <w:rPr>
                <w:rFonts w:ascii="Times New Roman" w:hAnsi="Times New Roman" w:cs="Times New Roman"/>
                <w:highlight w:val="green"/>
                <w:lang w:val="en-US"/>
              </w:rPr>
              <w:t>1</w:t>
            </w:r>
          </w:p>
        </w:tc>
        <w:tc>
          <w:tcPr>
            <w:tcW w:w="1716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highlight w:val="green"/>
                <w:lang w:val="uk-UA"/>
              </w:rPr>
              <w:t>Ціна на п</w:t>
            </w:r>
            <w:r w:rsidRPr="002F1897">
              <w:rPr>
                <w:rFonts w:ascii="Times New Roman" w:hAnsi="Times New Roman" w:cs="Times New Roman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highlight w:val="green"/>
                <w:lang w:val="uk-UA"/>
              </w:rPr>
              <w:t>слуги</w:t>
            </w:r>
          </w:p>
        </w:tc>
        <w:tc>
          <w:tcPr>
            <w:tcW w:w="2977" w:type="dxa"/>
            <w:vAlign w:val="center"/>
          </w:tcPr>
          <w:p w:rsidR="002E6F11" w:rsidRPr="002F1897" w:rsidRDefault="0056098D" w:rsidP="0056098D">
            <w:pPr>
              <w:ind w:firstLine="0"/>
              <w:jc w:val="center"/>
              <w:rPr>
                <w:rFonts w:ascii="Times New Roman" w:hAnsi="Times New Roman" w:cs="Times New Roman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highlight w:val="green"/>
                <w:lang w:val="uk-UA"/>
              </w:rPr>
              <w:t>Значні кошти за розробку інформаційного ресурсу</w:t>
            </w:r>
          </w:p>
        </w:tc>
        <w:tc>
          <w:tcPr>
            <w:tcW w:w="4252" w:type="dxa"/>
            <w:vAlign w:val="center"/>
          </w:tcPr>
          <w:p w:rsidR="002E6F11" w:rsidRPr="002F1897" w:rsidRDefault="00AE18C0" w:rsidP="0056098D">
            <w:pPr>
              <w:ind w:firstLine="0"/>
              <w:jc w:val="center"/>
              <w:rPr>
                <w:rFonts w:ascii="Times New Roman" w:hAnsi="Times New Roman" w:cs="Times New Roman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highlight w:val="green"/>
                <w:lang w:val="uk-UA"/>
              </w:rPr>
              <w:t>Пошук інвесторі на розробку продукту</w:t>
            </w:r>
          </w:p>
        </w:tc>
      </w:tr>
      <w:tr w:rsidR="002E6F11" w:rsidRPr="002F1897" w:rsidTr="0056098D">
        <w:trPr>
          <w:jc w:val="center"/>
        </w:trPr>
        <w:tc>
          <w:tcPr>
            <w:tcW w:w="594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highlight w:val="green"/>
                <w:lang w:val="en-US"/>
              </w:rPr>
            </w:pPr>
            <w:r w:rsidRPr="002F1897">
              <w:rPr>
                <w:rFonts w:ascii="Times New Roman" w:hAnsi="Times New Roman" w:cs="Times New Roman"/>
                <w:highlight w:val="green"/>
                <w:lang w:val="en-US"/>
              </w:rPr>
              <w:t>2</w:t>
            </w:r>
          </w:p>
        </w:tc>
        <w:tc>
          <w:tcPr>
            <w:tcW w:w="1716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highlight w:val="green"/>
                <w:lang w:val="uk-UA"/>
              </w:rPr>
              <w:t>Оновлення програми</w:t>
            </w:r>
          </w:p>
        </w:tc>
        <w:tc>
          <w:tcPr>
            <w:tcW w:w="2977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highlight w:val="green"/>
                <w:lang w:val="uk-UA"/>
              </w:rPr>
              <w:t>Для того, щоб проект функціонував, необхідно постійно підтримувати експлуатацію програми та се</w:t>
            </w:r>
            <w:r w:rsidRPr="002F1897">
              <w:rPr>
                <w:rFonts w:ascii="Times New Roman" w:hAnsi="Times New Roman" w:cs="Times New Roman"/>
                <w:highlight w:val="green"/>
                <w:lang w:val="uk-UA"/>
              </w:rPr>
              <w:t>р</w:t>
            </w:r>
            <w:r w:rsidRPr="002F1897">
              <w:rPr>
                <w:rFonts w:ascii="Times New Roman" w:hAnsi="Times New Roman" w:cs="Times New Roman"/>
                <w:highlight w:val="green"/>
                <w:lang w:val="uk-UA"/>
              </w:rPr>
              <w:t>веру</w:t>
            </w:r>
          </w:p>
        </w:tc>
        <w:tc>
          <w:tcPr>
            <w:tcW w:w="4252" w:type="dxa"/>
            <w:vAlign w:val="center"/>
          </w:tcPr>
          <w:p w:rsidR="002E6F11" w:rsidRPr="002F1897" w:rsidRDefault="0056098D" w:rsidP="0056098D">
            <w:pPr>
              <w:ind w:firstLine="0"/>
              <w:jc w:val="center"/>
              <w:rPr>
                <w:rFonts w:ascii="Times New Roman" w:hAnsi="Times New Roman" w:cs="Times New Roman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highlight w:val="green"/>
                <w:lang w:val="uk-UA"/>
              </w:rPr>
              <w:t>Призначити відповідального за стан оновлення програми</w:t>
            </w:r>
            <w:r w:rsidR="002E6F11" w:rsidRPr="002F1897">
              <w:rPr>
                <w:rFonts w:ascii="Times New Roman" w:hAnsi="Times New Roman" w:cs="Times New Roman"/>
                <w:highlight w:val="green"/>
                <w:lang w:val="uk-UA"/>
              </w:rPr>
              <w:t>. Анонс</w:t>
            </w:r>
            <w:r w:rsidR="002E6F11" w:rsidRPr="002F1897">
              <w:rPr>
                <w:rFonts w:ascii="Times New Roman" w:hAnsi="Times New Roman" w:cs="Times New Roman"/>
                <w:highlight w:val="green"/>
                <w:lang w:val="uk-UA"/>
              </w:rPr>
              <w:t>у</w:t>
            </w:r>
            <w:r w:rsidR="002E6F11" w:rsidRPr="002F1897">
              <w:rPr>
                <w:rFonts w:ascii="Times New Roman" w:hAnsi="Times New Roman" w:cs="Times New Roman"/>
                <w:highlight w:val="green"/>
                <w:lang w:val="uk-UA"/>
              </w:rPr>
              <w:t>вати оновлення</w:t>
            </w:r>
          </w:p>
        </w:tc>
      </w:tr>
      <w:tr w:rsidR="002E6F11" w:rsidRPr="002F1897" w:rsidTr="0056098D">
        <w:trPr>
          <w:jc w:val="center"/>
        </w:trPr>
        <w:tc>
          <w:tcPr>
            <w:tcW w:w="594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highlight w:val="green"/>
                <w:lang w:val="en-US"/>
              </w:rPr>
            </w:pPr>
            <w:r w:rsidRPr="002F1897">
              <w:rPr>
                <w:rFonts w:ascii="Times New Roman" w:hAnsi="Times New Roman" w:cs="Times New Roman"/>
                <w:highlight w:val="green"/>
                <w:lang w:val="en-US"/>
              </w:rPr>
              <w:t>3</w:t>
            </w:r>
          </w:p>
        </w:tc>
        <w:tc>
          <w:tcPr>
            <w:tcW w:w="1716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highlight w:val="green"/>
                <w:lang w:val="uk-UA"/>
              </w:rPr>
              <w:t>Недостатня мотивація споживача</w:t>
            </w:r>
          </w:p>
        </w:tc>
        <w:tc>
          <w:tcPr>
            <w:tcW w:w="2977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highlight w:val="green"/>
                <w:lang w:val="uk-UA"/>
              </w:rPr>
              <w:t>Системи оперативного контролю на українському ринку є інноваці</w:t>
            </w:r>
            <w:r w:rsidR="0056098D" w:rsidRPr="002F1897">
              <w:rPr>
                <w:rFonts w:ascii="Times New Roman" w:hAnsi="Times New Roman" w:cs="Times New Roman"/>
                <w:highlight w:val="green"/>
                <w:lang w:val="uk-UA"/>
              </w:rPr>
              <w:t>єю і для клієнта досить ризиковано</w:t>
            </w:r>
            <w:r w:rsidRPr="002F1897">
              <w:rPr>
                <w:rFonts w:ascii="Times New Roman" w:hAnsi="Times New Roman" w:cs="Times New Roman"/>
                <w:highlight w:val="green"/>
                <w:lang w:val="uk-UA"/>
              </w:rPr>
              <w:t xml:space="preserve"> використовувати дану посл</w:t>
            </w:r>
            <w:r w:rsidRPr="002F1897">
              <w:rPr>
                <w:rFonts w:ascii="Times New Roman" w:hAnsi="Times New Roman" w:cs="Times New Roman"/>
                <w:highlight w:val="green"/>
                <w:lang w:val="uk-UA"/>
              </w:rPr>
              <w:t>у</w:t>
            </w:r>
            <w:r w:rsidRPr="002F1897">
              <w:rPr>
                <w:rFonts w:ascii="Times New Roman" w:hAnsi="Times New Roman" w:cs="Times New Roman"/>
                <w:highlight w:val="green"/>
                <w:lang w:val="uk-UA"/>
              </w:rPr>
              <w:t>гу</w:t>
            </w:r>
          </w:p>
        </w:tc>
        <w:tc>
          <w:tcPr>
            <w:tcW w:w="4252" w:type="dxa"/>
            <w:vAlign w:val="center"/>
          </w:tcPr>
          <w:p w:rsidR="002E6F11" w:rsidRPr="002F1897" w:rsidRDefault="002E6F11" w:rsidP="0056098D">
            <w:pPr>
              <w:ind w:firstLine="0"/>
              <w:jc w:val="center"/>
              <w:rPr>
                <w:rFonts w:ascii="Times New Roman" w:hAnsi="Times New Roman" w:cs="Times New Roman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highlight w:val="green"/>
                <w:lang w:val="uk-UA"/>
              </w:rPr>
              <w:t>Реклама, комунікативні методі зв’язку з потенційними клієнт</w:t>
            </w:r>
            <w:r w:rsidRPr="002F1897">
              <w:rPr>
                <w:rFonts w:ascii="Times New Roman" w:hAnsi="Times New Roman" w:cs="Times New Roman"/>
                <w:highlight w:val="green"/>
                <w:lang w:val="uk-UA"/>
              </w:rPr>
              <w:t>а</w:t>
            </w:r>
            <w:r w:rsidRPr="002F1897">
              <w:rPr>
                <w:rFonts w:ascii="Times New Roman" w:hAnsi="Times New Roman" w:cs="Times New Roman"/>
                <w:highlight w:val="green"/>
                <w:lang w:val="uk-UA"/>
              </w:rPr>
              <w:t>ми</w:t>
            </w:r>
          </w:p>
        </w:tc>
      </w:tr>
    </w:tbl>
    <w:p w:rsidR="002E6F11" w:rsidRPr="002F1897" w:rsidRDefault="002E6F11" w:rsidP="00460BD5">
      <w:pPr>
        <w:pStyle w:val="a3"/>
        <w:spacing w:after="0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lastRenderedPageBreak/>
        <w:t>Таблиця 4.7 Фактори можливостей</w:t>
      </w:r>
    </w:p>
    <w:tbl>
      <w:tblPr>
        <w:tblStyle w:val="a4"/>
        <w:tblW w:w="8418" w:type="dxa"/>
        <w:jc w:val="center"/>
        <w:tblInd w:w="1809" w:type="dxa"/>
        <w:tblLook w:val="04A0"/>
      </w:tblPr>
      <w:tblGrid>
        <w:gridCol w:w="594"/>
        <w:gridCol w:w="2470"/>
        <w:gridCol w:w="2989"/>
        <w:gridCol w:w="2365"/>
      </w:tblGrid>
      <w:tr w:rsidR="002E6F11" w:rsidRPr="002F1897" w:rsidTr="002E6F11">
        <w:trPr>
          <w:jc w:val="center"/>
        </w:trPr>
        <w:tc>
          <w:tcPr>
            <w:tcW w:w="594" w:type="dxa"/>
          </w:tcPr>
          <w:p w:rsidR="002E6F11" w:rsidRPr="002F1897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№, п/п</w:t>
            </w:r>
          </w:p>
        </w:tc>
        <w:tc>
          <w:tcPr>
            <w:tcW w:w="2470" w:type="dxa"/>
          </w:tcPr>
          <w:p w:rsidR="002E6F11" w:rsidRPr="002F1897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Фактор</w:t>
            </w:r>
          </w:p>
        </w:tc>
        <w:tc>
          <w:tcPr>
            <w:tcW w:w="2989" w:type="dxa"/>
          </w:tcPr>
          <w:p w:rsidR="002E6F11" w:rsidRPr="002F1897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Зміст можливості</w:t>
            </w:r>
          </w:p>
        </w:tc>
        <w:tc>
          <w:tcPr>
            <w:tcW w:w="2365" w:type="dxa"/>
          </w:tcPr>
          <w:p w:rsidR="002E6F11" w:rsidRPr="002F1897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Можлива реакція компанії </w:t>
            </w:r>
          </w:p>
        </w:tc>
      </w:tr>
      <w:tr w:rsidR="002E6F11" w:rsidRPr="002F1897" w:rsidTr="002E6F11">
        <w:trPr>
          <w:jc w:val="center"/>
        </w:trPr>
        <w:tc>
          <w:tcPr>
            <w:tcW w:w="594" w:type="dxa"/>
          </w:tcPr>
          <w:p w:rsidR="002E6F11" w:rsidRPr="002F1897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1</w:t>
            </w:r>
          </w:p>
        </w:tc>
        <w:tc>
          <w:tcPr>
            <w:tcW w:w="2470" w:type="dxa"/>
          </w:tcPr>
          <w:p w:rsidR="002E6F11" w:rsidRPr="002F1897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Новизна</w:t>
            </w:r>
          </w:p>
        </w:tc>
        <w:tc>
          <w:tcPr>
            <w:tcW w:w="2989" w:type="dxa"/>
          </w:tcPr>
          <w:p w:rsidR="002E6F11" w:rsidRPr="002F1897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Досить свіжий погляд у сфері </w:t>
            </w:r>
            <w:proofErr w:type="spellStart"/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енергоринку</w:t>
            </w:r>
            <w:proofErr w:type="spellEnd"/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 України</w:t>
            </w:r>
          </w:p>
        </w:tc>
        <w:tc>
          <w:tcPr>
            <w:tcW w:w="2365" w:type="dxa"/>
          </w:tcPr>
          <w:p w:rsidR="002E6F11" w:rsidRPr="002F1897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Рекламувати продукт як інн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ваційний </w:t>
            </w:r>
          </w:p>
        </w:tc>
      </w:tr>
      <w:tr w:rsidR="002E6F11" w:rsidRPr="002F1897" w:rsidTr="002E6F11">
        <w:trPr>
          <w:jc w:val="center"/>
        </w:trPr>
        <w:tc>
          <w:tcPr>
            <w:tcW w:w="594" w:type="dxa"/>
          </w:tcPr>
          <w:p w:rsidR="002E6F11" w:rsidRPr="002F1897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2</w:t>
            </w:r>
          </w:p>
        </w:tc>
        <w:tc>
          <w:tcPr>
            <w:tcW w:w="2470" w:type="dxa"/>
          </w:tcPr>
          <w:p w:rsidR="002E6F11" w:rsidRPr="002F1897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Комплексність</w:t>
            </w:r>
          </w:p>
        </w:tc>
        <w:tc>
          <w:tcPr>
            <w:tcW w:w="2989" w:type="dxa"/>
          </w:tcPr>
          <w:p w:rsidR="002E6F11" w:rsidRPr="002F1897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Розрахунок ведеться аргументований та різносторонній. Інші подібні системи не мають на стільки комплексної системи в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и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сновків та пропозицій</w:t>
            </w:r>
          </w:p>
        </w:tc>
        <w:tc>
          <w:tcPr>
            <w:tcW w:w="2365" w:type="dxa"/>
          </w:tcPr>
          <w:p w:rsidR="002E6F11" w:rsidRPr="002F1897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Постійний контроль за справністю математичної складової прод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у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кту</w:t>
            </w:r>
          </w:p>
        </w:tc>
      </w:tr>
      <w:tr w:rsidR="002E6F11" w:rsidRPr="002F1897" w:rsidTr="002E6F11">
        <w:trPr>
          <w:jc w:val="center"/>
        </w:trPr>
        <w:tc>
          <w:tcPr>
            <w:tcW w:w="594" w:type="dxa"/>
          </w:tcPr>
          <w:p w:rsidR="002E6F11" w:rsidRPr="002F1897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3</w:t>
            </w:r>
          </w:p>
        </w:tc>
        <w:tc>
          <w:tcPr>
            <w:tcW w:w="2470" w:type="dxa"/>
          </w:tcPr>
          <w:p w:rsidR="002E6F11" w:rsidRPr="002F1897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Простота експлу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а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тації</w:t>
            </w:r>
          </w:p>
        </w:tc>
        <w:tc>
          <w:tcPr>
            <w:tcW w:w="2989" w:type="dxa"/>
          </w:tcPr>
          <w:p w:rsidR="002E6F11" w:rsidRPr="002F1897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Система підказок та навчального режиму дозволить кожному оволодіти цією пр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грамою </w:t>
            </w:r>
          </w:p>
        </w:tc>
        <w:tc>
          <w:tcPr>
            <w:tcW w:w="2365" w:type="dxa"/>
          </w:tcPr>
          <w:p w:rsidR="002E6F11" w:rsidRPr="002F1897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Удосконалення даної складової</w:t>
            </w:r>
          </w:p>
        </w:tc>
      </w:tr>
    </w:tbl>
    <w:p w:rsidR="002E6F11" w:rsidRPr="002F1897" w:rsidRDefault="002E6F11" w:rsidP="00460BD5">
      <w:pPr>
        <w:pStyle w:val="a3"/>
        <w:spacing w:after="0"/>
        <w:rPr>
          <w:rFonts w:ascii="Times New Roman" w:hAnsi="Times New Roman" w:cs="Times New Roman"/>
          <w:highlight w:val="green"/>
          <w:lang w:val="uk-UA"/>
        </w:rPr>
      </w:pPr>
    </w:p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Загальні риси конкуренції на ринку представлені у таблиці 4.8</w:t>
      </w:r>
    </w:p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</w:p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Таблиця 4.8 Ступеневий аналіз конкуренції на ринку</w:t>
      </w:r>
    </w:p>
    <w:tbl>
      <w:tblPr>
        <w:tblStyle w:val="a4"/>
        <w:tblW w:w="0" w:type="auto"/>
        <w:jc w:val="center"/>
        <w:tblLook w:val="04A0"/>
      </w:tblPr>
      <w:tblGrid>
        <w:gridCol w:w="3115"/>
        <w:gridCol w:w="3146"/>
        <w:gridCol w:w="3309"/>
      </w:tblGrid>
      <w:tr w:rsidR="002E6F11" w:rsidRPr="002F1897" w:rsidTr="00AE18C0">
        <w:trPr>
          <w:jc w:val="center"/>
        </w:trPr>
        <w:tc>
          <w:tcPr>
            <w:tcW w:w="3115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Особливості конкуре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тного середовища</w:t>
            </w:r>
          </w:p>
        </w:tc>
        <w:tc>
          <w:tcPr>
            <w:tcW w:w="3146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В чому проявляється дана характеристика</w:t>
            </w:r>
          </w:p>
        </w:tc>
        <w:tc>
          <w:tcPr>
            <w:tcW w:w="3309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Вплив на діяльність підприємства</w:t>
            </w:r>
          </w:p>
        </w:tc>
      </w:tr>
      <w:tr w:rsidR="002E6F11" w:rsidRPr="002F1897" w:rsidTr="00AE18C0">
        <w:trPr>
          <w:jc w:val="center"/>
        </w:trPr>
        <w:tc>
          <w:tcPr>
            <w:tcW w:w="3115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1. Тип конкуренції - ч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и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ста</w:t>
            </w:r>
          </w:p>
        </w:tc>
        <w:tc>
          <w:tcPr>
            <w:tcW w:w="3146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Програми моніторингу та контролю вже давно існують, як і статисти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ч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ні методики</w:t>
            </w:r>
          </w:p>
        </w:tc>
        <w:tc>
          <w:tcPr>
            <w:tcW w:w="3309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Маркетинговий відділ сприятиме інформаційному уклону саме в ко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м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плексність програми</w:t>
            </w:r>
          </w:p>
        </w:tc>
      </w:tr>
      <w:tr w:rsidR="002E6F11" w:rsidRPr="002F1897" w:rsidTr="00AE18C0">
        <w:trPr>
          <w:jc w:val="center"/>
        </w:trPr>
        <w:tc>
          <w:tcPr>
            <w:tcW w:w="3115" w:type="dxa"/>
            <w:tcBorders>
              <w:bottom w:val="single" w:sz="4" w:space="0" w:color="000000" w:themeColor="text1"/>
            </w:tcBorders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2. Локальний рівень конкурентної боротьби</w:t>
            </w:r>
          </w:p>
        </w:tc>
        <w:tc>
          <w:tcPr>
            <w:tcW w:w="3146" w:type="dxa"/>
            <w:tcBorders>
              <w:bottom w:val="single" w:sz="4" w:space="0" w:color="000000" w:themeColor="text1"/>
            </w:tcBorders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За межами України вже існують 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Monitoring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 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and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 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Targeting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 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Systems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, ко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курувати за кордонами України не рентабельно</w:t>
            </w:r>
          </w:p>
        </w:tc>
        <w:tc>
          <w:tcPr>
            <w:tcW w:w="3309" w:type="dxa"/>
            <w:tcBorders>
              <w:bottom w:val="single" w:sz="4" w:space="0" w:color="000000" w:themeColor="text1"/>
            </w:tcBorders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Розвиватись та шукати шляхи вирішення даної проблеми</w:t>
            </w:r>
          </w:p>
        </w:tc>
      </w:tr>
      <w:tr w:rsidR="002E6F11" w:rsidRPr="002F1897" w:rsidTr="00AE18C0">
        <w:trPr>
          <w:jc w:val="center"/>
        </w:trPr>
        <w:tc>
          <w:tcPr>
            <w:tcW w:w="311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3. Потенційно міжгал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у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зева</w:t>
            </w:r>
          </w:p>
        </w:tc>
        <w:tc>
          <w:tcPr>
            <w:tcW w:w="3146" w:type="dxa"/>
            <w:tcBorders>
              <w:bottom w:val="single" w:sz="4" w:space="0" w:color="auto"/>
            </w:tcBorders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Дана си</w:t>
            </w:r>
            <w:r w:rsidR="00AE18C0"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ст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ема може використовуватись і для контролю якості прод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у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кції</w:t>
            </w:r>
          </w:p>
        </w:tc>
        <w:tc>
          <w:tcPr>
            <w:tcW w:w="33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На певному етапі підприємство буде намагатись вийти за межі вл</w:t>
            </w:r>
            <w:r w:rsidR="00AE18C0"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а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сної г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а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лузі</w:t>
            </w:r>
          </w:p>
        </w:tc>
      </w:tr>
      <w:tr w:rsidR="002E6F11" w:rsidRPr="002F1897" w:rsidTr="00AE18C0">
        <w:trPr>
          <w:jc w:val="center"/>
        </w:trPr>
        <w:tc>
          <w:tcPr>
            <w:tcW w:w="957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2E6F11" w:rsidRPr="002F1897" w:rsidRDefault="002E6F11" w:rsidP="00AE18C0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lastRenderedPageBreak/>
              <w:t>Продовження таблиці 4.8</w:t>
            </w:r>
          </w:p>
        </w:tc>
      </w:tr>
      <w:tr w:rsidR="002E6F11" w:rsidRPr="002F1897" w:rsidTr="00AE18C0">
        <w:trPr>
          <w:jc w:val="center"/>
        </w:trPr>
        <w:tc>
          <w:tcPr>
            <w:tcW w:w="3115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4. Нецінова конкуре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ція</w:t>
            </w:r>
          </w:p>
        </w:tc>
        <w:tc>
          <w:tcPr>
            <w:tcW w:w="3146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Даний продукт не м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а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тиме фіксованої ціни</w:t>
            </w:r>
          </w:p>
        </w:tc>
        <w:tc>
          <w:tcPr>
            <w:tcW w:w="3309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На ціну впливатимуть безліч факторів</w:t>
            </w:r>
          </w:p>
        </w:tc>
      </w:tr>
      <w:tr w:rsidR="002E6F11" w:rsidRPr="002F1897" w:rsidTr="00AE18C0">
        <w:trPr>
          <w:jc w:val="center"/>
        </w:trPr>
        <w:tc>
          <w:tcPr>
            <w:tcW w:w="3115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5. Марочна</w:t>
            </w:r>
          </w:p>
        </w:tc>
        <w:tc>
          <w:tcPr>
            <w:tcW w:w="3146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На певних енергетичних підприємствах уже працюють певні сист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е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ми аналізу та контролю</w:t>
            </w:r>
          </w:p>
        </w:tc>
        <w:tc>
          <w:tcPr>
            <w:tcW w:w="3309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Ситуацію зможе вирішити лише жорстка конкуренція та безкомпромісні дії зі сторони підприєм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с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тва</w:t>
            </w:r>
          </w:p>
        </w:tc>
      </w:tr>
    </w:tbl>
    <w:p w:rsidR="002E6F11" w:rsidRPr="002F1897" w:rsidRDefault="002E6F11" w:rsidP="00460BD5">
      <w:pPr>
        <w:pStyle w:val="a3"/>
        <w:spacing w:after="0"/>
        <w:rPr>
          <w:rFonts w:ascii="Times New Roman" w:hAnsi="Times New Roman" w:cs="Times New Roman"/>
          <w:highlight w:val="green"/>
          <w:lang w:val="uk-UA"/>
        </w:rPr>
      </w:pPr>
    </w:p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Більш детальний аналіз умов конкуренції представлений у таблиці 4.9</w:t>
      </w:r>
    </w:p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Таблиця 4.9 Аналіз конкуренції в галузі за М. Портером</w:t>
      </w:r>
    </w:p>
    <w:tbl>
      <w:tblPr>
        <w:tblStyle w:val="a4"/>
        <w:tblW w:w="0" w:type="auto"/>
        <w:jc w:val="center"/>
        <w:tblInd w:w="-318" w:type="dxa"/>
        <w:tblLayout w:type="fixed"/>
        <w:tblLook w:val="04A0"/>
      </w:tblPr>
      <w:tblGrid>
        <w:gridCol w:w="1135"/>
        <w:gridCol w:w="2888"/>
        <w:gridCol w:w="1498"/>
        <w:gridCol w:w="1709"/>
        <w:gridCol w:w="1310"/>
        <w:gridCol w:w="1348"/>
      </w:tblGrid>
      <w:tr w:rsidR="002E6F11" w:rsidRPr="002F1897" w:rsidTr="00AE18C0">
        <w:trPr>
          <w:jc w:val="center"/>
        </w:trPr>
        <w:tc>
          <w:tcPr>
            <w:tcW w:w="1135" w:type="dxa"/>
            <w:vMerge w:val="restart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Скл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а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дові аналізу</w:t>
            </w:r>
          </w:p>
        </w:tc>
        <w:tc>
          <w:tcPr>
            <w:tcW w:w="2888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Прямі конкуренти в галузі</w:t>
            </w:r>
          </w:p>
        </w:tc>
        <w:tc>
          <w:tcPr>
            <w:tcW w:w="1498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Потенці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й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ні конк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у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ренти</w:t>
            </w:r>
          </w:p>
        </w:tc>
        <w:tc>
          <w:tcPr>
            <w:tcW w:w="1709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Постачал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ь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ники</w:t>
            </w:r>
          </w:p>
        </w:tc>
        <w:tc>
          <w:tcPr>
            <w:tcW w:w="1310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Клієнти</w:t>
            </w:r>
          </w:p>
        </w:tc>
        <w:tc>
          <w:tcPr>
            <w:tcW w:w="1348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Товари-замінн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и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ки</w:t>
            </w:r>
          </w:p>
        </w:tc>
      </w:tr>
      <w:tr w:rsidR="002E6F11" w:rsidRPr="002F1897" w:rsidTr="00AE18C0">
        <w:trPr>
          <w:jc w:val="center"/>
        </w:trPr>
        <w:tc>
          <w:tcPr>
            <w:tcW w:w="1135" w:type="dxa"/>
            <w:vMerge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</w:p>
        </w:tc>
        <w:tc>
          <w:tcPr>
            <w:tcW w:w="2888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Інші програми для проведення моніт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рингу </w:t>
            </w:r>
            <w:proofErr w:type="spellStart"/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енергоефект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и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вності</w:t>
            </w:r>
            <w:proofErr w:type="spellEnd"/>
          </w:p>
        </w:tc>
        <w:tc>
          <w:tcPr>
            <w:tcW w:w="1498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Інші пр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грами для виконання цільових змінних</w:t>
            </w:r>
          </w:p>
        </w:tc>
        <w:tc>
          <w:tcPr>
            <w:tcW w:w="1709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Корисність</w:t>
            </w:r>
          </w:p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Просто</w:t>
            </w:r>
            <w:r w:rsidR="00AE18C0"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та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 в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и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користання</w:t>
            </w:r>
          </w:p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Новизна</w:t>
            </w:r>
          </w:p>
        </w:tc>
        <w:tc>
          <w:tcPr>
            <w:tcW w:w="1310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Рецензії</w:t>
            </w:r>
          </w:p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</w:p>
        </w:tc>
        <w:tc>
          <w:tcPr>
            <w:tcW w:w="1348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Кращі системи контр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лю якості прод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у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кції</w:t>
            </w:r>
          </w:p>
        </w:tc>
      </w:tr>
      <w:tr w:rsidR="002E6F11" w:rsidRPr="002F1897" w:rsidTr="00AE18C0">
        <w:trPr>
          <w:jc w:val="center"/>
        </w:trPr>
        <w:tc>
          <w:tcPr>
            <w:tcW w:w="1135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Висн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вки</w:t>
            </w:r>
          </w:p>
        </w:tc>
        <w:tc>
          <w:tcPr>
            <w:tcW w:w="2888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Через специфіку організації ринку дан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го товару/послуги конкурентна боротьба моє специфічних х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а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рактер і не може бути класифікована</w:t>
            </w:r>
          </w:p>
        </w:tc>
        <w:tc>
          <w:tcPr>
            <w:tcW w:w="1498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Є можл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и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вості входу на ринок. П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тенційні конкуре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н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ти – ро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з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робники інших статист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и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чних пр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грам</w:t>
            </w:r>
          </w:p>
        </w:tc>
        <w:tc>
          <w:tcPr>
            <w:tcW w:w="1709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Постачал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ь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ники диктують умови, але в п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е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вній мірі</w:t>
            </w:r>
          </w:p>
        </w:tc>
        <w:tc>
          <w:tcPr>
            <w:tcW w:w="1310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Клієнти дикт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у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ють умови, але в п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е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вній мірі</w:t>
            </w:r>
          </w:p>
        </w:tc>
        <w:tc>
          <w:tcPr>
            <w:tcW w:w="1348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Обм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е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женнями для р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боти на ринку є відсутність н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е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обхідне кваліф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і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кації у постач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а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льників товарів </w:t>
            </w:r>
            <w:r w:rsidR="00AE18C0"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замін</w:t>
            </w:r>
            <w:r w:rsidR="00AE18C0"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н</w:t>
            </w:r>
            <w:r w:rsidR="00AE18C0"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иків</w:t>
            </w:r>
          </w:p>
        </w:tc>
      </w:tr>
    </w:tbl>
    <w:p w:rsidR="002E6F11" w:rsidRPr="002F1897" w:rsidRDefault="002E6F11" w:rsidP="00460BD5">
      <w:pPr>
        <w:pStyle w:val="a3"/>
        <w:spacing w:after="0"/>
        <w:rPr>
          <w:rFonts w:ascii="Times New Roman" w:hAnsi="Times New Roman" w:cs="Times New Roman"/>
          <w:highlight w:val="green"/>
          <w:lang w:val="uk-UA"/>
        </w:rPr>
      </w:pPr>
    </w:p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З огляду на конкурентну ситуацію проект може існувати на ринку інф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о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рмаційних та енергетичних послуг за умови надійності та регулярного інф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о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рмаційного забезпечення товару, а також за умови постійного покращення та аналізу попиту на власні послуги та послуги товарів замінників</w:t>
      </w:r>
      <w:r w:rsidR="00AE18C0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 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(аналогів).</w:t>
      </w:r>
    </w:p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На основі аналізу конкуренції, проведеного в таблиці 4.9, а також із ур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а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хуванням характеристик ідеї проекту (таблиця 4.2), вимог споживачів до т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о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вару (таблиця 4.5) та факторів маркетингового середовища (таблиця4.6; таблиця 4.7) визначається та 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lastRenderedPageBreak/>
        <w:t>обґрунтовується перелік факторів конкурентоспр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о</w:t>
      </w:r>
      <w:r w:rsidR="00460BD5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мож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ності. Аналіз сформовано у таблицю 4.10</w:t>
      </w:r>
    </w:p>
    <w:p w:rsidR="002E6F11" w:rsidRPr="002F1897" w:rsidRDefault="002E6F11" w:rsidP="00AE18C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Таблиця 4.10 Об</w:t>
      </w:r>
      <w:r w:rsidR="00AE18C0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ґ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рунтування факторів конкурентоспроможності</w:t>
      </w:r>
    </w:p>
    <w:tbl>
      <w:tblPr>
        <w:tblStyle w:val="a4"/>
        <w:tblW w:w="7940" w:type="dxa"/>
        <w:jc w:val="center"/>
        <w:tblInd w:w="2518" w:type="dxa"/>
        <w:tblLook w:val="04A0"/>
      </w:tblPr>
      <w:tblGrid>
        <w:gridCol w:w="594"/>
        <w:gridCol w:w="3424"/>
        <w:gridCol w:w="3922"/>
      </w:tblGrid>
      <w:tr w:rsidR="002E6F11" w:rsidRPr="002F1897" w:rsidTr="00AE18C0">
        <w:trPr>
          <w:jc w:val="center"/>
        </w:trPr>
        <w:tc>
          <w:tcPr>
            <w:tcW w:w="594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№, п/п</w:t>
            </w:r>
          </w:p>
        </w:tc>
        <w:tc>
          <w:tcPr>
            <w:tcW w:w="3424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Фактор </w:t>
            </w:r>
            <w:proofErr w:type="spellStart"/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конкурентнос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п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роможності</w:t>
            </w:r>
            <w:proofErr w:type="spellEnd"/>
          </w:p>
        </w:tc>
        <w:tc>
          <w:tcPr>
            <w:tcW w:w="3922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Об</w:t>
            </w:r>
            <w:r w:rsidR="00AE18C0"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ґ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рунтування</w:t>
            </w:r>
          </w:p>
        </w:tc>
      </w:tr>
      <w:tr w:rsidR="002E6F11" w:rsidRPr="002F1897" w:rsidTr="00AE18C0">
        <w:trPr>
          <w:jc w:val="center"/>
        </w:trPr>
        <w:tc>
          <w:tcPr>
            <w:tcW w:w="594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1</w:t>
            </w:r>
          </w:p>
        </w:tc>
        <w:tc>
          <w:tcPr>
            <w:tcW w:w="3424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Новизна</w:t>
            </w:r>
          </w:p>
        </w:tc>
        <w:tc>
          <w:tcPr>
            <w:tcW w:w="3922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Конкурентна середа не має аналогів продукції, що випу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с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кає компанія</w:t>
            </w:r>
          </w:p>
        </w:tc>
      </w:tr>
      <w:tr w:rsidR="002E6F11" w:rsidRPr="002F1897" w:rsidTr="00AE18C0">
        <w:trPr>
          <w:jc w:val="center"/>
        </w:trPr>
        <w:tc>
          <w:tcPr>
            <w:tcW w:w="594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2</w:t>
            </w:r>
          </w:p>
        </w:tc>
        <w:tc>
          <w:tcPr>
            <w:tcW w:w="3424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Аргументованість резул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ь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татів</w:t>
            </w:r>
          </w:p>
        </w:tc>
        <w:tc>
          <w:tcPr>
            <w:tcW w:w="3922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Програма надає клієнту аргументовані висновки та рек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мендації</w:t>
            </w:r>
          </w:p>
        </w:tc>
      </w:tr>
      <w:tr w:rsidR="002E6F11" w:rsidRPr="002F1897" w:rsidTr="00AE18C0">
        <w:trPr>
          <w:jc w:val="center"/>
        </w:trPr>
        <w:tc>
          <w:tcPr>
            <w:tcW w:w="594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3</w:t>
            </w:r>
          </w:p>
        </w:tc>
        <w:tc>
          <w:tcPr>
            <w:tcW w:w="3424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Простота використання</w:t>
            </w:r>
          </w:p>
        </w:tc>
        <w:tc>
          <w:tcPr>
            <w:tcW w:w="3922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Кожний клієнт має можливість використання даного продукту без використання спеціальних додаткових рес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у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рсів</w:t>
            </w:r>
          </w:p>
        </w:tc>
      </w:tr>
    </w:tbl>
    <w:p w:rsidR="002E6F11" w:rsidRPr="002F1897" w:rsidRDefault="002E6F11" w:rsidP="00323A1A">
      <w:pPr>
        <w:pStyle w:val="a3"/>
        <w:spacing w:after="0"/>
        <w:rPr>
          <w:rFonts w:ascii="Times New Roman" w:hAnsi="Times New Roman" w:cs="Times New Roman"/>
          <w:highlight w:val="green"/>
          <w:lang w:val="uk-UA"/>
        </w:rPr>
      </w:pPr>
    </w:p>
    <w:p w:rsidR="002E6F11" w:rsidRPr="002F1897" w:rsidRDefault="00AE18C0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Аналіз сильних та слабких сторі</w:t>
      </w:r>
      <w:r w:rsidR="002E6F11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н проекту представлено у таблиці 4.11. Аналіз здійснено на основі аналізу таблиці 4.10.</w:t>
      </w:r>
    </w:p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Таблиця 4.11 Порі</w:t>
      </w:r>
      <w:r w:rsidR="00323A1A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вняльний аналіз сильних та слабк</w:t>
      </w:r>
      <w:r w:rsidR="00AE18C0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их сторін</w:t>
      </w:r>
    </w:p>
    <w:tbl>
      <w:tblPr>
        <w:tblStyle w:val="a4"/>
        <w:tblW w:w="0" w:type="auto"/>
        <w:jc w:val="center"/>
        <w:tblInd w:w="392" w:type="dxa"/>
        <w:tblLook w:val="04A0"/>
      </w:tblPr>
      <w:tblGrid>
        <w:gridCol w:w="594"/>
        <w:gridCol w:w="3274"/>
        <w:gridCol w:w="889"/>
        <w:gridCol w:w="657"/>
        <w:gridCol w:w="657"/>
        <w:gridCol w:w="657"/>
        <w:gridCol w:w="657"/>
        <w:gridCol w:w="657"/>
        <w:gridCol w:w="657"/>
        <w:gridCol w:w="657"/>
      </w:tblGrid>
      <w:tr w:rsidR="002E6F11" w:rsidRPr="002F1897" w:rsidTr="00AE18C0">
        <w:trPr>
          <w:jc w:val="center"/>
        </w:trPr>
        <w:tc>
          <w:tcPr>
            <w:tcW w:w="416" w:type="dxa"/>
            <w:vMerge w:val="restart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№, п/п</w:t>
            </w:r>
          </w:p>
        </w:tc>
        <w:tc>
          <w:tcPr>
            <w:tcW w:w="3274" w:type="dxa"/>
            <w:vMerge w:val="restart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Фактор конкурентос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п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роможності</w:t>
            </w:r>
          </w:p>
        </w:tc>
        <w:tc>
          <w:tcPr>
            <w:tcW w:w="889" w:type="dxa"/>
            <w:vMerge w:val="restart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Бали 1-20</w:t>
            </w:r>
          </w:p>
        </w:tc>
        <w:tc>
          <w:tcPr>
            <w:tcW w:w="4599" w:type="dxa"/>
            <w:gridSpan w:val="7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Рейтинг товарів-конкурентів у п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рівнянні з </w:t>
            </w:r>
            <w:r w:rsidR="004511E0"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Energy</w:t>
            </w:r>
            <w:r w:rsidR="004511E0"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 </w:t>
            </w:r>
            <w:r w:rsidR="004511E0"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Balance</w:t>
            </w:r>
            <w:r w:rsidR="004511E0"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 </w:t>
            </w:r>
            <w:r w:rsidR="004511E0"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Desktop</w:t>
            </w:r>
            <w:r w:rsidR="004511E0"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 </w:t>
            </w:r>
            <w:r w:rsidR="004511E0"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Software</w:t>
            </w:r>
          </w:p>
        </w:tc>
      </w:tr>
      <w:tr w:rsidR="002E6F11" w:rsidRPr="002F1897" w:rsidTr="00AE18C0">
        <w:trPr>
          <w:jc w:val="center"/>
        </w:trPr>
        <w:tc>
          <w:tcPr>
            <w:tcW w:w="416" w:type="dxa"/>
            <w:vMerge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3274" w:type="dxa"/>
            <w:vMerge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889" w:type="dxa"/>
            <w:vMerge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-3</w:t>
            </w: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-2</w:t>
            </w: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-1</w:t>
            </w: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0</w:t>
            </w: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1</w:t>
            </w: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2</w:t>
            </w: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3</w:t>
            </w:r>
          </w:p>
        </w:tc>
      </w:tr>
      <w:tr w:rsidR="002E6F11" w:rsidRPr="002F1897" w:rsidTr="00AE18C0">
        <w:trPr>
          <w:jc w:val="center"/>
        </w:trPr>
        <w:tc>
          <w:tcPr>
            <w:tcW w:w="416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1</w:t>
            </w:r>
          </w:p>
        </w:tc>
        <w:tc>
          <w:tcPr>
            <w:tcW w:w="3274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Гнучкість використання</w:t>
            </w:r>
          </w:p>
        </w:tc>
        <w:tc>
          <w:tcPr>
            <w:tcW w:w="889" w:type="dxa"/>
            <w:vAlign w:val="center"/>
          </w:tcPr>
          <w:p w:rsidR="002E6F11" w:rsidRPr="002F1897" w:rsidRDefault="004511E0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3</w:t>
            </w: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2E6F11" w:rsidRPr="002F1897" w:rsidRDefault="004511E0" w:rsidP="00AE18C0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b/>
                <w:sz w:val="28"/>
                <w:szCs w:val="28"/>
                <w:highlight w:val="green"/>
                <w:lang w:val="uk-UA"/>
              </w:rPr>
              <w:t>+</w:t>
            </w: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</w:tr>
      <w:tr w:rsidR="002E6F11" w:rsidRPr="002F1897" w:rsidTr="00AE18C0">
        <w:trPr>
          <w:jc w:val="center"/>
        </w:trPr>
        <w:tc>
          <w:tcPr>
            <w:tcW w:w="416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2</w:t>
            </w:r>
          </w:p>
        </w:tc>
        <w:tc>
          <w:tcPr>
            <w:tcW w:w="3274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Термін розробки</w:t>
            </w:r>
          </w:p>
        </w:tc>
        <w:tc>
          <w:tcPr>
            <w:tcW w:w="889" w:type="dxa"/>
            <w:vAlign w:val="center"/>
          </w:tcPr>
          <w:p w:rsidR="002E6F11" w:rsidRPr="002F1897" w:rsidRDefault="004511E0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5</w:t>
            </w: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2F1897" w:rsidRDefault="004511E0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  <w:t>+</w:t>
            </w: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</w:tr>
      <w:tr w:rsidR="002E6F11" w:rsidRPr="002F1897" w:rsidTr="00AE18C0">
        <w:trPr>
          <w:jc w:val="center"/>
        </w:trPr>
        <w:tc>
          <w:tcPr>
            <w:tcW w:w="416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3</w:t>
            </w:r>
          </w:p>
        </w:tc>
        <w:tc>
          <w:tcPr>
            <w:tcW w:w="3274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Оновлення</w:t>
            </w:r>
          </w:p>
        </w:tc>
        <w:tc>
          <w:tcPr>
            <w:tcW w:w="889" w:type="dxa"/>
            <w:vAlign w:val="center"/>
          </w:tcPr>
          <w:p w:rsidR="002E6F11" w:rsidRPr="002F1897" w:rsidRDefault="004511E0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4</w:t>
            </w: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2F1897" w:rsidRDefault="004511E0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  <w:t>+</w:t>
            </w: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</w:tr>
      <w:tr w:rsidR="002E6F11" w:rsidRPr="002F1897" w:rsidTr="00AE18C0">
        <w:trPr>
          <w:jc w:val="center"/>
        </w:trPr>
        <w:tc>
          <w:tcPr>
            <w:tcW w:w="416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4</w:t>
            </w:r>
          </w:p>
        </w:tc>
        <w:tc>
          <w:tcPr>
            <w:tcW w:w="3274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Корисність на ринку</w:t>
            </w:r>
          </w:p>
        </w:tc>
        <w:tc>
          <w:tcPr>
            <w:tcW w:w="889" w:type="dxa"/>
            <w:vAlign w:val="center"/>
          </w:tcPr>
          <w:p w:rsidR="002E6F11" w:rsidRPr="002F1897" w:rsidRDefault="004511E0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8</w:t>
            </w: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2F1897" w:rsidRDefault="004511E0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  <w:t>+</w:t>
            </w: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</w:tr>
      <w:tr w:rsidR="002E6F11" w:rsidRPr="002F1897" w:rsidTr="00AE18C0">
        <w:trPr>
          <w:jc w:val="center"/>
        </w:trPr>
        <w:tc>
          <w:tcPr>
            <w:tcW w:w="416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5</w:t>
            </w:r>
          </w:p>
        </w:tc>
        <w:tc>
          <w:tcPr>
            <w:tcW w:w="3274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Експлуатація</w:t>
            </w:r>
          </w:p>
        </w:tc>
        <w:tc>
          <w:tcPr>
            <w:tcW w:w="889" w:type="dxa"/>
            <w:vAlign w:val="center"/>
          </w:tcPr>
          <w:p w:rsidR="002E6F11" w:rsidRPr="002F1897" w:rsidRDefault="004511E0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6</w:t>
            </w: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2F1897" w:rsidRDefault="004511E0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  <w:t>+</w:t>
            </w: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</w:tr>
      <w:tr w:rsidR="002E6F11" w:rsidRPr="002F1897" w:rsidTr="00AE18C0">
        <w:trPr>
          <w:jc w:val="center"/>
        </w:trPr>
        <w:tc>
          <w:tcPr>
            <w:tcW w:w="416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6</w:t>
            </w:r>
          </w:p>
        </w:tc>
        <w:tc>
          <w:tcPr>
            <w:tcW w:w="3274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Ціна</w:t>
            </w:r>
          </w:p>
        </w:tc>
        <w:tc>
          <w:tcPr>
            <w:tcW w:w="889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3</w:t>
            </w: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2F1897" w:rsidRDefault="004511E0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  <w:t>+</w:t>
            </w: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</w:tr>
      <w:tr w:rsidR="002E6F11" w:rsidRPr="002F1897" w:rsidTr="00AE18C0">
        <w:trPr>
          <w:jc w:val="center"/>
        </w:trPr>
        <w:tc>
          <w:tcPr>
            <w:tcW w:w="416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7</w:t>
            </w:r>
          </w:p>
        </w:tc>
        <w:tc>
          <w:tcPr>
            <w:tcW w:w="3274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Новизна</w:t>
            </w:r>
          </w:p>
        </w:tc>
        <w:tc>
          <w:tcPr>
            <w:tcW w:w="889" w:type="dxa"/>
            <w:vAlign w:val="center"/>
          </w:tcPr>
          <w:p w:rsidR="002E6F11" w:rsidRPr="002F1897" w:rsidRDefault="004511E0" w:rsidP="00AE18C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9</w:t>
            </w: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2F1897" w:rsidRDefault="004511E0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  <w:t>+</w:t>
            </w: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657" w:type="dxa"/>
            <w:vAlign w:val="center"/>
          </w:tcPr>
          <w:p w:rsidR="002E6F11" w:rsidRPr="002F1897" w:rsidRDefault="002E6F11" w:rsidP="00AE18C0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green"/>
                <w:lang w:val="uk-UA"/>
              </w:rPr>
            </w:pPr>
          </w:p>
        </w:tc>
      </w:tr>
    </w:tbl>
    <w:p w:rsidR="002E6F11" w:rsidRPr="002F1897" w:rsidRDefault="002E6F11" w:rsidP="00323A1A">
      <w:pPr>
        <w:pStyle w:val="a3"/>
        <w:spacing w:after="0"/>
        <w:rPr>
          <w:rFonts w:ascii="Times New Roman" w:hAnsi="Times New Roman" w:cs="Times New Roman"/>
          <w:highlight w:val="green"/>
          <w:lang w:val="uk-UA"/>
        </w:rPr>
      </w:pPr>
    </w:p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Перелік ринкових загроз та ринкових можливостей складається на осн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о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ві аналізу факторів загроз та факторів можливостей маркетингового серед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о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вища. Ринкові загрози та ринкові можливості є наслідками (прогнозованими результатами) впливу факторів, і, на відміну від них, ще не є реалізованими на ринку та мають певну ймовірність здійснення. Наприклад: зниження доходів потенційних споживачів – 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lastRenderedPageBreak/>
        <w:t>фактор загрози, на основі якого можна зробити прогноз щодо посилення значущості цінового фактору при виборі тов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а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ру та відповідно, – цінової конкуренції (а це вже – ринкова загроза). Резул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ь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тат проведення SWOT аналізу представлено у таблиці 4.12</w:t>
      </w:r>
    </w:p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Таблиця 4.12 SWOT-аналіз </w:t>
      </w:r>
      <w:proofErr w:type="spellStart"/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стартап-проекту</w:t>
      </w:r>
      <w:proofErr w:type="spellEnd"/>
    </w:p>
    <w:tbl>
      <w:tblPr>
        <w:tblStyle w:val="a4"/>
        <w:tblW w:w="0" w:type="auto"/>
        <w:jc w:val="center"/>
        <w:tblLook w:val="04A0"/>
      </w:tblPr>
      <w:tblGrid>
        <w:gridCol w:w="4785"/>
        <w:gridCol w:w="4785"/>
      </w:tblGrid>
      <w:tr w:rsidR="002E6F11" w:rsidRPr="002F1897" w:rsidTr="00AE18C0">
        <w:trPr>
          <w:jc w:val="center"/>
        </w:trPr>
        <w:tc>
          <w:tcPr>
            <w:tcW w:w="4785" w:type="dxa"/>
          </w:tcPr>
          <w:p w:rsidR="002E6F11" w:rsidRPr="002F1897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Сильні сторони</w:t>
            </w:r>
          </w:p>
        </w:tc>
        <w:tc>
          <w:tcPr>
            <w:tcW w:w="4785" w:type="dxa"/>
          </w:tcPr>
          <w:p w:rsidR="002E6F11" w:rsidRPr="002F1897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Слабкі сторони</w:t>
            </w:r>
          </w:p>
        </w:tc>
      </w:tr>
      <w:tr w:rsidR="002E6F11" w:rsidRPr="002F1897" w:rsidTr="00AE18C0">
        <w:trPr>
          <w:jc w:val="center"/>
        </w:trPr>
        <w:tc>
          <w:tcPr>
            <w:tcW w:w="4785" w:type="dxa"/>
          </w:tcPr>
          <w:p w:rsidR="002E6F11" w:rsidRPr="002F1897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Високий попит на підвищення </w:t>
            </w:r>
            <w:proofErr w:type="spellStart"/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ене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р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гоефективності</w:t>
            </w:r>
            <w:proofErr w:type="spellEnd"/>
          </w:p>
          <w:p w:rsidR="002E6F11" w:rsidRPr="002F1897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Новизна проекту – відсутність анал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гів</w:t>
            </w:r>
          </w:p>
          <w:p w:rsidR="002E6F11" w:rsidRPr="002F1897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Простота використання проекту</w:t>
            </w:r>
          </w:p>
          <w:p w:rsidR="002E6F11" w:rsidRPr="002F1897" w:rsidRDefault="00A455AA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Підтримання сучасних</w:t>
            </w:r>
            <w:r w:rsidR="002E6F11"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 Європейських «трендів»</w:t>
            </w:r>
          </w:p>
          <w:p w:rsidR="002E6F11" w:rsidRPr="002F1897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4785" w:type="dxa"/>
          </w:tcPr>
          <w:p w:rsidR="002E6F11" w:rsidRPr="002F1897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Необхідність великої бази даних, що значно зменшую потенційну наді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й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ність програмного продукту</w:t>
            </w:r>
          </w:p>
          <w:p w:rsidR="002E6F11" w:rsidRPr="002F1897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Новизна проекту – багато ризиків</w:t>
            </w:r>
          </w:p>
          <w:p w:rsidR="002E6F11" w:rsidRPr="002F1897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Висока вартість послуг представників галузі інформаційних технологій</w:t>
            </w:r>
          </w:p>
          <w:p w:rsidR="002E6F11" w:rsidRPr="002F1897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Низький рівень кваліфікованих фах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і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вців в даній сфері господарства</w:t>
            </w:r>
          </w:p>
        </w:tc>
      </w:tr>
      <w:tr w:rsidR="002E6F11" w:rsidRPr="002F1897" w:rsidTr="00AE18C0">
        <w:trPr>
          <w:jc w:val="center"/>
        </w:trPr>
        <w:tc>
          <w:tcPr>
            <w:tcW w:w="4785" w:type="dxa"/>
          </w:tcPr>
          <w:p w:rsidR="002E6F11" w:rsidRPr="002F1897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Можливості</w:t>
            </w:r>
          </w:p>
        </w:tc>
        <w:tc>
          <w:tcPr>
            <w:tcW w:w="4785" w:type="dxa"/>
          </w:tcPr>
          <w:p w:rsidR="002E6F11" w:rsidRPr="002F1897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Загрози</w:t>
            </w:r>
          </w:p>
        </w:tc>
      </w:tr>
      <w:tr w:rsidR="002E6F11" w:rsidRPr="002F1897" w:rsidTr="00AE18C0">
        <w:trPr>
          <w:jc w:val="center"/>
        </w:trPr>
        <w:tc>
          <w:tcPr>
            <w:tcW w:w="4785" w:type="dxa"/>
          </w:tcPr>
          <w:p w:rsidR="002E6F11" w:rsidRPr="002F1897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Позитивна тенденція росту популярності концепції контролю та план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у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вання в Україні та Європі</w:t>
            </w:r>
          </w:p>
          <w:p w:rsidR="002E6F11" w:rsidRPr="002F1897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Розвиток законодавчого регулювання проблеми </w:t>
            </w:r>
            <w:proofErr w:type="spellStart"/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енергоефективності</w:t>
            </w:r>
            <w:proofErr w:type="spellEnd"/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 в кра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ї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ні</w:t>
            </w:r>
          </w:p>
        </w:tc>
        <w:tc>
          <w:tcPr>
            <w:tcW w:w="4785" w:type="dxa"/>
          </w:tcPr>
          <w:p w:rsidR="002E6F11" w:rsidRPr="002F1897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Зростання конкуренції</w:t>
            </w:r>
          </w:p>
          <w:p w:rsidR="002E6F11" w:rsidRPr="002F1897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Політична ситуація в країні</w:t>
            </w:r>
          </w:p>
          <w:p w:rsidR="002E6F11" w:rsidRPr="002F1897" w:rsidRDefault="002E6F11" w:rsidP="002E6F11">
            <w:pPr>
              <w:ind w:firstLine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Висока вартість регулярного  забе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з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печення  та оновлення продукту</w:t>
            </w:r>
          </w:p>
        </w:tc>
      </w:tr>
    </w:tbl>
    <w:p w:rsidR="002E6F11" w:rsidRPr="002F1897" w:rsidRDefault="002E6F11" w:rsidP="00323A1A">
      <w:pPr>
        <w:pStyle w:val="a3"/>
        <w:spacing w:after="0"/>
        <w:rPr>
          <w:rFonts w:ascii="Times New Roman" w:hAnsi="Times New Roman" w:cs="Times New Roman"/>
          <w:highlight w:val="green"/>
          <w:lang w:val="uk-UA"/>
        </w:rPr>
      </w:pPr>
    </w:p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На основі SWOT-аналізу розроблено альтернативи ринкової поведінки для виведення </w:t>
      </w:r>
      <w:proofErr w:type="spellStart"/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стартап-проекту</w:t>
      </w:r>
      <w:proofErr w:type="spellEnd"/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 на ринок та орієнтовний о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п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тимальний час їх ринкової реалізації з огляду на потенційні проекти конкурентів, що можуть бути виведені на ринок (див. таблицю 4.9, аналіз поте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н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ційних конкурентів). Визначені альтернативи аналізуються з точки зору строків та ймовірності отримання ресурсів представлені у таблиці 4.12.</w:t>
      </w:r>
    </w:p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</w:p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Таблиця 4.13 Альтернативи ринкового впровадження </w:t>
      </w:r>
      <w:proofErr w:type="spellStart"/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стартап-проекту</w:t>
      </w:r>
      <w:proofErr w:type="spellEnd"/>
    </w:p>
    <w:tbl>
      <w:tblPr>
        <w:tblStyle w:val="a4"/>
        <w:tblW w:w="0" w:type="auto"/>
        <w:jc w:val="center"/>
        <w:tblInd w:w="1526" w:type="dxa"/>
        <w:tblLook w:val="04A0"/>
      </w:tblPr>
      <w:tblGrid>
        <w:gridCol w:w="866"/>
        <w:gridCol w:w="2392"/>
        <w:gridCol w:w="2393"/>
        <w:gridCol w:w="2393"/>
      </w:tblGrid>
      <w:tr w:rsidR="002E6F11" w:rsidRPr="002F1897" w:rsidTr="0081439D">
        <w:trPr>
          <w:jc w:val="center"/>
        </w:trPr>
        <w:tc>
          <w:tcPr>
            <w:tcW w:w="866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№, п/п</w:t>
            </w:r>
          </w:p>
        </w:tc>
        <w:tc>
          <w:tcPr>
            <w:tcW w:w="2392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Альтернатива р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и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нкової поведінки</w:t>
            </w:r>
          </w:p>
        </w:tc>
        <w:tc>
          <w:tcPr>
            <w:tcW w:w="2393" w:type="dxa"/>
            <w:vAlign w:val="center"/>
          </w:tcPr>
          <w:p w:rsidR="002E6F11" w:rsidRPr="002F1897" w:rsidRDefault="00A455AA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Й</w:t>
            </w:r>
            <w:r w:rsidR="002E6F11"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мовірність отримання ресу</w:t>
            </w:r>
            <w:r w:rsidR="002E6F11"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р</w:t>
            </w:r>
            <w:r w:rsidR="002E6F11"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сів</w:t>
            </w:r>
          </w:p>
        </w:tc>
        <w:tc>
          <w:tcPr>
            <w:tcW w:w="2393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Строки реалізації</w:t>
            </w:r>
          </w:p>
        </w:tc>
      </w:tr>
      <w:tr w:rsidR="002E6F11" w:rsidRPr="002F1897" w:rsidTr="0081439D">
        <w:trPr>
          <w:jc w:val="center"/>
        </w:trPr>
        <w:tc>
          <w:tcPr>
            <w:tcW w:w="866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1</w:t>
            </w:r>
          </w:p>
        </w:tc>
        <w:tc>
          <w:tcPr>
            <w:tcW w:w="2392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Використання </w:t>
            </w:r>
            <w:proofErr w:type="spellStart"/>
            <w:r w:rsidR="00A455AA"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бетта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-версії</w:t>
            </w:r>
            <w:proofErr w:type="spellEnd"/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 пр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грами</w:t>
            </w:r>
          </w:p>
        </w:tc>
        <w:tc>
          <w:tcPr>
            <w:tcW w:w="2393" w:type="dxa"/>
            <w:vAlign w:val="center"/>
          </w:tcPr>
          <w:p w:rsidR="002E6F11" w:rsidRPr="002F1897" w:rsidRDefault="00A455AA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Досить низька. Ч</w:t>
            </w:r>
            <w:r w:rsidR="002E6F11"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ерез велику 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незахищеність версії програми</w:t>
            </w:r>
          </w:p>
        </w:tc>
        <w:tc>
          <w:tcPr>
            <w:tcW w:w="2393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3 роки</w:t>
            </w:r>
          </w:p>
        </w:tc>
      </w:tr>
    </w:tbl>
    <w:p w:rsidR="00A455AA" w:rsidRPr="002F1897" w:rsidRDefault="00A455AA">
      <w:pPr>
        <w:rPr>
          <w:highlight w:val="green"/>
          <w:lang w:val="uk-UA"/>
        </w:rPr>
      </w:pPr>
    </w:p>
    <w:p w:rsidR="00A455AA" w:rsidRPr="002F1897" w:rsidRDefault="00A455AA">
      <w:pPr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lastRenderedPageBreak/>
        <w:tab/>
        <w:t>Продовження таблиці 4.13</w:t>
      </w:r>
    </w:p>
    <w:tbl>
      <w:tblPr>
        <w:tblStyle w:val="a4"/>
        <w:tblW w:w="0" w:type="auto"/>
        <w:jc w:val="center"/>
        <w:tblInd w:w="1526" w:type="dxa"/>
        <w:tblLook w:val="04A0"/>
      </w:tblPr>
      <w:tblGrid>
        <w:gridCol w:w="866"/>
        <w:gridCol w:w="2392"/>
        <w:gridCol w:w="2393"/>
        <w:gridCol w:w="2393"/>
      </w:tblGrid>
      <w:tr w:rsidR="002E6F11" w:rsidRPr="002F1897" w:rsidTr="0081439D">
        <w:trPr>
          <w:jc w:val="center"/>
        </w:trPr>
        <w:tc>
          <w:tcPr>
            <w:tcW w:w="866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3</w:t>
            </w:r>
          </w:p>
        </w:tc>
        <w:tc>
          <w:tcPr>
            <w:tcW w:w="2392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Спільна робота з іншими підпр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и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ємствами</w:t>
            </w:r>
          </w:p>
        </w:tc>
        <w:tc>
          <w:tcPr>
            <w:tcW w:w="2393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Середня. Залежить частино від якості продукції, частино від співробітництва з іншими підприєм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с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твами</w:t>
            </w:r>
          </w:p>
        </w:tc>
        <w:tc>
          <w:tcPr>
            <w:tcW w:w="2393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2 роки</w:t>
            </w:r>
          </w:p>
        </w:tc>
      </w:tr>
    </w:tbl>
    <w:p w:rsidR="001A6C3F" w:rsidRPr="002F1897" w:rsidRDefault="001A6C3F" w:rsidP="002E6F11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8"/>
          <w:szCs w:val="28"/>
          <w:highlight w:val="green"/>
        </w:rPr>
      </w:pPr>
    </w:p>
    <w:p w:rsidR="002B15A5" w:rsidRPr="002F1897" w:rsidRDefault="002B15A5" w:rsidP="00A455A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</w:pPr>
      <w:r w:rsidRPr="002F1897">
        <w:rPr>
          <w:rFonts w:ascii="Times New Roman" w:hAnsi="Times New Roman" w:cs="Times New Roman"/>
          <w:b/>
          <w:sz w:val="28"/>
          <w:szCs w:val="28"/>
          <w:highlight w:val="green"/>
          <w:lang w:val="uk-UA"/>
        </w:rPr>
        <w:t>4.4 Розроб</w:t>
      </w:r>
      <w:r w:rsidR="0056098D" w:rsidRPr="002F1897">
        <w:rPr>
          <w:rFonts w:ascii="Times New Roman" w:hAnsi="Times New Roman" w:cs="Times New Roman"/>
          <w:b/>
          <w:sz w:val="28"/>
          <w:szCs w:val="28"/>
          <w:highlight w:val="green"/>
          <w:lang w:val="uk-UA"/>
        </w:rPr>
        <w:t>ка</w:t>
      </w:r>
      <w:r w:rsidRPr="002F1897">
        <w:rPr>
          <w:rFonts w:ascii="Times New Roman" w:hAnsi="Times New Roman" w:cs="Times New Roman"/>
          <w:b/>
          <w:sz w:val="28"/>
          <w:szCs w:val="28"/>
          <w:highlight w:val="green"/>
          <w:lang w:val="uk-UA"/>
        </w:rPr>
        <w:t xml:space="preserve"> ринкової стратегії проекту</w:t>
      </w:r>
    </w:p>
    <w:p w:rsidR="002E6F11" w:rsidRPr="002F1897" w:rsidRDefault="002E6F11" w:rsidP="00A455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Опис цільових груп споживачів представлено у таблиці 4.14.</w:t>
      </w:r>
    </w:p>
    <w:p w:rsidR="002E6F11" w:rsidRPr="002F1897" w:rsidRDefault="002E6F11" w:rsidP="00A455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Таблиця 4.14 Вибір цільових груп потенційних споживачів</w:t>
      </w:r>
    </w:p>
    <w:tbl>
      <w:tblPr>
        <w:tblStyle w:val="a4"/>
        <w:tblW w:w="0" w:type="auto"/>
        <w:tblInd w:w="675" w:type="dxa"/>
        <w:tblLook w:val="04A0"/>
      </w:tblPr>
      <w:tblGrid>
        <w:gridCol w:w="594"/>
        <w:gridCol w:w="1879"/>
        <w:gridCol w:w="1589"/>
        <w:gridCol w:w="1751"/>
        <w:gridCol w:w="1864"/>
        <w:gridCol w:w="1482"/>
      </w:tblGrid>
      <w:tr w:rsidR="002E6F11" w:rsidRPr="002F1897" w:rsidTr="00A455AA">
        <w:tc>
          <w:tcPr>
            <w:tcW w:w="489" w:type="dxa"/>
            <w:vAlign w:val="center"/>
          </w:tcPr>
          <w:p w:rsidR="002E6F11" w:rsidRPr="002F1897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№, п/п</w:t>
            </w:r>
          </w:p>
        </w:tc>
        <w:tc>
          <w:tcPr>
            <w:tcW w:w="1720" w:type="dxa"/>
            <w:vAlign w:val="center"/>
          </w:tcPr>
          <w:p w:rsidR="002E6F11" w:rsidRPr="002F1897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Опис профілю цільової групи потенційних кліє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тів</w:t>
            </w:r>
          </w:p>
        </w:tc>
        <w:tc>
          <w:tcPr>
            <w:tcW w:w="1589" w:type="dxa"/>
            <w:vAlign w:val="center"/>
          </w:tcPr>
          <w:p w:rsidR="002E6F11" w:rsidRPr="002F1897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Готовність споживачів сприйняти пр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дукт</w:t>
            </w:r>
          </w:p>
        </w:tc>
        <w:tc>
          <w:tcPr>
            <w:tcW w:w="1751" w:type="dxa"/>
            <w:vAlign w:val="center"/>
          </w:tcPr>
          <w:p w:rsidR="002E6F11" w:rsidRPr="002F1897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Орієнтовний попит в межах цільової гр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у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пи</w:t>
            </w:r>
          </w:p>
        </w:tc>
        <w:tc>
          <w:tcPr>
            <w:tcW w:w="1864" w:type="dxa"/>
            <w:vAlign w:val="center"/>
          </w:tcPr>
          <w:p w:rsidR="002E6F11" w:rsidRPr="002F1897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Інтенсивність конкуренції в се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г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менті</w:t>
            </w:r>
          </w:p>
        </w:tc>
        <w:tc>
          <w:tcPr>
            <w:tcW w:w="1482" w:type="dxa"/>
            <w:vAlign w:val="center"/>
          </w:tcPr>
          <w:p w:rsidR="002E6F11" w:rsidRPr="002F1897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Простота входу в се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г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мент</w:t>
            </w:r>
          </w:p>
        </w:tc>
      </w:tr>
      <w:tr w:rsidR="002E6F11" w:rsidRPr="002F1897" w:rsidTr="00A455AA">
        <w:tc>
          <w:tcPr>
            <w:tcW w:w="489" w:type="dxa"/>
            <w:vAlign w:val="center"/>
          </w:tcPr>
          <w:p w:rsidR="002E6F11" w:rsidRPr="002F1897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1</w:t>
            </w:r>
          </w:p>
        </w:tc>
        <w:tc>
          <w:tcPr>
            <w:tcW w:w="1720" w:type="dxa"/>
            <w:vAlign w:val="center"/>
          </w:tcPr>
          <w:p w:rsidR="002E6F11" w:rsidRPr="002F1897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Промислові підприємства</w:t>
            </w:r>
          </w:p>
        </w:tc>
        <w:tc>
          <w:tcPr>
            <w:tcW w:w="1589" w:type="dxa"/>
            <w:vAlign w:val="center"/>
          </w:tcPr>
          <w:p w:rsidR="002E6F11" w:rsidRPr="002F1897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Залежить від рекламних зах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дів</w:t>
            </w:r>
          </w:p>
        </w:tc>
        <w:tc>
          <w:tcPr>
            <w:tcW w:w="1751" w:type="dxa"/>
            <w:vAlign w:val="center"/>
          </w:tcPr>
          <w:p w:rsidR="002E6F11" w:rsidRPr="002F1897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Залежить від поведі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ки компанії</w:t>
            </w:r>
          </w:p>
        </w:tc>
        <w:tc>
          <w:tcPr>
            <w:tcW w:w="1864" w:type="dxa"/>
            <w:vAlign w:val="center"/>
          </w:tcPr>
          <w:p w:rsidR="002E6F11" w:rsidRPr="002F1897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Середня</w:t>
            </w:r>
          </w:p>
        </w:tc>
        <w:tc>
          <w:tcPr>
            <w:tcW w:w="1482" w:type="dxa"/>
            <w:vAlign w:val="center"/>
          </w:tcPr>
          <w:p w:rsidR="002E6F11" w:rsidRPr="002F1897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Низька</w:t>
            </w:r>
          </w:p>
        </w:tc>
      </w:tr>
      <w:tr w:rsidR="002E6F11" w:rsidRPr="002F1897" w:rsidTr="00A455AA">
        <w:tc>
          <w:tcPr>
            <w:tcW w:w="489" w:type="dxa"/>
            <w:vAlign w:val="center"/>
          </w:tcPr>
          <w:p w:rsidR="002E6F11" w:rsidRPr="002F1897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2</w:t>
            </w:r>
          </w:p>
        </w:tc>
        <w:tc>
          <w:tcPr>
            <w:tcW w:w="1720" w:type="dxa"/>
            <w:vAlign w:val="center"/>
          </w:tcPr>
          <w:p w:rsidR="002E6F11" w:rsidRPr="002F1897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Підприємства енергет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и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чної сфери</w:t>
            </w:r>
          </w:p>
        </w:tc>
        <w:tc>
          <w:tcPr>
            <w:tcW w:w="1589" w:type="dxa"/>
            <w:vAlign w:val="center"/>
          </w:tcPr>
          <w:p w:rsidR="002E6F11" w:rsidRPr="002F1897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Помірна</w:t>
            </w:r>
          </w:p>
        </w:tc>
        <w:tc>
          <w:tcPr>
            <w:tcW w:w="1751" w:type="dxa"/>
            <w:vAlign w:val="center"/>
          </w:tcPr>
          <w:p w:rsidR="002E6F11" w:rsidRPr="002F1897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Високий</w:t>
            </w:r>
          </w:p>
        </w:tc>
        <w:tc>
          <w:tcPr>
            <w:tcW w:w="1864" w:type="dxa"/>
            <w:vAlign w:val="center"/>
          </w:tcPr>
          <w:p w:rsidR="002E6F11" w:rsidRPr="002F1897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Висока</w:t>
            </w:r>
          </w:p>
        </w:tc>
        <w:tc>
          <w:tcPr>
            <w:tcW w:w="1482" w:type="dxa"/>
            <w:vAlign w:val="center"/>
          </w:tcPr>
          <w:p w:rsidR="002E6F11" w:rsidRPr="002F1897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Середня</w:t>
            </w:r>
          </w:p>
        </w:tc>
      </w:tr>
      <w:tr w:rsidR="002E6F11" w:rsidRPr="002F1897" w:rsidTr="00A455AA">
        <w:tc>
          <w:tcPr>
            <w:tcW w:w="489" w:type="dxa"/>
            <w:vAlign w:val="center"/>
          </w:tcPr>
          <w:p w:rsidR="002E6F11" w:rsidRPr="002F1897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3</w:t>
            </w:r>
          </w:p>
        </w:tc>
        <w:tc>
          <w:tcPr>
            <w:tcW w:w="1720" w:type="dxa"/>
            <w:vAlign w:val="center"/>
          </w:tcPr>
          <w:p w:rsidR="002E6F11" w:rsidRPr="002F1897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Вищі навч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а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льні заклади</w:t>
            </w:r>
          </w:p>
        </w:tc>
        <w:tc>
          <w:tcPr>
            <w:tcW w:w="1589" w:type="dxa"/>
            <w:vAlign w:val="center"/>
          </w:tcPr>
          <w:p w:rsidR="002E6F11" w:rsidRPr="002F1897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Помірна</w:t>
            </w:r>
          </w:p>
        </w:tc>
        <w:tc>
          <w:tcPr>
            <w:tcW w:w="1751" w:type="dxa"/>
            <w:vAlign w:val="center"/>
          </w:tcPr>
          <w:p w:rsidR="002E6F11" w:rsidRPr="002F1897" w:rsidRDefault="00A455AA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Низький</w:t>
            </w:r>
          </w:p>
        </w:tc>
        <w:tc>
          <w:tcPr>
            <w:tcW w:w="1864" w:type="dxa"/>
            <w:vAlign w:val="center"/>
          </w:tcPr>
          <w:p w:rsidR="002E6F11" w:rsidRPr="002F1897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Низька</w:t>
            </w:r>
          </w:p>
        </w:tc>
        <w:tc>
          <w:tcPr>
            <w:tcW w:w="1482" w:type="dxa"/>
            <w:vAlign w:val="center"/>
          </w:tcPr>
          <w:p w:rsidR="002E6F11" w:rsidRPr="002F1897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Середня</w:t>
            </w:r>
          </w:p>
        </w:tc>
      </w:tr>
      <w:tr w:rsidR="002E6F11" w:rsidRPr="002F1897" w:rsidTr="00A455AA">
        <w:tc>
          <w:tcPr>
            <w:tcW w:w="8895" w:type="dxa"/>
            <w:gridSpan w:val="6"/>
            <w:vAlign w:val="center"/>
          </w:tcPr>
          <w:p w:rsidR="002E6F11" w:rsidRPr="002F1897" w:rsidRDefault="002E6F11" w:rsidP="00A455A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Обрані цільові групи: Промислові підприємства</w:t>
            </w:r>
          </w:p>
        </w:tc>
      </w:tr>
    </w:tbl>
    <w:p w:rsidR="0081439D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Базова стратегія розвитку </w:t>
      </w:r>
      <w:proofErr w:type="spellStart"/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стартап-проетку</w:t>
      </w:r>
      <w:proofErr w:type="spellEnd"/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 визначена та представлена у таблиці 4.15</w:t>
      </w:r>
    </w:p>
    <w:p w:rsidR="0081439D" w:rsidRPr="002F1897" w:rsidRDefault="0081439D">
      <w:pPr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br w:type="page"/>
      </w:r>
    </w:p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lastRenderedPageBreak/>
        <w:t>Таблиця 4.15 Визначення базової стратегії розвитку</w:t>
      </w:r>
    </w:p>
    <w:tbl>
      <w:tblPr>
        <w:tblStyle w:val="a4"/>
        <w:tblW w:w="0" w:type="auto"/>
        <w:tblInd w:w="108" w:type="dxa"/>
        <w:tblLayout w:type="fixed"/>
        <w:tblLook w:val="04A0"/>
      </w:tblPr>
      <w:tblGrid>
        <w:gridCol w:w="709"/>
        <w:gridCol w:w="1701"/>
        <w:gridCol w:w="2350"/>
        <w:gridCol w:w="2843"/>
        <w:gridCol w:w="1859"/>
      </w:tblGrid>
      <w:tr w:rsidR="002E6F11" w:rsidRPr="002F1897" w:rsidTr="0081439D">
        <w:tc>
          <w:tcPr>
            <w:tcW w:w="709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№, п/п</w:t>
            </w:r>
          </w:p>
        </w:tc>
        <w:tc>
          <w:tcPr>
            <w:tcW w:w="1701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Обрана ал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ь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тернатива розвитку проекту</w:t>
            </w:r>
          </w:p>
        </w:tc>
        <w:tc>
          <w:tcPr>
            <w:tcW w:w="2350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Стратегія охо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п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лення ринку</w:t>
            </w:r>
          </w:p>
        </w:tc>
        <w:tc>
          <w:tcPr>
            <w:tcW w:w="2843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Ключові конкурент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спроможні позиції відповідно до обраної альтернативи</w:t>
            </w:r>
          </w:p>
        </w:tc>
        <w:tc>
          <w:tcPr>
            <w:tcW w:w="1859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Базова стр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а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тегія розви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т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ку</w:t>
            </w:r>
          </w:p>
        </w:tc>
      </w:tr>
      <w:tr w:rsidR="002E6F11" w:rsidRPr="002F1897" w:rsidTr="0081439D">
        <w:tc>
          <w:tcPr>
            <w:tcW w:w="709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1</w:t>
            </w:r>
          </w:p>
        </w:tc>
        <w:tc>
          <w:tcPr>
            <w:tcW w:w="1701" w:type="dxa"/>
            <w:vAlign w:val="center"/>
          </w:tcPr>
          <w:p w:rsidR="002E6F11" w:rsidRPr="002F1897" w:rsidRDefault="0081439D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Пошук інвесторів</w:t>
            </w:r>
          </w:p>
        </w:tc>
        <w:tc>
          <w:tcPr>
            <w:tcW w:w="2350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Концентрація о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с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новних зусиль не на продажу тов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а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ру, а на </w:t>
            </w:r>
            <w:r w:rsidR="0081439D"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пошуку необхідного покупця</w:t>
            </w:r>
          </w:p>
        </w:tc>
        <w:tc>
          <w:tcPr>
            <w:tcW w:w="2843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Інформаційні, ком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у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нікаційні система, взаємодія з підприємствами, які нал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е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жать до енергетичної галузі</w:t>
            </w:r>
          </w:p>
        </w:tc>
        <w:tc>
          <w:tcPr>
            <w:tcW w:w="1859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Концентр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ваний марк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е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тинг</w:t>
            </w:r>
          </w:p>
        </w:tc>
      </w:tr>
    </w:tbl>
    <w:p w:rsidR="002E6F11" w:rsidRPr="002F1897" w:rsidRDefault="002E6F11" w:rsidP="002E6F11">
      <w:pPr>
        <w:spacing w:after="0"/>
        <w:rPr>
          <w:rFonts w:ascii="Times New Roman" w:hAnsi="Times New Roman" w:cs="Times New Roman"/>
          <w:highlight w:val="green"/>
          <w:lang w:val="uk-UA"/>
        </w:rPr>
      </w:pPr>
    </w:p>
    <w:p w:rsidR="002E6F11" w:rsidRPr="002F1897" w:rsidRDefault="00A455AA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На основі обраної</w:t>
      </w:r>
      <w:r w:rsidR="002E6F11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 базової стратегії розвитку проводиться вибір стратегії конкурентної поведінки проекту. Результати представлені у таблиці 4.16.</w:t>
      </w:r>
    </w:p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</w:p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Таблиця 4.16 Визначення базової стратегії конкурентної поведінки</w:t>
      </w:r>
    </w:p>
    <w:tbl>
      <w:tblPr>
        <w:tblStyle w:val="a4"/>
        <w:tblW w:w="0" w:type="auto"/>
        <w:tblInd w:w="392" w:type="dxa"/>
        <w:tblLook w:val="04A0"/>
      </w:tblPr>
      <w:tblGrid>
        <w:gridCol w:w="902"/>
        <w:gridCol w:w="2508"/>
        <w:gridCol w:w="1797"/>
        <w:gridCol w:w="2100"/>
        <w:gridCol w:w="1871"/>
      </w:tblGrid>
      <w:tr w:rsidR="002E6F11" w:rsidRPr="002F1897" w:rsidTr="0081439D">
        <w:tc>
          <w:tcPr>
            <w:tcW w:w="902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№, п/п</w:t>
            </w:r>
          </w:p>
        </w:tc>
        <w:tc>
          <w:tcPr>
            <w:tcW w:w="2508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Чи є проект «пе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р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шопрохідцем» на ринку?</w:t>
            </w:r>
          </w:p>
        </w:tc>
        <w:tc>
          <w:tcPr>
            <w:tcW w:w="1797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Чи буде компанія шукати нових споживачів, або забирати і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с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нуючих у конкурентів</w:t>
            </w:r>
          </w:p>
        </w:tc>
        <w:tc>
          <w:tcPr>
            <w:tcW w:w="2100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Чи буде компанія копіювати основні характеристики товару конк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у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рента, і як?</w:t>
            </w:r>
          </w:p>
        </w:tc>
        <w:tc>
          <w:tcPr>
            <w:tcW w:w="1871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Стратегія конкурентної поведінки</w:t>
            </w:r>
          </w:p>
        </w:tc>
      </w:tr>
      <w:tr w:rsidR="002E6F11" w:rsidRPr="002F1897" w:rsidTr="0081439D">
        <w:tc>
          <w:tcPr>
            <w:tcW w:w="902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1</w:t>
            </w:r>
          </w:p>
        </w:tc>
        <w:tc>
          <w:tcPr>
            <w:tcW w:w="2508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Проект є </w:t>
            </w:r>
            <w:r w:rsidR="00A455AA"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унікальним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 на ринку</w:t>
            </w:r>
          </w:p>
        </w:tc>
        <w:tc>
          <w:tcPr>
            <w:tcW w:w="1797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Компанія буде шукати нових сп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живачів</w:t>
            </w:r>
          </w:p>
        </w:tc>
        <w:tc>
          <w:tcPr>
            <w:tcW w:w="2100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Не буде, так </w:t>
            </w:r>
            <w:r w:rsidR="00A455AA"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я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к продукція компанії поки що не має ан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а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логів</w:t>
            </w:r>
          </w:p>
        </w:tc>
        <w:tc>
          <w:tcPr>
            <w:tcW w:w="1871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Стратегія заняття конк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у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рентної ніші</w:t>
            </w:r>
          </w:p>
        </w:tc>
      </w:tr>
    </w:tbl>
    <w:p w:rsidR="002E6F11" w:rsidRPr="002F1897" w:rsidRDefault="002E6F11" w:rsidP="002E6F11">
      <w:pPr>
        <w:spacing w:after="0"/>
        <w:rPr>
          <w:rFonts w:ascii="Times New Roman" w:hAnsi="Times New Roman" w:cs="Times New Roman"/>
          <w:highlight w:val="green"/>
          <w:lang w:val="uk-UA"/>
        </w:rPr>
      </w:pPr>
    </w:p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На основі вимог споживачів з обраних сегментів до постачальника (</w:t>
      </w:r>
      <w:proofErr w:type="spellStart"/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ст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а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ртап-компанії</w:t>
      </w:r>
      <w:proofErr w:type="spellEnd"/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) та до продукту, а також в залежності від обраної базової стр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а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тегії розвитку та стратегії конкурентної поведінки розроблена стратегія п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о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зиціонування. що полягає у формуванні ринкової позиції (комплексу асоціацій), за</w:t>
      </w:r>
      <w:r w:rsidR="0081439D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 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яким споживачі мають ідентифікувати торгівельну ма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р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ку.</w:t>
      </w:r>
      <w:r w:rsidR="0081439D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 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Результати представлені у таблиці 4.17</w:t>
      </w:r>
    </w:p>
    <w:p w:rsidR="0081439D" w:rsidRPr="002F1897" w:rsidRDefault="0081439D">
      <w:pPr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br w:type="page"/>
      </w:r>
    </w:p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lastRenderedPageBreak/>
        <w:t>Таблиця 4</w:t>
      </w:r>
      <w:r w:rsidR="00A455AA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.17 Визначення стратегії позиціону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вання </w:t>
      </w:r>
    </w:p>
    <w:tbl>
      <w:tblPr>
        <w:tblStyle w:val="a4"/>
        <w:tblW w:w="0" w:type="auto"/>
        <w:tblInd w:w="392" w:type="dxa"/>
        <w:tblLook w:val="04A0"/>
      </w:tblPr>
      <w:tblGrid>
        <w:gridCol w:w="926"/>
        <w:gridCol w:w="1980"/>
        <w:gridCol w:w="2026"/>
        <w:gridCol w:w="2887"/>
        <w:gridCol w:w="2210"/>
      </w:tblGrid>
      <w:tr w:rsidR="002E6F11" w:rsidRPr="002F1897" w:rsidTr="0081439D">
        <w:tc>
          <w:tcPr>
            <w:tcW w:w="964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№, п/п</w:t>
            </w:r>
          </w:p>
        </w:tc>
        <w:tc>
          <w:tcPr>
            <w:tcW w:w="2031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Вимоги до т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вару цільової аудиторії</w:t>
            </w:r>
          </w:p>
        </w:tc>
        <w:tc>
          <w:tcPr>
            <w:tcW w:w="1763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Базова стратегія розви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т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ку</w:t>
            </w:r>
          </w:p>
        </w:tc>
        <w:tc>
          <w:tcPr>
            <w:tcW w:w="2499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Ключові конкурентоспроможні позиції власного </w:t>
            </w:r>
            <w:proofErr w:type="spellStart"/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ста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р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тап-проекту</w:t>
            </w:r>
            <w:proofErr w:type="spellEnd"/>
          </w:p>
        </w:tc>
        <w:tc>
          <w:tcPr>
            <w:tcW w:w="1921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Вибір асоціацій, які мають сформулювати комплексну позицію вла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с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ного проекту</w:t>
            </w:r>
          </w:p>
        </w:tc>
      </w:tr>
      <w:tr w:rsidR="002E6F11" w:rsidRPr="002F1897" w:rsidTr="0081439D">
        <w:tc>
          <w:tcPr>
            <w:tcW w:w="964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2031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Надійність т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вару</w:t>
            </w:r>
          </w:p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Швидке реагування на реа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к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цію цільової аудиторії</w:t>
            </w:r>
          </w:p>
        </w:tc>
        <w:tc>
          <w:tcPr>
            <w:tcW w:w="1763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Збір відгуків про товар. Покращення та реклама товару до моменту р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е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нтабельності</w:t>
            </w:r>
          </w:p>
        </w:tc>
        <w:tc>
          <w:tcPr>
            <w:tcW w:w="2499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Унікальність – як стратегії розвитку, так і самого прод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у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кту.</w:t>
            </w:r>
          </w:p>
        </w:tc>
        <w:tc>
          <w:tcPr>
            <w:tcW w:w="1921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Інтелектуал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ь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ний</w:t>
            </w:r>
          </w:p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Простий</w:t>
            </w:r>
          </w:p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Ефективний</w:t>
            </w:r>
          </w:p>
          <w:p w:rsidR="002E6F11" w:rsidRPr="002F1897" w:rsidRDefault="0081439D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Майбутнє п</w:t>
            </w:r>
            <w:r w:rsidR="002E6F11"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окращення</w:t>
            </w:r>
          </w:p>
        </w:tc>
      </w:tr>
    </w:tbl>
    <w:p w:rsidR="002E6F11" w:rsidRPr="002F1897" w:rsidRDefault="002E6F11" w:rsidP="002E6F1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highlight w:val="green"/>
        </w:rPr>
      </w:pPr>
    </w:p>
    <w:p w:rsidR="002B15A5" w:rsidRPr="002F1897" w:rsidRDefault="002B15A5" w:rsidP="0081439D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b/>
          <w:sz w:val="28"/>
          <w:szCs w:val="28"/>
          <w:highlight w:val="green"/>
          <w:lang w:val="uk-UA"/>
        </w:rPr>
        <w:t xml:space="preserve">4.5 Розроблення маркетингової програми </w:t>
      </w:r>
      <w:proofErr w:type="spellStart"/>
      <w:r w:rsidRPr="002F1897">
        <w:rPr>
          <w:rFonts w:ascii="Times New Roman" w:hAnsi="Times New Roman" w:cs="Times New Roman"/>
          <w:b/>
          <w:sz w:val="28"/>
          <w:szCs w:val="28"/>
          <w:highlight w:val="green"/>
          <w:lang w:val="uk-UA"/>
        </w:rPr>
        <w:t>стартап-проекту</w:t>
      </w:r>
      <w:proofErr w:type="spellEnd"/>
    </w:p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Визначення ключових потенційних переваг проекту представлено у та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б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лиці 4.18</w:t>
      </w:r>
    </w:p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Таблиця 4.18. Визначення ключових переваг концепції потенційного тов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а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ру</w:t>
      </w:r>
    </w:p>
    <w:tbl>
      <w:tblPr>
        <w:tblStyle w:val="a4"/>
        <w:tblW w:w="0" w:type="auto"/>
        <w:tblInd w:w="817" w:type="dxa"/>
        <w:tblLook w:val="04A0"/>
      </w:tblPr>
      <w:tblGrid>
        <w:gridCol w:w="637"/>
        <w:gridCol w:w="3167"/>
        <w:gridCol w:w="2594"/>
        <w:gridCol w:w="2763"/>
      </w:tblGrid>
      <w:tr w:rsidR="002E6F11" w:rsidRPr="002F1897" w:rsidTr="0081439D">
        <w:tc>
          <w:tcPr>
            <w:tcW w:w="637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№, п/п</w:t>
            </w:r>
          </w:p>
        </w:tc>
        <w:tc>
          <w:tcPr>
            <w:tcW w:w="3167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Потреба</w:t>
            </w:r>
          </w:p>
        </w:tc>
        <w:tc>
          <w:tcPr>
            <w:tcW w:w="2594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Вигода, яку проп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нує товар</w:t>
            </w:r>
          </w:p>
        </w:tc>
        <w:tc>
          <w:tcPr>
            <w:tcW w:w="2355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Ключові переваги перед конкурентами</w:t>
            </w:r>
          </w:p>
        </w:tc>
      </w:tr>
      <w:tr w:rsidR="002E6F11" w:rsidRPr="002F1897" w:rsidTr="0081439D">
        <w:tc>
          <w:tcPr>
            <w:tcW w:w="637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1</w:t>
            </w:r>
          </w:p>
        </w:tc>
        <w:tc>
          <w:tcPr>
            <w:tcW w:w="3167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Висока плата за ел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е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ктроенергію</w:t>
            </w:r>
          </w:p>
        </w:tc>
        <w:tc>
          <w:tcPr>
            <w:tcW w:w="2594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Постійний моніторинг рівня </w:t>
            </w:r>
            <w:proofErr w:type="spellStart"/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енерг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ефективності</w:t>
            </w:r>
            <w:proofErr w:type="spellEnd"/>
          </w:p>
        </w:tc>
        <w:tc>
          <w:tcPr>
            <w:tcW w:w="2355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Допомога в прий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ятті рішень</w:t>
            </w:r>
          </w:p>
        </w:tc>
      </w:tr>
      <w:tr w:rsidR="002E6F11" w:rsidRPr="002F1897" w:rsidTr="0081439D">
        <w:tc>
          <w:tcPr>
            <w:tcW w:w="637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2</w:t>
            </w:r>
          </w:p>
        </w:tc>
        <w:tc>
          <w:tcPr>
            <w:tcW w:w="3167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Низька ступінь кер</w:t>
            </w:r>
            <w:r w:rsidR="0081439D"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ува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ння попитом на </w:t>
            </w:r>
            <w:proofErr w:type="spellStart"/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електроспоживання</w:t>
            </w:r>
            <w:proofErr w:type="spellEnd"/>
          </w:p>
        </w:tc>
        <w:tc>
          <w:tcPr>
            <w:tcW w:w="2594" w:type="dxa"/>
            <w:vAlign w:val="center"/>
          </w:tcPr>
          <w:p w:rsidR="002E6F11" w:rsidRPr="002F1897" w:rsidRDefault="0081439D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В</w:t>
            </w:r>
            <w:r w:rsidR="002E6F11"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ияв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лення факторів, які</w:t>
            </w:r>
            <w:r w:rsidR="002E6F11"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 найб</w:t>
            </w:r>
            <w:r w:rsidR="002E6F11"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і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льш </w:t>
            </w:r>
            <w:r w:rsidR="002E6F11"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впливають на </w:t>
            </w:r>
            <w:proofErr w:type="spellStart"/>
            <w:r w:rsidR="002E6F11"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електроспоживання</w:t>
            </w:r>
            <w:proofErr w:type="spellEnd"/>
          </w:p>
        </w:tc>
        <w:tc>
          <w:tcPr>
            <w:tcW w:w="2355" w:type="dxa"/>
            <w:vAlign w:val="center"/>
          </w:tcPr>
          <w:p w:rsidR="002E6F11" w:rsidRPr="002F1897" w:rsidRDefault="002E6F11" w:rsidP="0081439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Управління </w:t>
            </w:r>
            <w:proofErr w:type="spellStart"/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електр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споживанням</w:t>
            </w:r>
            <w:proofErr w:type="spellEnd"/>
          </w:p>
        </w:tc>
      </w:tr>
    </w:tbl>
    <w:p w:rsidR="002E6F11" w:rsidRPr="002F1897" w:rsidRDefault="002E6F11" w:rsidP="002E6F11">
      <w:pPr>
        <w:spacing w:after="0"/>
        <w:rPr>
          <w:rFonts w:ascii="Times New Roman" w:hAnsi="Times New Roman" w:cs="Times New Roman"/>
          <w:highlight w:val="green"/>
          <w:lang w:val="uk-UA"/>
        </w:rPr>
      </w:pPr>
    </w:p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proofErr w:type="spellStart"/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Трирівнева</w:t>
      </w:r>
      <w:proofErr w:type="spellEnd"/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 маркетингова модель потенційного товару представлена у таблиці 4.19</w:t>
      </w:r>
    </w:p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Таблиця 4.19. Опис трьох рівнів моделі товару</w:t>
      </w:r>
    </w:p>
    <w:tbl>
      <w:tblPr>
        <w:tblStyle w:val="a4"/>
        <w:tblW w:w="0" w:type="auto"/>
        <w:tblLook w:val="04A0"/>
      </w:tblPr>
      <w:tblGrid>
        <w:gridCol w:w="2161"/>
        <w:gridCol w:w="7409"/>
      </w:tblGrid>
      <w:tr w:rsidR="002E6F11" w:rsidRPr="002F1897" w:rsidTr="007A6A64">
        <w:tc>
          <w:tcPr>
            <w:tcW w:w="2161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Рівні товару</w:t>
            </w:r>
          </w:p>
        </w:tc>
        <w:tc>
          <w:tcPr>
            <w:tcW w:w="7409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Сутність та складові</w:t>
            </w:r>
          </w:p>
        </w:tc>
      </w:tr>
      <w:tr w:rsidR="002E6F11" w:rsidRPr="002F1897" w:rsidTr="007A6A64">
        <w:tc>
          <w:tcPr>
            <w:tcW w:w="2161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1.Товар за з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а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думом</w:t>
            </w:r>
          </w:p>
        </w:tc>
        <w:tc>
          <w:tcPr>
            <w:tcW w:w="7409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Проведення процедури оперативного контролю на техн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логічних об’єктах</w:t>
            </w:r>
          </w:p>
        </w:tc>
      </w:tr>
    </w:tbl>
    <w:p w:rsidR="007A6A64" w:rsidRPr="002F1897" w:rsidRDefault="007A6A64">
      <w:pPr>
        <w:rPr>
          <w:highlight w:val="green"/>
        </w:rPr>
      </w:pPr>
    </w:p>
    <w:p w:rsidR="007A6A64" w:rsidRPr="002F1897" w:rsidRDefault="007A6A64">
      <w:pPr>
        <w:rPr>
          <w:highlight w:val="green"/>
        </w:rPr>
      </w:pPr>
      <w:r w:rsidRPr="002F1897">
        <w:rPr>
          <w:highlight w:val="green"/>
        </w:rPr>
        <w:br w:type="page"/>
      </w:r>
    </w:p>
    <w:p w:rsidR="007A6A64" w:rsidRPr="002F1897" w:rsidRDefault="007A6A64" w:rsidP="007A6A64">
      <w:pPr>
        <w:ind w:firstLine="708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lastRenderedPageBreak/>
        <w:t>Продовження таблиці 4.19</w:t>
      </w:r>
    </w:p>
    <w:tbl>
      <w:tblPr>
        <w:tblStyle w:val="a4"/>
        <w:tblW w:w="0" w:type="auto"/>
        <w:tblLook w:val="04A0"/>
      </w:tblPr>
      <w:tblGrid>
        <w:gridCol w:w="2161"/>
        <w:gridCol w:w="7409"/>
      </w:tblGrid>
      <w:tr w:rsidR="002E6F11" w:rsidRPr="002F1897" w:rsidTr="007A6A64">
        <w:tc>
          <w:tcPr>
            <w:tcW w:w="2161" w:type="dxa"/>
            <w:vMerge w:val="restart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2.Товар у реальному вик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нанні</w:t>
            </w:r>
          </w:p>
        </w:tc>
        <w:tc>
          <w:tcPr>
            <w:tcW w:w="7409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Властивості/характеристики</w:t>
            </w:r>
          </w:p>
        </w:tc>
      </w:tr>
      <w:tr w:rsidR="002E6F11" w:rsidRPr="002F1897" w:rsidTr="007A6A64">
        <w:tc>
          <w:tcPr>
            <w:tcW w:w="2161" w:type="dxa"/>
            <w:vMerge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7409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1. Великий простір для потенційної бази даних</w:t>
            </w:r>
          </w:p>
          <w:p w:rsidR="007A6A64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2. Графічний інтерфейс </w:t>
            </w:r>
          </w:p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3.</w:t>
            </w:r>
            <w:r w:rsidR="007A6A64"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Велика база даних статичних вели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чин всередині програми</w:t>
            </w:r>
          </w:p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4. Частина даних збережена на сервері, до якого у програми буде доступ через </w:t>
            </w:r>
            <w:proofErr w:type="spellStart"/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інтернет</w:t>
            </w:r>
            <w:proofErr w:type="spellEnd"/>
          </w:p>
        </w:tc>
      </w:tr>
      <w:tr w:rsidR="002E6F11" w:rsidRPr="002F1897" w:rsidTr="007A6A64">
        <w:tc>
          <w:tcPr>
            <w:tcW w:w="2161" w:type="dxa"/>
            <w:vMerge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7409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Якість: нормативи проведення статистичних розрахунків, параметри тестування, відгуки</w:t>
            </w:r>
          </w:p>
        </w:tc>
      </w:tr>
      <w:tr w:rsidR="002E6F11" w:rsidRPr="002F1897" w:rsidTr="007A6A64">
        <w:tc>
          <w:tcPr>
            <w:tcW w:w="2161" w:type="dxa"/>
            <w:vMerge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7409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Пакування – скачування з офіційного сайту</w:t>
            </w:r>
          </w:p>
        </w:tc>
      </w:tr>
      <w:tr w:rsidR="002E6F11" w:rsidRPr="002F1897" w:rsidTr="007A6A64">
        <w:tc>
          <w:tcPr>
            <w:tcW w:w="2161" w:type="dxa"/>
            <w:vMerge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7409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Марка: </w:t>
            </w:r>
            <w:proofErr w:type="spellStart"/>
            <w:r w:rsidR="007A6A64"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EnergySoftwareSolutions</w:t>
            </w:r>
            <w:proofErr w:type="spellEnd"/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 + </w:t>
            </w:r>
            <w:r w:rsidR="00AE18C0"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ENERGY BALANCE DESKTOP SOFTWARE</w:t>
            </w:r>
          </w:p>
        </w:tc>
      </w:tr>
      <w:tr w:rsidR="002E6F11" w:rsidRPr="002F1897" w:rsidTr="007A6A64">
        <w:tc>
          <w:tcPr>
            <w:tcW w:w="2161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Товар із підкр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і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пленням</w:t>
            </w:r>
          </w:p>
        </w:tc>
        <w:tc>
          <w:tcPr>
            <w:tcW w:w="7409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До продажу – оформлення гарантійного листа, консульт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а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ція</w:t>
            </w:r>
          </w:p>
        </w:tc>
      </w:tr>
    </w:tbl>
    <w:p w:rsidR="002E6F11" w:rsidRPr="002F1897" w:rsidRDefault="002E6F11" w:rsidP="002E6F11">
      <w:pPr>
        <w:spacing w:after="0"/>
        <w:rPr>
          <w:rFonts w:ascii="Times New Roman" w:hAnsi="Times New Roman" w:cs="Times New Roman"/>
          <w:highlight w:val="green"/>
          <w:lang w:val="uk-UA"/>
        </w:rPr>
      </w:pPr>
    </w:p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Наступним кроком є визначення цінових меж, якими необхідно керув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а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тись при встано</w:t>
      </w:r>
      <w:r w:rsidR="007A6A64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вленні ціни на потенційний </w:t>
      </w:r>
      <w:proofErr w:type="spellStart"/>
      <w:r w:rsidR="007A6A64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това</w:t>
      </w:r>
      <w:proofErr w:type="spellEnd"/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, яке передб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а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чає аналіз ціни на товари-аналоги або товари субститути, а також аналіз рівня доходів цільової групи споживачів. Результати даного заходу представлено у таблиці 4.20</w:t>
      </w:r>
    </w:p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</w:p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Таблиця </w:t>
      </w:r>
      <w:r w:rsidR="007A6A64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4.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20. Визначення меж встановлення ціни</w:t>
      </w:r>
    </w:p>
    <w:tbl>
      <w:tblPr>
        <w:tblStyle w:val="a4"/>
        <w:tblW w:w="0" w:type="auto"/>
        <w:jc w:val="center"/>
        <w:tblInd w:w="1242" w:type="dxa"/>
        <w:tblLook w:val="04A0"/>
      </w:tblPr>
      <w:tblGrid>
        <w:gridCol w:w="672"/>
        <w:gridCol w:w="1914"/>
        <w:gridCol w:w="1914"/>
        <w:gridCol w:w="1914"/>
        <w:gridCol w:w="1914"/>
      </w:tblGrid>
      <w:tr w:rsidR="002E6F11" w:rsidRPr="002F1897" w:rsidTr="007A6A64">
        <w:trPr>
          <w:jc w:val="center"/>
        </w:trPr>
        <w:tc>
          <w:tcPr>
            <w:tcW w:w="672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№, п/п</w:t>
            </w:r>
          </w:p>
        </w:tc>
        <w:tc>
          <w:tcPr>
            <w:tcW w:w="1914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Рівень цін на товари замі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ники</w:t>
            </w:r>
          </w:p>
        </w:tc>
        <w:tc>
          <w:tcPr>
            <w:tcW w:w="1914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Рівень цін на товари-аналоги</w:t>
            </w:r>
          </w:p>
        </w:tc>
        <w:tc>
          <w:tcPr>
            <w:tcW w:w="1914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Рівень доходів цільової групи спож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и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вачів</w:t>
            </w:r>
          </w:p>
        </w:tc>
        <w:tc>
          <w:tcPr>
            <w:tcW w:w="1914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Верхня та нижня межі встановлення ціни на по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с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лугу</w:t>
            </w:r>
          </w:p>
        </w:tc>
      </w:tr>
      <w:tr w:rsidR="002E6F11" w:rsidRPr="002F1897" w:rsidTr="007A6A64">
        <w:trPr>
          <w:jc w:val="center"/>
        </w:trPr>
        <w:tc>
          <w:tcPr>
            <w:tcW w:w="672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1914" w:type="dxa"/>
            <w:vAlign w:val="center"/>
          </w:tcPr>
          <w:p w:rsidR="002E6F11" w:rsidRPr="002F1897" w:rsidRDefault="007A6A64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2000-3</w:t>
            </w:r>
            <w:r w:rsidR="002E6F11"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00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0</w:t>
            </w:r>
            <w:r w:rsidR="002E6F11"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 грн.</w:t>
            </w:r>
          </w:p>
        </w:tc>
        <w:tc>
          <w:tcPr>
            <w:tcW w:w="1914" w:type="dxa"/>
            <w:vAlign w:val="center"/>
          </w:tcPr>
          <w:p w:rsidR="002E6F11" w:rsidRPr="002F1897" w:rsidRDefault="007A6A64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-</w:t>
            </w:r>
          </w:p>
        </w:tc>
        <w:tc>
          <w:tcPr>
            <w:tcW w:w="1914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Залежить від обраного пі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д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приємства</w:t>
            </w:r>
          </w:p>
        </w:tc>
        <w:tc>
          <w:tcPr>
            <w:tcW w:w="1914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Безкоштовно-5</w:t>
            </w:r>
            <w:r w:rsidR="007A6A64"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0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00грн.</w:t>
            </w:r>
          </w:p>
        </w:tc>
      </w:tr>
    </w:tbl>
    <w:p w:rsidR="002E6F11" w:rsidRPr="002F1897" w:rsidRDefault="002E6F11" w:rsidP="002E6F11">
      <w:pPr>
        <w:spacing w:after="0"/>
        <w:rPr>
          <w:rFonts w:ascii="Times New Roman" w:hAnsi="Times New Roman" w:cs="Times New Roman"/>
          <w:highlight w:val="green"/>
          <w:lang w:val="uk-UA"/>
        </w:rPr>
      </w:pPr>
    </w:p>
    <w:p w:rsidR="007A6A64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В таблиці 4.21 представлений аналіз визначення оптимальної системи збуту, в межах якого приймається рішення.</w:t>
      </w:r>
    </w:p>
    <w:p w:rsidR="007A6A64" w:rsidRPr="002F1897" w:rsidRDefault="007A6A64">
      <w:pPr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br w:type="page"/>
      </w:r>
    </w:p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lastRenderedPageBreak/>
        <w:t xml:space="preserve">Таблиця 4.21. Формування системи збуту </w:t>
      </w:r>
    </w:p>
    <w:tbl>
      <w:tblPr>
        <w:tblStyle w:val="a4"/>
        <w:tblW w:w="0" w:type="auto"/>
        <w:tblInd w:w="675" w:type="dxa"/>
        <w:tblLook w:val="04A0"/>
      </w:tblPr>
      <w:tblGrid>
        <w:gridCol w:w="594"/>
        <w:gridCol w:w="2559"/>
        <w:gridCol w:w="1914"/>
        <w:gridCol w:w="1914"/>
        <w:gridCol w:w="1914"/>
      </w:tblGrid>
      <w:tr w:rsidR="002E6F11" w:rsidRPr="002F1897" w:rsidTr="007A6A64">
        <w:tc>
          <w:tcPr>
            <w:tcW w:w="594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№, п/п</w:t>
            </w:r>
          </w:p>
        </w:tc>
        <w:tc>
          <w:tcPr>
            <w:tcW w:w="2559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Специфіка закуп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і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вельної поведінки цільових клієнтів</w:t>
            </w:r>
          </w:p>
        </w:tc>
        <w:tc>
          <w:tcPr>
            <w:tcW w:w="1914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Функції зб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у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ту, які має виконувати постачальник товару</w:t>
            </w:r>
          </w:p>
        </w:tc>
        <w:tc>
          <w:tcPr>
            <w:tcW w:w="1914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Глибина к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а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налу збуту</w:t>
            </w:r>
          </w:p>
        </w:tc>
        <w:tc>
          <w:tcPr>
            <w:tcW w:w="1914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Оптимальна система збуту</w:t>
            </w:r>
          </w:p>
        </w:tc>
      </w:tr>
      <w:tr w:rsidR="002E6F11" w:rsidRPr="002F1897" w:rsidTr="007A6A64">
        <w:tc>
          <w:tcPr>
            <w:tcW w:w="594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1</w:t>
            </w:r>
          </w:p>
        </w:tc>
        <w:tc>
          <w:tcPr>
            <w:tcW w:w="2559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Отримання товару із рук довіреної енергетичної ко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м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панії, через яку клієнт виходить до виробника</w:t>
            </w:r>
          </w:p>
        </w:tc>
        <w:tc>
          <w:tcPr>
            <w:tcW w:w="1914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Продавати товар, рекламувати вир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бника </w:t>
            </w:r>
            <w:proofErr w:type="spellStart"/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товара</w:t>
            </w:r>
            <w:proofErr w:type="spellEnd"/>
          </w:p>
        </w:tc>
        <w:tc>
          <w:tcPr>
            <w:tcW w:w="1914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proofErr w:type="spellStart"/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Дво-трьорівневий</w:t>
            </w:r>
            <w:proofErr w:type="spellEnd"/>
          </w:p>
        </w:tc>
        <w:tc>
          <w:tcPr>
            <w:tcW w:w="1914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Залучена</w:t>
            </w:r>
          </w:p>
        </w:tc>
      </w:tr>
    </w:tbl>
    <w:p w:rsidR="002E6F11" w:rsidRPr="002F1897" w:rsidRDefault="002E6F11" w:rsidP="002E6F11">
      <w:pPr>
        <w:spacing w:after="0"/>
        <w:rPr>
          <w:rFonts w:ascii="Times New Roman" w:hAnsi="Times New Roman" w:cs="Times New Roman"/>
          <w:highlight w:val="green"/>
          <w:lang w:val="uk-UA"/>
        </w:rPr>
      </w:pPr>
    </w:p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Останньою складової маркетингової програми є розроблення концепції маркетингових комунікацій, що спирається на попередньо обрану основу для позиціонування, визначену специфіку поведінки клієнтів. Результат сформ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у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льовано у таблиці 4.22.</w:t>
      </w:r>
    </w:p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Таблиця 4.22. Концепція маркетингових комунікацій</w:t>
      </w:r>
    </w:p>
    <w:tbl>
      <w:tblPr>
        <w:tblStyle w:val="a4"/>
        <w:tblW w:w="0" w:type="auto"/>
        <w:jc w:val="center"/>
        <w:tblLook w:val="04A0"/>
      </w:tblPr>
      <w:tblGrid>
        <w:gridCol w:w="594"/>
        <w:gridCol w:w="1497"/>
        <w:gridCol w:w="1881"/>
        <w:gridCol w:w="1889"/>
        <w:gridCol w:w="1868"/>
        <w:gridCol w:w="2484"/>
      </w:tblGrid>
      <w:tr w:rsidR="002E6F11" w:rsidRPr="002F1897" w:rsidTr="007A6A64">
        <w:trPr>
          <w:jc w:val="center"/>
        </w:trPr>
        <w:tc>
          <w:tcPr>
            <w:tcW w:w="558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№, п/п</w:t>
            </w:r>
          </w:p>
        </w:tc>
        <w:tc>
          <w:tcPr>
            <w:tcW w:w="1373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Специфіка поведінки ц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і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льових клієнтів</w:t>
            </w:r>
          </w:p>
        </w:tc>
        <w:tc>
          <w:tcPr>
            <w:tcW w:w="1720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Канали комунікацій, якими користуються цільові кл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і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єнти</w:t>
            </w:r>
          </w:p>
        </w:tc>
        <w:tc>
          <w:tcPr>
            <w:tcW w:w="1727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Ключові позиції, обрані для </w:t>
            </w:r>
            <w:proofErr w:type="spellStart"/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позиц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і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ювання</w:t>
            </w:r>
            <w:proofErr w:type="spellEnd"/>
          </w:p>
        </w:tc>
        <w:tc>
          <w:tcPr>
            <w:tcW w:w="1708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Завдання рекламного повідо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м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лення</w:t>
            </w:r>
          </w:p>
        </w:tc>
        <w:tc>
          <w:tcPr>
            <w:tcW w:w="2484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Концепція рекл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а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много звернення</w:t>
            </w:r>
          </w:p>
        </w:tc>
      </w:tr>
      <w:tr w:rsidR="002E6F11" w:rsidRPr="002F1897" w:rsidTr="007A6A64">
        <w:trPr>
          <w:jc w:val="center"/>
        </w:trPr>
        <w:tc>
          <w:tcPr>
            <w:tcW w:w="558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1</w:t>
            </w:r>
          </w:p>
        </w:tc>
        <w:tc>
          <w:tcPr>
            <w:tcW w:w="1373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Недовіра до продавця, потреба в переві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р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ці.</w:t>
            </w:r>
          </w:p>
        </w:tc>
        <w:tc>
          <w:tcPr>
            <w:tcW w:w="1720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Інтернет</w:t>
            </w:r>
          </w:p>
        </w:tc>
        <w:tc>
          <w:tcPr>
            <w:tcW w:w="1727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Контроль, планування</w:t>
            </w:r>
          </w:p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Простий</w:t>
            </w:r>
          </w:p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Надійний</w:t>
            </w:r>
          </w:p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Точний</w:t>
            </w:r>
          </w:p>
        </w:tc>
        <w:tc>
          <w:tcPr>
            <w:tcW w:w="1708" w:type="dxa"/>
            <w:vAlign w:val="center"/>
          </w:tcPr>
          <w:p w:rsidR="002E6F11" w:rsidRPr="002F1897" w:rsidRDefault="002E6F11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Виклик в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и</w:t>
            </w: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 xml:space="preserve">пробувати продукт. </w:t>
            </w:r>
          </w:p>
        </w:tc>
        <w:tc>
          <w:tcPr>
            <w:tcW w:w="2484" w:type="dxa"/>
            <w:vAlign w:val="center"/>
          </w:tcPr>
          <w:p w:rsidR="002E6F11" w:rsidRPr="002F1897" w:rsidRDefault="007A6A64" w:rsidP="007A6A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Економія грошей завдяки впровадженню інтелектуальних рішень</w:t>
            </w:r>
          </w:p>
        </w:tc>
      </w:tr>
    </w:tbl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Подальша імплементація проекту доцільна тільки якщо проект буде у надійних кваліфікованих руках та якщо будуть виконуватись заплановані умови використання проекту, так як даний проект має занадто слабку сист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е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му захисту від раптових ризиків. Короткий маркетинговий план проекту представлений у таблиці 4.23</w:t>
      </w:r>
    </w:p>
    <w:p w:rsidR="007A6A64" w:rsidRPr="002F1897" w:rsidRDefault="007A6A64">
      <w:pPr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br w:type="page"/>
      </w:r>
    </w:p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lastRenderedPageBreak/>
        <w:t>Таблиця 4.23</w:t>
      </w:r>
      <w:r w:rsidR="002F1897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 Маркетинговий план проекту</w:t>
      </w:r>
    </w:p>
    <w:tbl>
      <w:tblPr>
        <w:tblStyle w:val="a4"/>
        <w:tblW w:w="10065" w:type="dxa"/>
        <w:tblInd w:w="-459" w:type="dxa"/>
        <w:tblLayout w:type="fixed"/>
        <w:tblLook w:val="04A0"/>
      </w:tblPr>
      <w:tblGrid>
        <w:gridCol w:w="851"/>
        <w:gridCol w:w="1559"/>
        <w:gridCol w:w="1418"/>
        <w:gridCol w:w="1559"/>
        <w:gridCol w:w="1664"/>
        <w:gridCol w:w="1313"/>
        <w:gridCol w:w="1701"/>
      </w:tblGrid>
      <w:tr w:rsidR="002E6F11" w:rsidRPr="002F1897" w:rsidTr="00482110">
        <w:tc>
          <w:tcPr>
            <w:tcW w:w="851" w:type="dxa"/>
            <w:vAlign w:val="center"/>
          </w:tcPr>
          <w:p w:rsidR="002E6F11" w:rsidRPr="002F1897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2E6F11" w:rsidRPr="002F1897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Об’єкт</w:t>
            </w:r>
          </w:p>
        </w:tc>
        <w:tc>
          <w:tcPr>
            <w:tcW w:w="1418" w:type="dxa"/>
            <w:vAlign w:val="center"/>
          </w:tcPr>
          <w:p w:rsidR="002E6F11" w:rsidRPr="002F1897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Мета</w:t>
            </w:r>
          </w:p>
        </w:tc>
        <w:tc>
          <w:tcPr>
            <w:tcW w:w="1559" w:type="dxa"/>
            <w:vAlign w:val="center"/>
          </w:tcPr>
          <w:p w:rsidR="002E6F11" w:rsidRPr="002F1897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Термін</w:t>
            </w:r>
          </w:p>
        </w:tc>
        <w:tc>
          <w:tcPr>
            <w:tcW w:w="1664" w:type="dxa"/>
            <w:vAlign w:val="center"/>
          </w:tcPr>
          <w:p w:rsidR="002E6F11" w:rsidRPr="002F1897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Можливо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с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ті</w:t>
            </w:r>
          </w:p>
        </w:tc>
        <w:tc>
          <w:tcPr>
            <w:tcW w:w="1313" w:type="dxa"/>
            <w:vAlign w:val="center"/>
          </w:tcPr>
          <w:p w:rsidR="002E6F11" w:rsidRPr="002F1897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Кількість</w:t>
            </w:r>
          </w:p>
        </w:tc>
        <w:tc>
          <w:tcPr>
            <w:tcW w:w="1701" w:type="dxa"/>
            <w:vAlign w:val="center"/>
          </w:tcPr>
          <w:p w:rsidR="002E6F11" w:rsidRPr="002F1897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Суб’єкти ринку</w:t>
            </w:r>
          </w:p>
        </w:tc>
      </w:tr>
      <w:tr w:rsidR="002E6F11" w:rsidRPr="002F1897" w:rsidTr="00482110">
        <w:tc>
          <w:tcPr>
            <w:tcW w:w="851" w:type="dxa"/>
            <w:vAlign w:val="center"/>
          </w:tcPr>
          <w:p w:rsidR="002E6F11" w:rsidRPr="002F1897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Ідея</w:t>
            </w:r>
          </w:p>
        </w:tc>
        <w:tc>
          <w:tcPr>
            <w:tcW w:w="1559" w:type="dxa"/>
            <w:vAlign w:val="center"/>
          </w:tcPr>
          <w:p w:rsidR="002E6F11" w:rsidRPr="002F1897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Програ</w:t>
            </w:r>
            <w:r w:rsidR="00482110"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м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ний продукт для проведення оп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е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ративного контролю ефекти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в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ності </w:t>
            </w:r>
            <w:proofErr w:type="spellStart"/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енерговикор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и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стання</w:t>
            </w:r>
            <w:proofErr w:type="spellEnd"/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 на виробн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и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чих під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п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риємствах</w:t>
            </w:r>
          </w:p>
        </w:tc>
        <w:tc>
          <w:tcPr>
            <w:tcW w:w="1418" w:type="dxa"/>
            <w:vAlign w:val="center"/>
          </w:tcPr>
          <w:p w:rsidR="002E6F11" w:rsidRPr="002F1897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Контроль та план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у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вання </w:t>
            </w:r>
            <w:proofErr w:type="spellStart"/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енерг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використання</w:t>
            </w:r>
            <w:proofErr w:type="spellEnd"/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, п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і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двищення попиту на проду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к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цію.</w:t>
            </w:r>
          </w:p>
        </w:tc>
        <w:tc>
          <w:tcPr>
            <w:tcW w:w="1559" w:type="dxa"/>
            <w:vAlign w:val="center"/>
          </w:tcPr>
          <w:p w:rsidR="002E6F11" w:rsidRPr="002F1897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Продукт розробл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я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тиметься 3 місяці, 3 місяці б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у</w:t>
            </w:r>
            <w:r w:rsidR="00482110"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де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 термін випроб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у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вань та р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е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клами, продукт буде гот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вий</w:t>
            </w:r>
          </w:p>
          <w:p w:rsidR="002E6F11" w:rsidRPr="002F1897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вийти на ринок у </w:t>
            </w:r>
            <w:proofErr w:type="spellStart"/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перід</w:t>
            </w:r>
            <w:proofErr w:type="spellEnd"/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 0,5 -1 рік</w:t>
            </w:r>
          </w:p>
        </w:tc>
        <w:tc>
          <w:tcPr>
            <w:tcW w:w="1664" w:type="dxa"/>
            <w:vAlign w:val="center"/>
          </w:tcPr>
          <w:p w:rsidR="002E6F11" w:rsidRPr="002F1897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Статисти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ч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ні методи контрол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ь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них карт, регресії та послідо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в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ного аналізу дозволять споживачу к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нтролювати об’єм сп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живання енергор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е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сурсів. Більш детальна інформація оп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и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сана в п.2</w:t>
            </w:r>
          </w:p>
        </w:tc>
        <w:tc>
          <w:tcPr>
            <w:tcW w:w="1313" w:type="dxa"/>
            <w:vAlign w:val="center"/>
          </w:tcPr>
          <w:p w:rsidR="002E6F11" w:rsidRPr="002F1897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Об’єм продажу буде з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а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лежати цілком від попиту та р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е</w:t>
            </w:r>
            <w:r w:rsidR="00482110"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клами, тому перший п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ері</w:t>
            </w:r>
            <w:r w:rsidR="00482110"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д те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р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міном від 3-х міс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я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ців то 1 року буде випроб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у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вальним.</w:t>
            </w:r>
          </w:p>
        </w:tc>
        <w:tc>
          <w:tcPr>
            <w:tcW w:w="1701" w:type="dxa"/>
            <w:vAlign w:val="center"/>
          </w:tcPr>
          <w:p w:rsidR="002E6F11" w:rsidRPr="002F1897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Товар ор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і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єнтовано на начал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ь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ників, або </w:t>
            </w:r>
            <w:proofErr w:type="spellStart"/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енергом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е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неджерів</w:t>
            </w:r>
            <w:proofErr w:type="spellEnd"/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 виробничих під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п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риємств та інших фіз</w:t>
            </w:r>
            <w:r w:rsidR="00482110"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ичних осі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б, зацікавл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е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них у пі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д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вищенні </w:t>
            </w:r>
            <w:proofErr w:type="spellStart"/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енергоеф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е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ктивності</w:t>
            </w:r>
            <w:proofErr w:type="spellEnd"/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 виробн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и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чого під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п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риємства</w:t>
            </w:r>
          </w:p>
        </w:tc>
      </w:tr>
      <w:tr w:rsidR="002E6F11" w:rsidRPr="002F1897" w:rsidTr="00482110">
        <w:tc>
          <w:tcPr>
            <w:tcW w:w="851" w:type="dxa"/>
            <w:vAlign w:val="center"/>
          </w:tcPr>
          <w:p w:rsidR="002E6F11" w:rsidRPr="002F1897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Ціна</w:t>
            </w:r>
          </w:p>
        </w:tc>
        <w:tc>
          <w:tcPr>
            <w:tcW w:w="1559" w:type="dxa"/>
            <w:vAlign w:val="center"/>
          </w:tcPr>
          <w:p w:rsidR="002E6F11" w:rsidRPr="002F1897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До 50</w:t>
            </w:r>
            <w:r w:rsidR="002F1897"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0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0 гривень за одиницю продукції</w:t>
            </w:r>
          </w:p>
        </w:tc>
        <w:tc>
          <w:tcPr>
            <w:tcW w:w="1418" w:type="dxa"/>
            <w:vAlign w:val="center"/>
          </w:tcPr>
          <w:p w:rsidR="002E6F11" w:rsidRPr="002F1897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Ціна буде залежати від баг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а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тьох умов, особливо від умов викори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с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тання к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і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нцевого продукту</w:t>
            </w:r>
          </w:p>
        </w:tc>
        <w:tc>
          <w:tcPr>
            <w:tcW w:w="1559" w:type="dxa"/>
            <w:vAlign w:val="center"/>
          </w:tcPr>
          <w:p w:rsidR="002E6F11" w:rsidRPr="002F1897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Ціна буде актуальна до тих пір доки не з’явиться біль дешевих тов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а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рів-аналогів</w:t>
            </w:r>
          </w:p>
        </w:tc>
        <w:tc>
          <w:tcPr>
            <w:tcW w:w="1664" w:type="dxa"/>
            <w:vAlign w:val="center"/>
          </w:tcPr>
          <w:p w:rsidR="002E6F11" w:rsidRPr="002F1897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З часом ціна буде к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ливатись залежно від версії пр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дукту та наявності конкуре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н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тів.</w:t>
            </w:r>
          </w:p>
        </w:tc>
        <w:tc>
          <w:tcPr>
            <w:tcW w:w="1313" w:type="dxa"/>
            <w:vAlign w:val="center"/>
          </w:tcPr>
          <w:p w:rsidR="002E6F11" w:rsidRPr="002F1897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Ціна буде встано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в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люватись в зале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ж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ності від версії продукту. Також буде плата за д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даткове ліценз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у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вання.</w:t>
            </w:r>
          </w:p>
        </w:tc>
        <w:tc>
          <w:tcPr>
            <w:tcW w:w="1701" w:type="dxa"/>
            <w:vAlign w:val="center"/>
          </w:tcPr>
          <w:p w:rsidR="002E6F11" w:rsidRPr="002F1897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Ціна також буде зал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е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жати від групи покупців. П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</w:t>
            </w:r>
            <w:r w:rsidR="00482110"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середники та покупці, які змож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уть запропон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у</w:t>
            </w:r>
            <w:r w:rsidR="00482110"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вати ін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ший вид вигоди м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а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тимуть знижку, або отр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и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мають продукт по партнерс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ь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кій пр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грамі</w:t>
            </w:r>
          </w:p>
        </w:tc>
      </w:tr>
      <w:tr w:rsidR="002E6F11" w:rsidRPr="002F1897" w:rsidTr="002F1897">
        <w:tc>
          <w:tcPr>
            <w:tcW w:w="851" w:type="dxa"/>
            <w:vAlign w:val="center"/>
          </w:tcPr>
          <w:p w:rsidR="002E6F11" w:rsidRPr="002F1897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Мі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с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це пр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дажу</w:t>
            </w:r>
          </w:p>
        </w:tc>
        <w:tc>
          <w:tcPr>
            <w:tcW w:w="1559" w:type="dxa"/>
            <w:vAlign w:val="center"/>
          </w:tcPr>
          <w:p w:rsidR="002E6F11" w:rsidRPr="002F1897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Інтернет ресурси, офіційний сайт, пос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е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редники</w:t>
            </w:r>
          </w:p>
        </w:tc>
        <w:tc>
          <w:tcPr>
            <w:tcW w:w="1418" w:type="dxa"/>
            <w:vAlign w:val="center"/>
          </w:tcPr>
          <w:p w:rsidR="002E6F11" w:rsidRPr="002F1897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Такі к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а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нали розповс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ю</w:t>
            </w:r>
            <w:r w:rsid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дження вибрані як найоптим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ал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ь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ніші для подібних систем.</w:t>
            </w:r>
          </w:p>
        </w:tc>
        <w:tc>
          <w:tcPr>
            <w:tcW w:w="1559" w:type="dxa"/>
            <w:vAlign w:val="center"/>
          </w:tcPr>
          <w:p w:rsidR="002E6F11" w:rsidRPr="002F1897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Покупці будуть обирати канал зб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у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ту після того, як товар отримає довіру</w:t>
            </w:r>
          </w:p>
        </w:tc>
        <w:tc>
          <w:tcPr>
            <w:tcW w:w="1664" w:type="dxa"/>
            <w:vAlign w:val="center"/>
          </w:tcPr>
          <w:p w:rsidR="002E6F11" w:rsidRPr="002F1897" w:rsidRDefault="002E6F11" w:rsidP="002F1897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Канали розповс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ю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дження будуть пр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а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цювати лише після проведення рекламних заходів та створення офіційного </w:t>
            </w:r>
            <w:proofErr w:type="spellStart"/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сайта</w:t>
            </w:r>
            <w:proofErr w:type="spellEnd"/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, проведення л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і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цензування </w:t>
            </w:r>
          </w:p>
        </w:tc>
        <w:tc>
          <w:tcPr>
            <w:tcW w:w="1313" w:type="dxa"/>
            <w:vAlign w:val="center"/>
          </w:tcPr>
          <w:p w:rsidR="002E6F11" w:rsidRPr="002F1897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Кошти будуть витрач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а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тись на адмініс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т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рацію сайту та анонс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у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вання і розробку нових версій пр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дукту</w:t>
            </w:r>
          </w:p>
        </w:tc>
        <w:tc>
          <w:tcPr>
            <w:tcW w:w="1701" w:type="dxa"/>
            <w:vAlign w:val="center"/>
          </w:tcPr>
          <w:p w:rsidR="002E6F11" w:rsidRPr="002F1897" w:rsidRDefault="002F1897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Покупці зможуть отримати </w:t>
            </w:r>
            <w:r w:rsidR="002E6F11"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продукт або з оф</w:t>
            </w:r>
            <w:r w:rsidR="002E6F11"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і</w:t>
            </w:r>
            <w:r w:rsidR="002E6F11"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ційного сайту, або через оф</w:t>
            </w:r>
            <w:r w:rsidR="002E6F11"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і</w:t>
            </w:r>
            <w:r w:rsidR="002E6F11"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ційних предста</w:t>
            </w:r>
            <w:r w:rsidR="002E6F11"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в</w:t>
            </w:r>
            <w:r w:rsidR="002E6F11"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ників</w:t>
            </w:r>
          </w:p>
        </w:tc>
      </w:tr>
    </w:tbl>
    <w:p w:rsidR="002F1897" w:rsidRPr="002F1897" w:rsidRDefault="002F1897" w:rsidP="002F189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lastRenderedPageBreak/>
        <w:t>Продовження таблиці 4.23</w:t>
      </w:r>
    </w:p>
    <w:tbl>
      <w:tblPr>
        <w:tblStyle w:val="a4"/>
        <w:tblW w:w="10065" w:type="dxa"/>
        <w:tblInd w:w="-459" w:type="dxa"/>
        <w:tblLayout w:type="fixed"/>
        <w:tblLook w:val="04A0"/>
      </w:tblPr>
      <w:tblGrid>
        <w:gridCol w:w="851"/>
        <w:gridCol w:w="1559"/>
        <w:gridCol w:w="1418"/>
        <w:gridCol w:w="1559"/>
        <w:gridCol w:w="1664"/>
        <w:gridCol w:w="1400"/>
        <w:gridCol w:w="1614"/>
      </w:tblGrid>
      <w:tr w:rsidR="002E6F11" w:rsidRPr="002F1897" w:rsidTr="00482110">
        <w:tc>
          <w:tcPr>
            <w:tcW w:w="851" w:type="dxa"/>
            <w:vAlign w:val="center"/>
          </w:tcPr>
          <w:p w:rsidR="002E6F11" w:rsidRPr="002F1897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Ре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к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лама</w:t>
            </w:r>
          </w:p>
        </w:tc>
        <w:tc>
          <w:tcPr>
            <w:tcW w:w="1559" w:type="dxa"/>
            <w:vAlign w:val="center"/>
          </w:tcPr>
          <w:p w:rsidR="002E6F11" w:rsidRPr="002F1897" w:rsidRDefault="002E6F11" w:rsidP="002F1897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Види ре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к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лами: «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search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 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engines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 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opt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i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mization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» - оптиміз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а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ція через пошукові системи. Викори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с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тання </w:t>
            </w:r>
            <w:r w:rsidR="002F1897"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бета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 версій в якості проби продукту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/</w:t>
            </w:r>
          </w:p>
        </w:tc>
        <w:tc>
          <w:tcPr>
            <w:tcW w:w="1418" w:type="dxa"/>
            <w:vAlign w:val="center"/>
          </w:tcPr>
          <w:p w:rsidR="002E6F11" w:rsidRPr="002F1897" w:rsidRDefault="002E6F11" w:rsidP="002F1897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Така реклама д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зволить корист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у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вачам швидше знаходи</w:t>
            </w:r>
            <w:r w:rsidR="002F1897"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ти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 шлях до виробн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и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ка, також </w:t>
            </w:r>
            <w:r w:rsidR="002F1897"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використати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 пр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дукт на рівень якості та доцільн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сті</w:t>
            </w:r>
          </w:p>
        </w:tc>
        <w:tc>
          <w:tcPr>
            <w:tcW w:w="1559" w:type="dxa"/>
            <w:vAlign w:val="center"/>
          </w:tcPr>
          <w:p w:rsidR="002E6F11" w:rsidRPr="002F1897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Часові р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а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мки: 0,5 років - п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і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дготовка, 1 рік - реклама, 3 р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ки – </w:t>
            </w:r>
            <w:proofErr w:type="spellStart"/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срок</w:t>
            </w:r>
            <w:proofErr w:type="spellEnd"/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 життя пр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екту</w:t>
            </w:r>
          </w:p>
        </w:tc>
        <w:tc>
          <w:tcPr>
            <w:tcW w:w="1664" w:type="dxa"/>
            <w:vAlign w:val="center"/>
          </w:tcPr>
          <w:p w:rsidR="002E6F11" w:rsidRPr="002F1897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Реклама буде здій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с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нюватись через пар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т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нерські програми та використання п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шукових систем</w:t>
            </w:r>
          </w:p>
        </w:tc>
        <w:tc>
          <w:tcPr>
            <w:tcW w:w="1400" w:type="dxa"/>
            <w:vAlign w:val="center"/>
          </w:tcPr>
          <w:p w:rsidR="002E6F11" w:rsidRPr="002F1897" w:rsidRDefault="002E6F11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Рекламні заходи будуть коштув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а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ти 40 % від кап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і</w:t>
            </w: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тальних затрат</w:t>
            </w:r>
          </w:p>
        </w:tc>
        <w:tc>
          <w:tcPr>
            <w:tcW w:w="1614" w:type="dxa"/>
            <w:vAlign w:val="center"/>
          </w:tcPr>
          <w:p w:rsidR="002E6F11" w:rsidRPr="002F1897" w:rsidRDefault="002F1897" w:rsidP="0048211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</w:pPr>
            <w:r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Фізи</w:t>
            </w:r>
            <w:r w:rsidR="002E6F11"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чні особи зможуть отримати інф</w:t>
            </w:r>
            <w:r w:rsidR="002E6F11"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о</w:t>
            </w:r>
            <w:r w:rsidR="002E6F11"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рмацію з допомогою статей та анонсів, розповс</w:t>
            </w:r>
            <w:r w:rsidR="002E6F11"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ю</w:t>
            </w:r>
            <w:r w:rsidR="002E6F11"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джених на енергети</w:t>
            </w:r>
            <w:r w:rsidR="002E6F11"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ч</w:t>
            </w:r>
            <w:r w:rsidR="002E6F11"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них форумах та ж</w:t>
            </w:r>
            <w:r w:rsidR="002E6F11"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у</w:t>
            </w:r>
            <w:r w:rsidR="002E6F11" w:rsidRPr="002F1897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рналах</w:t>
            </w:r>
          </w:p>
        </w:tc>
      </w:tr>
    </w:tbl>
    <w:p w:rsidR="002E6F11" w:rsidRPr="002F1897" w:rsidRDefault="002E6F11" w:rsidP="002E6F11">
      <w:pPr>
        <w:pStyle w:val="2"/>
        <w:spacing w:before="0"/>
        <w:rPr>
          <w:rFonts w:eastAsia="Times New Roman" w:cs="Times New Roman"/>
          <w:highlight w:val="green"/>
          <w:lang w:val="uk-UA"/>
        </w:rPr>
      </w:pPr>
      <w:bookmarkStart w:id="0" w:name="_Toc485207370"/>
      <w:r w:rsidRPr="002F1897">
        <w:rPr>
          <w:rFonts w:eastAsia="Times New Roman" w:cs="Times New Roman"/>
          <w:highlight w:val="green"/>
          <w:lang w:val="uk-UA"/>
        </w:rPr>
        <w:t>Висновки</w:t>
      </w:r>
      <w:bookmarkEnd w:id="0"/>
    </w:p>
    <w:p w:rsidR="002F1897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1. Проведений маркетинговий аналіз </w:t>
      </w:r>
      <w:proofErr w:type="spellStart"/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стартап</w:t>
      </w:r>
      <w:proofErr w:type="spellEnd"/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 проекту «</w:t>
      </w:r>
      <w:r w:rsidR="002F1897" w:rsidRPr="002F189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ENERGY</w:t>
      </w:r>
      <w:r w:rsidR="002F1897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 </w:t>
      </w:r>
      <w:r w:rsidR="002F1897" w:rsidRPr="002F189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BALANCE</w:t>
      </w:r>
      <w:r w:rsidR="002F1897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 </w:t>
      </w:r>
      <w:r w:rsidR="002F1897" w:rsidRPr="002F189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DESKTOP</w:t>
      </w:r>
      <w:r w:rsidR="002F1897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 </w:t>
      </w:r>
      <w:r w:rsidR="002F1897" w:rsidRPr="002F189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SOFTWARE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» дозволяє визначити  принципової можливості його ринкового впровадження та можливих напрямів реалізації його впровадження. </w:t>
      </w:r>
    </w:p>
    <w:p w:rsidR="002E6F11" w:rsidRPr="002F1897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2. Даний проект має можливість бути комерціалізованим, але </w:t>
      </w:r>
      <w:r w:rsidR="002F1897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з певними особливостями (бета версія продукту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, партнерські угоди). Попит на проект</w:t>
      </w:r>
      <w:r w:rsidR="002F1897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 -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 наявний, динаміка ринку</w:t>
      </w:r>
      <w:r w:rsidR="002F1897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 -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 помірна, трохи нижче середнього</w:t>
      </w:r>
      <w:r w:rsidR="002F1897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 -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 рівень рентабельності роботи на ринку, у порівнянні з іншими можливими проект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а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ми. </w:t>
      </w:r>
    </w:p>
    <w:p w:rsidR="002E6F11" w:rsidRPr="00323A1A" w:rsidRDefault="002E6F11" w:rsidP="00323A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3. </w:t>
      </w:r>
      <w:r w:rsidR="002F1897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Є перспективи впровадження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. В Україні існуюча си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с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тема контролю і планування ефективності використання енергоресурсів має недоліки, </w:t>
      </w:r>
      <w:r w:rsidR="002F1897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а використання спеціалізованих програм не розповсюджено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. Бар’єром входження може бути недовіра споживача та низький початковий капітал. Стан конкуренції – </w:t>
      </w:r>
      <w:r w:rsidR="002F1897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низький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, конкурентоспроможність прое</w:t>
      </w:r>
      <w:r w:rsidR="002F1897"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к</w:t>
      </w:r>
      <w:r w:rsidRPr="002F1897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ту досить висока, особливо на перших етапах</w:t>
      </w:r>
    </w:p>
    <w:p w:rsidR="002E6F11" w:rsidRPr="002F1897" w:rsidRDefault="002E6F11" w:rsidP="002E6F11">
      <w:pPr>
        <w:spacing w:after="0"/>
        <w:rPr>
          <w:rFonts w:ascii="Times New Roman" w:eastAsiaTheme="majorEastAsia" w:hAnsi="Times New Roman" w:cs="Times New Roman"/>
          <w:b/>
          <w:bCs/>
          <w:szCs w:val="26"/>
        </w:rPr>
      </w:pPr>
    </w:p>
    <w:sectPr w:rsidR="002E6F11" w:rsidRPr="002F1897" w:rsidSect="002E6F11">
      <w:pgSz w:w="11906" w:h="16838"/>
      <w:pgMar w:top="1418" w:right="567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6595A"/>
    <w:multiLevelType w:val="hybridMultilevel"/>
    <w:tmpl w:val="3C804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6A5A99"/>
    <w:multiLevelType w:val="multilevel"/>
    <w:tmpl w:val="41A498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7AE91375"/>
    <w:multiLevelType w:val="hybridMultilevel"/>
    <w:tmpl w:val="21A2B9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381310"/>
    <w:rsid w:val="00077747"/>
    <w:rsid w:val="001A6C3F"/>
    <w:rsid w:val="001D2D01"/>
    <w:rsid w:val="00275B4C"/>
    <w:rsid w:val="002B15A5"/>
    <w:rsid w:val="002E6F11"/>
    <w:rsid w:val="002F1897"/>
    <w:rsid w:val="00323A1A"/>
    <w:rsid w:val="00381310"/>
    <w:rsid w:val="004511E0"/>
    <w:rsid w:val="00460BD5"/>
    <w:rsid w:val="00482110"/>
    <w:rsid w:val="0056098D"/>
    <w:rsid w:val="007A6A64"/>
    <w:rsid w:val="0081439D"/>
    <w:rsid w:val="00996D24"/>
    <w:rsid w:val="00A455AA"/>
    <w:rsid w:val="00AE1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E6F11"/>
    <w:pPr>
      <w:keepNext/>
      <w:keepLines/>
      <w:spacing w:before="300" w:after="0" w:line="360" w:lineRule="auto"/>
      <w:ind w:firstLine="567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B4C"/>
    <w:pPr>
      <w:ind w:left="720"/>
      <w:contextualSpacing/>
    </w:pPr>
  </w:style>
  <w:style w:type="table" w:styleId="a4">
    <w:name w:val="Table Grid"/>
    <w:basedOn w:val="a1"/>
    <w:uiPriority w:val="59"/>
    <w:rsid w:val="001D2D01"/>
    <w:pPr>
      <w:spacing w:after="0" w:line="240" w:lineRule="auto"/>
      <w:ind w:firstLine="567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2E6F11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4CFD3-8513-449E-AEB6-E43F17648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15</Pages>
  <Words>3351</Words>
  <Characters>19106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2017-06-19T12:56:00Z</dcterms:created>
  <dcterms:modified xsi:type="dcterms:W3CDTF">2017-06-20T07:21:00Z</dcterms:modified>
</cp:coreProperties>
</file>