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rPr>
      </w:pPr>
      <w:r>
        <w:rPr>
          <w:rFonts w:ascii="Times New Roman" w:hAnsi="Times New Roman"/>
          <w:b/>
          <w:bCs/>
        </w:rPr>
        <w:t>TUGAS</w:t>
      </w:r>
    </w:p>
    <w:p>
      <w:pPr>
        <w:jc w:val="center"/>
        <w:rPr>
          <w:rFonts w:ascii="Times New Roman" w:hAnsi="Times New Roman"/>
          <w:b/>
          <w:bCs/>
        </w:rPr>
      </w:pPr>
      <w:r>
        <w:rPr>
          <w:rFonts w:ascii="Times New Roman" w:hAnsi="Times New Roman"/>
          <w:b/>
          <w:bCs/>
        </w:rPr>
        <w:t>WEB PROGRAMING 1</w:t>
      </w: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r>
        <w:rPr>
          <w:rFonts w:ascii="Times New Roman" w:hAnsi="Times New Roman"/>
          <w:b/>
          <w:bCs/>
          <w:lang w:eastAsia="en-US" w:bidi="ar-SA"/>
        </w:rPr>
        <w:drawing>
          <wp:anchor distT="0" distB="0" distL="0" distR="0" simplePos="0" relativeHeight="1024" behindDoc="0" locked="0" layoutInCell="1" allowOverlap="1">
            <wp:simplePos x="0" y="0"/>
            <wp:positionH relativeFrom="column">
              <wp:posOffset>1447800</wp:posOffset>
            </wp:positionH>
            <wp:positionV relativeFrom="paragraph">
              <wp:posOffset>464820</wp:posOffset>
            </wp:positionV>
            <wp:extent cx="2143760" cy="22237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143760" cy="2223770"/>
                    </a:xfrm>
                    <a:prstGeom prst="rect">
                      <a:avLst/>
                    </a:prstGeom>
                  </pic:spPr>
                </pic:pic>
              </a:graphicData>
            </a:graphic>
          </wp:anchor>
        </w:drawing>
      </w:r>
    </w:p>
    <w:p>
      <w:pPr>
        <w:jc w:val="center"/>
        <w:rPr>
          <w:rFonts w:ascii="Times New Roman" w:hAnsi="Times New Roman"/>
          <w:b/>
          <w:bCs/>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Dosen Pengampu</w:t>
      </w:r>
      <w:r>
        <w:rPr>
          <w:rFonts w:ascii="Times New Roman" w:hAnsi="Times New Roman"/>
        </w:rPr>
        <w:tab/>
      </w:r>
      <w:r>
        <w:rPr>
          <w:rFonts w:ascii="Times New Roman" w:hAnsi="Times New Roman"/>
        </w:rPr>
        <w:t>:</w:t>
      </w:r>
    </w:p>
    <w:p>
      <w:pPr>
        <w:jc w:val="center"/>
        <w:rPr>
          <w:rFonts w:ascii="Times New Roman" w:hAnsi="Times New Roman"/>
        </w:rPr>
      </w:pPr>
      <w:r>
        <w:rPr>
          <w:rFonts w:ascii="Times New Roman" w:hAnsi="Times New Roman" w:cs="Times New Roman"/>
        </w:rPr>
        <w:t>Sena Wijayanto, S. Pd., M. T</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hint="default" w:ascii="Times New Roman" w:hAnsi="Times New Roman"/>
          <w:lang w:val="e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Nama</w:t>
      </w:r>
      <w:r>
        <w:rPr>
          <w:rFonts w:ascii="Times New Roman" w:hAnsi="Times New Roman"/>
        </w:rPr>
        <w:tab/>
      </w:r>
      <w:r>
        <w:rPr>
          <w:rFonts w:ascii="Times New Roman" w:hAnsi="Times New Roman"/>
        </w:rPr>
        <w:t xml:space="preserve">: </w:t>
      </w:r>
      <w:r>
        <w:rPr>
          <w:rFonts w:hint="default" w:ascii="Times New Roman" w:hAnsi="Times New Roman"/>
          <w:lang w:val="en"/>
        </w:rPr>
        <w:t>Yuri Mahendra</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NIM</w:t>
      </w:r>
      <w:r>
        <w:rPr>
          <w:rFonts w:ascii="Times New Roman" w:hAnsi="Times New Roman"/>
        </w:rPr>
        <w:tab/>
      </w:r>
      <w:r>
        <w:rPr>
          <w:rFonts w:ascii="Times New Roman" w:hAnsi="Times New Roman"/>
        </w:rPr>
        <w:t>: 170900</w:t>
      </w:r>
      <w:r>
        <w:rPr>
          <w:rFonts w:hint="default" w:ascii="Times New Roman" w:hAnsi="Times New Roman"/>
          <w:lang w:val="en"/>
        </w:rPr>
        <w:t>0</w:t>
      </w:r>
      <w:r>
        <w:rPr>
          <w:rFonts w:ascii="Times New Roman" w:hAnsi="Times New Roman"/>
        </w:rPr>
        <w:t>5</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Kelas</w:t>
      </w:r>
      <w:r>
        <w:rPr>
          <w:rFonts w:ascii="Times New Roman" w:hAnsi="Times New Roman"/>
        </w:rPr>
        <w:tab/>
      </w:r>
      <w:r>
        <w:rPr>
          <w:rFonts w:ascii="Times New Roman" w:hAnsi="Times New Roman"/>
        </w:rPr>
        <w:t>: 4A</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b/>
          <w:bCs/>
        </w:rPr>
      </w:pPr>
    </w:p>
    <w:p>
      <w:pPr>
        <w:jc w:val="center"/>
        <w:rPr>
          <w:rFonts w:ascii="Times New Roman" w:hAnsi="Times New Roman"/>
          <w:b/>
          <w:bCs/>
        </w:rPr>
      </w:pPr>
    </w:p>
    <w:p>
      <w:pPr>
        <w:jc w:val="center"/>
        <w:rPr>
          <w:rFonts w:ascii="Times New Roman" w:hAnsi="Times New Roman"/>
          <w:b/>
          <w:bCs/>
        </w:rPr>
      </w:pPr>
      <w:r>
        <w:rPr>
          <w:rFonts w:ascii="Times New Roman" w:hAnsi="Times New Roman"/>
          <w:b/>
          <w:bCs/>
        </w:rPr>
        <w:t>PROGRAM STUDI TEKNIK INFORMATIKA</w:t>
      </w:r>
    </w:p>
    <w:p>
      <w:pPr>
        <w:jc w:val="center"/>
        <w:rPr>
          <w:rFonts w:ascii="Times New Roman" w:hAnsi="Times New Roman"/>
          <w:b/>
          <w:bCs/>
        </w:rPr>
      </w:pPr>
      <w:r>
        <w:rPr>
          <w:rFonts w:ascii="Times New Roman" w:hAnsi="Times New Roman"/>
          <w:b/>
          <w:bCs/>
        </w:rPr>
        <w:t>POLITEKNIK HARAPAN BERSAMA TEGAL</w:t>
      </w:r>
    </w:p>
    <w:p>
      <w:pPr>
        <w:jc w:val="center"/>
        <w:rPr>
          <w:rFonts w:ascii="Times New Roman" w:hAnsi="Times New Roman"/>
          <w:b/>
          <w:bCs/>
        </w:rPr>
      </w:pPr>
      <w:r>
        <w:rPr>
          <w:rFonts w:ascii="Times New Roman" w:hAnsi="Times New Roman"/>
          <w:b/>
          <w:bCs/>
        </w:rPr>
        <w:t>TAHUN AJARAN 2019/2020</w:t>
      </w:r>
    </w:p>
    <w:p>
      <w:pPr>
        <w:jc w:val="center"/>
        <w:rPr>
          <w:rFonts w:ascii="Times New Roman" w:hAnsi="Times New Roman"/>
          <w:b/>
          <w:bCs/>
        </w:rPr>
      </w:pPr>
      <w:bookmarkStart w:id="1" w:name="_GoBack"/>
      <w:bookmarkEnd w:id="1"/>
    </w:p>
    <w:p>
      <w:pPr>
        <w:numPr>
          <w:ilvl w:val="0"/>
          <w:numId w:val="1"/>
        </w:numPr>
        <w:rPr>
          <w:rFonts w:ascii="Times New Roman" w:hAnsi="Times New Roman"/>
        </w:rPr>
      </w:pPr>
      <w:r>
        <w:rPr>
          <w:rFonts w:ascii="Times New Roman" w:hAnsi="Times New Roman"/>
        </w:rPr>
        <w:t>Konversi nilai desimal ke biner</w:t>
      </w:r>
    </w:p>
    <w:p>
      <w:pPr>
        <w:numPr>
          <w:ilvl w:val="0"/>
          <w:numId w:val="2"/>
        </w:numPr>
        <w:rPr>
          <w:rFonts w:ascii="Times New Roman" w:hAnsi="Times New Roman"/>
        </w:rPr>
      </w:pPr>
      <w:r>
        <w:rPr>
          <w:rFonts w:ascii="Times New Roman" w:hAnsi="Times New Roman"/>
        </w:rPr>
        <w:t>Nilai desimal a = 20 , b = 7</w:t>
      </w:r>
    </w:p>
    <w:p>
      <w:pPr>
        <w:numPr>
          <w:ilvl w:val="0"/>
          <w:numId w:val="2"/>
        </w:numPr>
        <w:rPr>
          <w:rFonts w:ascii="Times New Roman" w:hAnsi="Times New Roman"/>
        </w:rPr>
      </w:pPr>
      <w:r>
        <w:rPr>
          <w:rFonts w:ascii="Times New Roman" w:hAnsi="Times New Roman"/>
        </w:rPr>
        <w:t>* Jika ada sisa hasil bagi maka akan bernilai 1 else 0</w:t>
      </w:r>
    </w:p>
    <w:p>
      <w:pPr>
        <w:numPr>
          <w:ilvl w:val="0"/>
          <w:numId w:val="2"/>
        </w:numPr>
        <w:rPr>
          <w:rFonts w:ascii="Times New Roman" w:hAnsi="Times New Roman"/>
        </w:rPr>
      </w:pPr>
      <w:r>
        <w:rPr>
          <w:rFonts w:ascii="Times New Roman" w:hAnsi="Times New Roman"/>
        </w:rPr>
        <w:t>Urutkan dari bawah ke atas untuk nilai biner</w:t>
      </w:r>
    </w:p>
    <w:p>
      <w:pPr>
        <w:ind w:left="1080"/>
        <w:rPr>
          <w:rFonts w:ascii="Times New Roman" w:hAnsi="Times New Roman"/>
        </w:rPr>
      </w:pPr>
      <w:r>
        <w:rPr>
          <w:rFonts w:ascii="Times New Roman" w:hAnsi="Times New Roman"/>
        </w:rPr>
        <w:t>Nilai a = 20;</w:t>
      </w:r>
    </w:p>
    <w:tbl>
      <w:tblPr>
        <w:tblStyle w:val="6"/>
        <w:tblW w:w="6810" w:type="dxa"/>
        <w:tblInd w:w="1122"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1514"/>
        <w:gridCol w:w="2655"/>
        <w:gridCol w:w="264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Pembagian</w:t>
            </w:r>
          </w:p>
        </w:tc>
        <w:tc>
          <w:tcPr>
            <w:tcW w:w="2655"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Hasil bagi</w:t>
            </w:r>
          </w:p>
        </w:tc>
        <w:tc>
          <w:tcPr>
            <w:tcW w:w="2641" w:type="dxa"/>
            <w:tcBorders>
              <w:top w:val="single" w:color="000000" w:sz="2" w:space="0"/>
              <w:left w:val="single" w:color="000000" w:sz="2" w:space="0"/>
              <w:bottom w:val="single" w:color="000000" w:sz="2" w:space="0"/>
              <w:right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Sisa bagi</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20/2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10</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10/2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5</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5/2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2</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2/2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0</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1</w:t>
            </w:r>
          </w:p>
        </w:tc>
      </w:tr>
    </w:tbl>
    <w:p>
      <w:pPr>
        <w:ind w:left="1080"/>
        <w:rPr>
          <w:rFonts w:ascii="Times New Roman" w:hAnsi="Times New Roman"/>
        </w:rPr>
      </w:pPr>
      <w:r>
        <w:rPr>
          <w:rFonts w:ascii="Times New Roman" w:hAnsi="Times New Roman"/>
        </w:rPr>
        <w:t>Nilai b = 7;</w:t>
      </w:r>
    </w:p>
    <w:p>
      <w:pPr>
        <w:ind w:left="1080"/>
        <w:rPr>
          <w:rFonts w:ascii="Times New Roman" w:hAnsi="Times New Roman"/>
        </w:rPr>
      </w:pPr>
    </w:p>
    <w:tbl>
      <w:tblPr>
        <w:tblStyle w:val="6"/>
        <w:tblW w:w="6810" w:type="dxa"/>
        <w:tblInd w:w="1122"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1514"/>
        <w:gridCol w:w="2655"/>
        <w:gridCol w:w="264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Pembagian</w:t>
            </w:r>
          </w:p>
        </w:tc>
        <w:tc>
          <w:tcPr>
            <w:tcW w:w="2655"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Hasil bagi</w:t>
            </w:r>
          </w:p>
        </w:tc>
        <w:tc>
          <w:tcPr>
            <w:tcW w:w="2641" w:type="dxa"/>
            <w:tcBorders>
              <w:top w:val="single" w:color="000000" w:sz="2" w:space="0"/>
              <w:left w:val="single" w:color="000000" w:sz="2" w:space="0"/>
              <w:bottom w:val="single" w:color="000000" w:sz="2" w:space="0"/>
              <w:right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Sisa bagi</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7/2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3</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3/2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151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1/2</w:t>
            </w:r>
          </w:p>
        </w:tc>
        <w:tc>
          <w:tcPr>
            <w:tcW w:w="2655"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0</w:t>
            </w:r>
          </w:p>
        </w:tc>
        <w:tc>
          <w:tcPr>
            <w:tcW w:w="264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1</w:t>
            </w:r>
          </w:p>
        </w:tc>
      </w:tr>
    </w:tbl>
    <w:p>
      <w:pPr>
        <w:numPr>
          <w:ilvl w:val="0"/>
          <w:numId w:val="2"/>
        </w:numPr>
        <w:rPr>
          <w:rFonts w:ascii="Times New Roman" w:hAnsi="Times New Roman"/>
        </w:rPr>
      </w:pPr>
      <w:r>
        <w:rPr>
          <w:rFonts w:ascii="Times New Roman" w:hAnsi="Times New Roman" w:cs="Times New Roman"/>
        </w:rPr>
        <w:t>Nilai biner dari a = 20  =&gt;  10100 atau 00010100</w:t>
      </w:r>
    </w:p>
    <w:p>
      <w:pPr>
        <w:numPr>
          <w:ilvl w:val="0"/>
          <w:numId w:val="2"/>
        </w:numPr>
        <w:rPr>
          <w:rFonts w:ascii="Times New Roman" w:hAnsi="Times New Roman"/>
        </w:rPr>
      </w:pPr>
      <w:r>
        <w:rPr>
          <w:rFonts w:ascii="Times New Roman" w:hAnsi="Times New Roman" w:cs="Times New Roman"/>
        </w:rPr>
        <w:t>Nilai biner dari b = 7  =&gt;  111 atau 00000111</w:t>
      </w:r>
    </w:p>
    <w:p>
      <w:pPr>
        <w:ind w:left="1080"/>
        <w:rPr>
          <w:rFonts w:cs="Times New Roman"/>
        </w:rPr>
      </w:pPr>
    </w:p>
    <w:p>
      <w:pPr>
        <w:numPr>
          <w:ilvl w:val="0"/>
          <w:numId w:val="1"/>
        </w:numPr>
        <w:rPr>
          <w:rFonts w:ascii="Times New Roman" w:hAnsi="Times New Roman"/>
        </w:rPr>
      </w:pPr>
      <w:r>
        <w:rPr>
          <w:rFonts w:ascii="Times New Roman" w:hAnsi="Times New Roman" w:cs="Times New Roman"/>
        </w:rPr>
        <w:t>Konversi biner ke desimal</w:t>
      </w:r>
    </w:p>
    <w:p>
      <w:pPr>
        <w:ind w:left="1080"/>
        <w:rPr>
          <w:rFonts w:ascii="Times New Roman" w:hAnsi="Times New Roman"/>
        </w:rPr>
      </w:pPr>
      <w:r>
        <w:rPr>
          <w:rFonts w:ascii="Times New Roman" w:hAnsi="Times New Roman" w:cs="Times New Roman"/>
        </w:rPr>
        <w:t>Nilai biner  00000111</w:t>
      </w:r>
    </w:p>
    <w:tbl>
      <w:tblPr>
        <w:tblStyle w:val="6"/>
        <w:tblW w:w="6810" w:type="dxa"/>
        <w:tblInd w:w="1122"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1019"/>
        <w:gridCol w:w="604"/>
        <w:gridCol w:w="651"/>
        <w:gridCol w:w="653"/>
        <w:gridCol w:w="700"/>
        <w:gridCol w:w="602"/>
        <w:gridCol w:w="738"/>
        <w:gridCol w:w="615"/>
        <w:gridCol w:w="615"/>
        <w:gridCol w:w="613"/>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019"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Biner</w:t>
            </w:r>
          </w:p>
        </w:tc>
        <w:tc>
          <w:tcPr>
            <w:tcW w:w="604"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0</w:t>
            </w:r>
          </w:p>
        </w:tc>
        <w:tc>
          <w:tcPr>
            <w:tcW w:w="651"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0</w:t>
            </w:r>
          </w:p>
        </w:tc>
        <w:tc>
          <w:tcPr>
            <w:tcW w:w="653"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0</w:t>
            </w:r>
          </w:p>
        </w:tc>
        <w:tc>
          <w:tcPr>
            <w:tcW w:w="700"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0</w:t>
            </w:r>
          </w:p>
        </w:tc>
        <w:tc>
          <w:tcPr>
            <w:tcW w:w="602"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0</w:t>
            </w:r>
          </w:p>
        </w:tc>
        <w:tc>
          <w:tcPr>
            <w:tcW w:w="738"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1</w:t>
            </w:r>
          </w:p>
        </w:tc>
        <w:tc>
          <w:tcPr>
            <w:tcW w:w="615"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1</w:t>
            </w:r>
          </w:p>
        </w:tc>
        <w:tc>
          <w:tcPr>
            <w:tcW w:w="615" w:type="dxa"/>
            <w:tcBorders>
              <w:top w:val="single" w:color="000000" w:sz="2" w:space="0"/>
              <w:left w:val="single" w:color="000000" w:sz="2" w:space="0"/>
              <w:bottom w:val="single" w:color="000000" w:sz="2" w:space="0"/>
            </w:tcBorders>
            <w:shd w:val="clear" w:color="auto" w:fill="FFFFFF"/>
          </w:tcPr>
          <w:p>
            <w:pPr>
              <w:pStyle w:val="10"/>
              <w:jc w:val="center"/>
              <w:rPr>
                <w:rFonts w:ascii="Times New Roman" w:hAnsi="Times New Roman"/>
                <w:b/>
                <w:bCs/>
                <w:color w:val="000000"/>
              </w:rPr>
            </w:pPr>
            <w:r>
              <w:rPr>
                <w:rFonts w:ascii="Times New Roman" w:hAnsi="Times New Roman"/>
                <w:b/>
                <w:bCs/>
                <w:color w:val="000000"/>
              </w:rPr>
              <w:t>1</w:t>
            </w:r>
          </w:p>
        </w:tc>
        <w:tc>
          <w:tcPr>
            <w:tcW w:w="613" w:type="dxa"/>
            <w:tcBorders>
              <w:top w:val="single" w:color="000000" w:sz="2" w:space="0"/>
              <w:left w:val="single" w:color="000000" w:sz="2" w:space="0"/>
              <w:bottom w:val="single" w:color="000000" w:sz="2" w:space="0"/>
              <w:right w:val="single" w:color="000000" w:sz="2" w:space="0"/>
            </w:tcBorders>
            <w:shd w:val="clear" w:color="auto" w:fill="FFFFFF"/>
          </w:tcPr>
          <w:p>
            <w:pPr>
              <w:pStyle w:val="10"/>
              <w:jc w:val="center"/>
              <w:rPr>
                <w:rFonts w:ascii="Times New Roman" w:hAnsi="Times New Roman"/>
                <w:b/>
                <w:bCs/>
                <w:color w:val="000000"/>
              </w:r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019"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Hitung</w:t>
            </w:r>
          </w:p>
        </w:tc>
        <w:tc>
          <w:tcPr>
            <w:tcW w:w="604"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7</w:t>
            </w:r>
          </w:p>
        </w:tc>
        <w:tc>
          <w:tcPr>
            <w:tcW w:w="651"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6</w:t>
            </w:r>
          </w:p>
        </w:tc>
        <w:tc>
          <w:tcPr>
            <w:tcW w:w="653"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5</w:t>
            </w:r>
          </w:p>
        </w:tc>
        <w:tc>
          <w:tcPr>
            <w:tcW w:w="700"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4</w:t>
            </w:r>
          </w:p>
        </w:tc>
        <w:tc>
          <w:tcPr>
            <w:tcW w:w="602"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3</w:t>
            </w:r>
          </w:p>
        </w:tc>
        <w:tc>
          <w:tcPr>
            <w:tcW w:w="738"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2</w:t>
            </w:r>
          </w:p>
        </w:tc>
        <w:tc>
          <w:tcPr>
            <w:tcW w:w="615"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1</w:t>
            </w:r>
          </w:p>
        </w:tc>
        <w:tc>
          <w:tcPr>
            <w:tcW w:w="615" w:type="dxa"/>
            <w:tcBorders>
              <w:top w:val="single" w:color="000000" w:sz="2" w:space="0"/>
              <w:left w:val="single" w:color="000000" w:sz="2" w:space="0"/>
              <w:bottom w:val="single" w:color="000000" w:sz="2" w:space="0"/>
            </w:tcBorders>
            <w:shd w:val="clear" w:color="auto" w:fill="auto"/>
          </w:tcPr>
          <w:p>
            <w:pPr>
              <w:tabs>
                <w:tab w:val="left" w:pos="1134"/>
              </w:tabs>
              <w:jc w:val="center"/>
              <w:rPr>
                <w:rFonts w:ascii="Times New Roman" w:hAnsi="Times New Roman"/>
                <w:b/>
                <w:bCs/>
              </w:rPr>
            </w:pPr>
            <w:r>
              <w:rPr>
                <w:rFonts w:ascii="Times New Roman" w:hAnsi="Times New Roman" w:cs="Times New Roman"/>
                <w:b/>
                <w:bCs/>
              </w:rPr>
              <w:t>2</w:t>
            </w:r>
            <w:r>
              <w:rPr>
                <w:rFonts w:ascii="Times New Roman" w:hAnsi="Times New Roman" w:cs="Times New Roman"/>
                <w:b/>
                <w:bCs/>
                <w:vertAlign w:val="superscript"/>
              </w:rPr>
              <w:t>0</w:t>
            </w:r>
          </w:p>
        </w:tc>
        <w:tc>
          <w:tcPr>
            <w:tcW w:w="613" w:type="dxa"/>
            <w:tcBorders>
              <w:top w:val="single" w:color="000000" w:sz="2" w:space="0"/>
              <w:left w:val="single" w:color="000000" w:sz="2" w:space="0"/>
              <w:bottom w:val="single" w:color="000000" w:sz="2" w:space="0"/>
              <w:right w:val="single" w:color="000000" w:sz="2" w:space="0"/>
            </w:tcBorders>
            <w:shd w:val="clear" w:color="auto" w:fill="auto"/>
          </w:tcPr>
          <w:p>
            <w:pPr>
              <w:tabs>
                <w:tab w:val="left" w:pos="1134"/>
              </w:tabs>
              <w:jc w:val="center"/>
              <w:rPr>
                <w:rFonts w:ascii="Times New Roman" w:hAnsi="Times New Roman"/>
                <w:b/>
                <w:bCs/>
              </w:r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1019"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Hasil</w:t>
            </w:r>
          </w:p>
        </w:tc>
        <w:tc>
          <w:tcPr>
            <w:tcW w:w="604"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51"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53"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700"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02"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738"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4</w:t>
            </w:r>
          </w:p>
        </w:tc>
        <w:tc>
          <w:tcPr>
            <w:tcW w:w="615"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2</w:t>
            </w:r>
          </w:p>
        </w:tc>
        <w:tc>
          <w:tcPr>
            <w:tcW w:w="615"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1</w:t>
            </w:r>
          </w:p>
        </w:tc>
        <w:tc>
          <w:tcPr>
            <w:tcW w:w="613" w:type="dxa"/>
            <w:tcBorders>
              <w:top w:val="single" w:color="000000" w:sz="2" w:space="0"/>
              <w:left w:val="single" w:color="000000" w:sz="2" w:space="0"/>
              <w:bottom w:val="single" w:color="000000" w:sz="2" w:space="0"/>
              <w:right w:val="single" w:color="000000" w:sz="2" w:space="0"/>
            </w:tcBorders>
            <w:shd w:val="clear" w:color="auto" w:fill="auto"/>
          </w:tcPr>
          <w:p>
            <w:pPr>
              <w:pStyle w:val="10"/>
              <w:jc w:val="center"/>
              <w:rPr>
                <w:rFonts w:ascii="Times New Roman" w:hAnsi="Times New Roman"/>
                <w:b/>
                <w:bCs/>
              </w:rPr>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1019" w:type="dxa"/>
            <w:tcBorders>
              <w:top w:val="single" w:color="000000" w:sz="2" w:space="0"/>
              <w:left w:val="single" w:color="000000" w:sz="2" w:space="0"/>
              <w:bottom w:val="single" w:color="000000" w:sz="2" w:space="0"/>
            </w:tcBorders>
            <w:shd w:val="clear" w:color="auto" w:fill="5B9BD5" w:themeFill="accent1"/>
          </w:tcPr>
          <w:p>
            <w:pPr>
              <w:pStyle w:val="10"/>
              <w:jc w:val="center"/>
              <w:rPr>
                <w:rFonts w:ascii="Times New Roman" w:hAnsi="Times New Roman"/>
                <w:b/>
                <w:bCs/>
                <w:color w:val="FFFFFF"/>
              </w:rPr>
            </w:pPr>
            <w:r>
              <w:rPr>
                <w:rFonts w:ascii="Times New Roman" w:hAnsi="Times New Roman"/>
                <w:b/>
                <w:bCs/>
                <w:color w:val="FFFFFF"/>
              </w:rPr>
              <w:t>Akhir</w:t>
            </w:r>
          </w:p>
        </w:tc>
        <w:tc>
          <w:tcPr>
            <w:tcW w:w="604"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51"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53"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700"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602"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0</w:t>
            </w:r>
          </w:p>
        </w:tc>
        <w:tc>
          <w:tcPr>
            <w:tcW w:w="738"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4+</w:t>
            </w:r>
          </w:p>
        </w:tc>
        <w:tc>
          <w:tcPr>
            <w:tcW w:w="615"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2+</w:t>
            </w:r>
          </w:p>
        </w:tc>
        <w:tc>
          <w:tcPr>
            <w:tcW w:w="615" w:type="dxa"/>
            <w:tcBorders>
              <w:top w:val="single" w:color="000000" w:sz="2" w:space="0"/>
              <w:left w:val="single" w:color="000000" w:sz="2" w:space="0"/>
              <w:bottom w:val="single" w:color="000000" w:sz="2" w:space="0"/>
            </w:tcBorders>
            <w:shd w:val="clear" w:color="auto" w:fill="auto"/>
          </w:tcPr>
          <w:p>
            <w:pPr>
              <w:pStyle w:val="10"/>
              <w:jc w:val="center"/>
              <w:rPr>
                <w:rFonts w:ascii="Times New Roman" w:hAnsi="Times New Roman"/>
                <w:b/>
                <w:bCs/>
              </w:rPr>
            </w:pPr>
            <w:r>
              <w:rPr>
                <w:rFonts w:ascii="Times New Roman" w:hAnsi="Times New Roman"/>
                <w:b/>
                <w:bCs/>
              </w:rPr>
              <w:t>1 =</w:t>
            </w:r>
          </w:p>
        </w:tc>
        <w:tc>
          <w:tcPr>
            <w:tcW w:w="613" w:type="dxa"/>
            <w:tcBorders>
              <w:top w:val="single" w:color="000000" w:sz="2" w:space="0"/>
              <w:left w:val="single" w:color="000000" w:sz="2" w:space="0"/>
              <w:bottom w:val="single" w:color="000000" w:sz="2" w:space="0"/>
              <w:right w:val="single" w:color="000000" w:sz="2" w:space="0"/>
            </w:tcBorders>
            <w:shd w:val="clear" w:color="auto" w:fill="auto"/>
          </w:tcPr>
          <w:p>
            <w:pPr>
              <w:pStyle w:val="10"/>
              <w:jc w:val="center"/>
              <w:rPr>
                <w:rFonts w:ascii="Times New Roman" w:hAnsi="Times New Roman"/>
                <w:b/>
                <w:bCs/>
              </w:rPr>
            </w:pPr>
            <w:r>
              <w:rPr>
                <w:rFonts w:ascii="Times New Roman" w:hAnsi="Times New Roman"/>
                <w:b/>
                <w:bCs/>
              </w:rPr>
              <w:t>7</w:t>
            </w:r>
          </w:p>
        </w:tc>
      </w:tr>
    </w:tbl>
    <w:p>
      <w:pPr>
        <w:ind w:left="720"/>
        <w:rPr>
          <w:rFonts w:cs="Times New Roman"/>
        </w:rPr>
      </w:pPr>
    </w:p>
    <w:p>
      <w:pPr>
        <w:numPr>
          <w:ilvl w:val="0"/>
          <w:numId w:val="1"/>
        </w:numPr>
        <w:rPr>
          <w:rFonts w:ascii="Times New Roman" w:hAnsi="Times New Roman"/>
        </w:rPr>
      </w:pPr>
      <w:r>
        <w:rPr>
          <w:rFonts w:ascii="Times New Roman" w:hAnsi="Times New Roman" w:cs="Times New Roman"/>
        </w:rPr>
        <w:t>Operasi bitwise</w:t>
      </w:r>
    </w:p>
    <w:p>
      <w:pPr>
        <w:numPr>
          <w:ilvl w:val="0"/>
          <w:numId w:val="3"/>
        </w:numPr>
        <w:rPr>
          <w:rFonts w:ascii="Times New Roman" w:hAnsi="Times New Roman"/>
        </w:rPr>
      </w:pPr>
      <w:r>
        <w:rPr>
          <w:rFonts w:ascii="Times New Roman" w:hAnsi="Times New Roman" w:cs="Times New Roman"/>
        </w:rPr>
        <w:t>AND (&amp;)</w:t>
      </w:r>
    </w:p>
    <w:p>
      <w:pPr>
        <w:ind w:left="1080"/>
        <w:rPr>
          <w:rFonts w:ascii="Times New Roman" w:hAnsi="Times New Roman"/>
        </w:rPr>
      </w:pPr>
      <w:r>
        <w:rPr>
          <w:rFonts w:ascii="Times New Roman" w:hAnsi="Times New Roman" w:cs="Times New Roman"/>
        </w:rPr>
        <w:t>Jika kedua bilangan biner antara a dan b nilainya sama dengan 1 hasilnya akan 1.</w:t>
      </w: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b</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00000111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00000100</w:t>
            </w:r>
          </w:p>
        </w:tc>
      </w:tr>
    </w:tbl>
    <w:p>
      <w:pPr>
        <w:ind w:left="1080"/>
        <w:rPr>
          <w:rFonts w:ascii="Times New Roman" w:hAnsi="Times New Roman"/>
        </w:rPr>
      </w:pPr>
      <w:r>
        <w:rPr>
          <w:rFonts w:ascii="Times New Roman" w:hAnsi="Times New Roman" w:cs="Times New Roman"/>
        </w:rPr>
        <w:t>Biner dari 0100 atau 00000100 adalah 4</w:t>
      </w:r>
    </w:p>
    <w:p>
      <w:pPr>
        <w:ind w:left="1080"/>
        <w:rPr>
          <w:rFonts w:cs="Times New Roman"/>
        </w:rPr>
      </w:pPr>
    </w:p>
    <w:p>
      <w:pPr>
        <w:ind w:left="1080"/>
        <w:rPr>
          <w:rFonts w:ascii="Times New Roman" w:hAnsi="Times New Roman"/>
        </w:rPr>
      </w:pPr>
      <w:r>
        <w:rPr>
          <w:rFonts w:ascii="Times New Roman" w:hAnsi="Times New Roman" w:cs="Times New Roman"/>
        </w:rPr>
        <w:t>jadi hasil a &amp; b = 4</w:t>
      </w:r>
    </w:p>
    <w:p>
      <w:pPr>
        <w:rPr>
          <w:rFonts w:cs="Times New Roman"/>
        </w:rPr>
      </w:pPr>
    </w:p>
    <w:p>
      <w:pPr>
        <w:rPr>
          <w:rFonts w:cs="Times New Roman"/>
        </w:rPr>
      </w:pPr>
    </w:p>
    <w:p>
      <w:pPr>
        <w:rPr>
          <w:rFonts w:cs="Times New Roman"/>
        </w:rPr>
      </w:pPr>
    </w:p>
    <w:p>
      <w:pPr>
        <w:rPr>
          <w:rFonts w:cs="Times New Roman"/>
        </w:rPr>
      </w:pPr>
    </w:p>
    <w:p>
      <w:pPr>
        <w:numPr>
          <w:ilvl w:val="0"/>
          <w:numId w:val="3"/>
        </w:numPr>
        <w:rPr>
          <w:rFonts w:ascii="Times New Roman" w:hAnsi="Times New Roman"/>
        </w:rPr>
      </w:pPr>
      <w:r>
        <w:rPr>
          <w:rFonts w:ascii="Times New Roman" w:hAnsi="Times New Roman" w:cs="Times New Roman"/>
        </w:rPr>
        <w:t>OR ( | )</w:t>
      </w:r>
    </w:p>
    <w:p>
      <w:pPr>
        <w:ind w:left="1080"/>
        <w:rPr>
          <w:rFonts w:ascii="Times New Roman" w:hAnsi="Times New Roman"/>
        </w:rPr>
      </w:pPr>
      <w:r>
        <w:rPr>
          <w:rFonts w:ascii="Times New Roman" w:hAnsi="Times New Roman" w:cs="Times New Roman"/>
        </w:rPr>
        <w:t>Jika kedua bilangan biner antara a dan b bernilai 0 maka akan bernilai 0 else 1</w:t>
      </w:r>
    </w:p>
    <w:p>
      <w:pPr>
        <w:ind w:left="1080"/>
        <w:rPr>
          <w:rFonts w:cs="Times New Roman"/>
        </w:rPr>
      </w:pP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b</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00000111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00010111</w:t>
            </w:r>
          </w:p>
        </w:tc>
      </w:tr>
    </w:tbl>
    <w:p>
      <w:pPr>
        <w:ind w:left="1080"/>
        <w:rPr>
          <w:rFonts w:ascii="Times New Roman" w:hAnsi="Times New Roman"/>
        </w:rPr>
      </w:pPr>
      <w:r>
        <w:rPr>
          <w:rFonts w:ascii="Times New Roman" w:hAnsi="Times New Roman" w:cs="Times New Roman"/>
        </w:rPr>
        <w:t>Biner dari 00010111 adalah 23</w:t>
      </w:r>
    </w:p>
    <w:p>
      <w:pPr>
        <w:ind w:left="1080"/>
        <w:rPr>
          <w:rFonts w:cs="Times New Roman"/>
        </w:rPr>
      </w:pPr>
    </w:p>
    <w:p>
      <w:pPr>
        <w:ind w:left="1080"/>
        <w:rPr>
          <w:rFonts w:ascii="Times New Roman" w:hAnsi="Times New Roman"/>
        </w:rPr>
      </w:pPr>
      <w:r>
        <w:rPr>
          <w:rFonts w:ascii="Times New Roman" w:hAnsi="Times New Roman" w:cs="Times New Roman"/>
        </w:rPr>
        <w:t>jadi hasil a | b = 23</w:t>
      </w:r>
    </w:p>
    <w:p>
      <w:pPr>
        <w:ind w:left="1080"/>
        <w:rPr>
          <w:rFonts w:cs="Times New Roman"/>
        </w:rPr>
      </w:pPr>
    </w:p>
    <w:p>
      <w:pPr>
        <w:numPr>
          <w:ilvl w:val="0"/>
          <w:numId w:val="3"/>
        </w:numPr>
        <w:rPr>
          <w:rFonts w:ascii="Times New Roman" w:hAnsi="Times New Roman"/>
        </w:rPr>
      </w:pPr>
      <w:r>
        <w:rPr>
          <w:rFonts w:ascii="Times New Roman" w:hAnsi="Times New Roman" w:cs="Times New Roman"/>
        </w:rPr>
        <w:t>XOR ( ^ )</w:t>
      </w:r>
    </w:p>
    <w:p>
      <w:pPr>
        <w:ind w:left="1080"/>
        <w:rPr>
          <w:rFonts w:ascii="Times New Roman" w:hAnsi="Times New Roman"/>
        </w:rPr>
      </w:pPr>
      <w:r>
        <w:rPr>
          <w:rFonts w:ascii="Times New Roman" w:hAnsi="Times New Roman" w:cs="Times New Roman"/>
        </w:rPr>
        <w:t>Bernilai 1 jika salah satu a atau b bernilai 1, tetapi jika x dan y bernilai sama maka menghasilkan 0</w:t>
      </w:r>
    </w:p>
    <w:p>
      <w:pPr>
        <w:ind w:left="1080"/>
        <w:rPr>
          <w:rFonts w:cs="Times New Roman"/>
        </w:rPr>
      </w:pP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b</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00000111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pStyle w:val="10"/>
              <w:rPr>
                <w:rFonts w:ascii="Times New Roman" w:hAnsi="Times New Roman"/>
              </w:rPr>
            </w:pPr>
            <w:r>
              <w:rPr>
                <w:rFonts w:ascii="Times New Roman" w:hAnsi="Times New Roman"/>
              </w:rPr>
              <w:t>00010011</w:t>
            </w:r>
          </w:p>
        </w:tc>
      </w:tr>
    </w:tbl>
    <w:p>
      <w:pPr>
        <w:ind w:left="1080"/>
        <w:rPr>
          <w:rFonts w:ascii="Times New Roman" w:hAnsi="Times New Roman"/>
        </w:rPr>
      </w:pPr>
      <w:r>
        <w:rPr>
          <w:rFonts w:ascii="Times New Roman" w:hAnsi="Times New Roman"/>
        </w:rPr>
        <w:t>Biner dari 00010011 adalah 19</w:t>
      </w:r>
    </w:p>
    <w:p>
      <w:pPr>
        <w:ind w:left="1080"/>
        <w:rPr>
          <w:rFonts w:ascii="Times New Roman" w:hAnsi="Times New Roman"/>
        </w:rPr>
      </w:pPr>
    </w:p>
    <w:p>
      <w:pPr>
        <w:ind w:left="1080"/>
        <w:rPr>
          <w:rFonts w:ascii="Times New Roman" w:hAnsi="Times New Roman"/>
        </w:rPr>
      </w:pPr>
      <w:r>
        <w:rPr>
          <w:rFonts w:ascii="Times New Roman" w:hAnsi="Times New Roman" w:cs="Times New Roman"/>
        </w:rPr>
        <w:t>jadi hasil a ^ b = 19</w:t>
      </w:r>
    </w:p>
    <w:p>
      <w:pPr>
        <w:ind w:left="1080"/>
        <w:rPr>
          <w:rFonts w:cs="Times New Roman"/>
        </w:rPr>
      </w:pPr>
    </w:p>
    <w:p>
      <w:pPr>
        <w:numPr>
          <w:ilvl w:val="0"/>
          <w:numId w:val="3"/>
        </w:numPr>
        <w:rPr>
          <w:rFonts w:ascii="Times New Roman" w:hAnsi="Times New Roman"/>
        </w:rPr>
      </w:pPr>
      <w:r>
        <w:rPr>
          <w:rFonts w:ascii="Times New Roman" w:hAnsi="Times New Roman"/>
        </w:rPr>
        <w:t>NOT ( ~ )</w:t>
      </w:r>
    </w:p>
    <w:p>
      <w:pPr>
        <w:ind w:left="1080"/>
        <w:rPr>
          <w:rFonts w:ascii="Times New Roman" w:hAnsi="Times New Roman"/>
        </w:rPr>
      </w:pPr>
      <w:r>
        <w:rPr>
          <w:rFonts w:ascii="Times New Roman" w:hAnsi="Times New Roman"/>
        </w:rPr>
        <w:t>Jika biner bernilai 1 akan di kembalikan jadi 0 begitu juga sebaliknya.</w:t>
      </w:r>
    </w:p>
    <w:p>
      <w:pPr>
        <w:ind w:left="1080"/>
        <w:rPr>
          <w:rFonts w:ascii="Times New Roman" w:hAnsi="Times New Roman"/>
        </w:rPr>
      </w:pPr>
      <w:r>
        <w:rPr>
          <w:rFonts w:ascii="Times New Roman" w:hAnsi="Times New Roman"/>
        </w:rPr>
        <w:t>Di php jika menggunakan perhitungan 32 bit maka :</w:t>
      </w:r>
    </w:p>
    <w:p>
      <w:pPr>
        <w:rPr>
          <w:rFonts w:ascii="Times New Roman" w:hAnsi="Times New Roman"/>
        </w:rPr>
      </w:pP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00000000000000000000000000010100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11111111111111111111111111101011‬</w:t>
            </w:r>
          </w:p>
        </w:tc>
      </w:tr>
    </w:tbl>
    <w:p>
      <w:pPr>
        <w:ind w:left="1080"/>
        <w:rPr>
          <w:rFonts w:ascii="Times New Roman" w:hAnsi="Times New Roman"/>
        </w:rPr>
      </w:pPr>
    </w:p>
    <w:p>
      <w:pPr>
        <w:ind w:left="1080"/>
        <w:rPr>
          <w:rFonts w:ascii="Times New Roman" w:hAnsi="Times New Roman"/>
        </w:rPr>
      </w:pPr>
      <w:r>
        <w:rPr>
          <w:rFonts w:ascii="Times New Roman" w:hAnsi="Times New Roman"/>
        </w:rPr>
        <w:t>Tetapi jika angka paling kiri bernilai 1 maka hasilnya akan negatif. Dengan hasil negatif tersebut akan dinegatifkan kembali lalu dikurangi 1 .</w:t>
      </w:r>
    </w:p>
    <w:p>
      <w:pPr>
        <w:ind w:left="1080"/>
        <w:rPr>
          <w:rFonts w:ascii="Times New Roman" w:hAnsi="Times New Roman"/>
        </w:rPr>
      </w:pPr>
      <w:r>
        <w:rPr>
          <w:rFonts w:ascii="Times New Roman" w:hAnsi="Times New Roman"/>
        </w:rPr>
        <w:t>Maka hasil ~a = -21</w:t>
      </w:r>
    </w:p>
    <w:p>
      <w:pPr>
        <w:ind w:left="1080"/>
        <w:rPr>
          <w:rFonts w:ascii="Times New Roman" w:hAnsi="Times New Roman"/>
        </w:rPr>
      </w:pPr>
    </w:p>
    <w:p>
      <w:pPr>
        <w:numPr>
          <w:ilvl w:val="0"/>
          <w:numId w:val="3"/>
        </w:numPr>
        <w:rPr>
          <w:rFonts w:ascii="Times New Roman" w:hAnsi="Times New Roman"/>
        </w:rPr>
      </w:pPr>
      <w:r>
        <w:rPr>
          <w:rFonts w:ascii="Times New Roman" w:hAnsi="Times New Roman"/>
        </w:rPr>
        <w:t>SHIFT LEFT ( &lt;&lt; )</w:t>
      </w:r>
    </w:p>
    <w:p>
      <w:pPr>
        <w:ind w:left="1080"/>
        <w:rPr>
          <w:rFonts w:ascii="Times New Roman" w:hAnsi="Times New Roman"/>
        </w:rPr>
      </w:pPr>
      <w:r>
        <w:rPr>
          <w:rFonts w:ascii="Times New Roman" w:hAnsi="Times New Roman"/>
        </w:rPr>
        <w:t>Menggeser nilai biner kearah kiri dan digit yang paling kanan akan diisi 0</w:t>
      </w:r>
    </w:p>
    <w:p>
      <w:pPr>
        <w:ind w:left="1080"/>
        <w:rPr>
          <w:rFonts w:ascii="Times New Roman" w:hAnsi="Times New Roman"/>
        </w:rPr>
      </w:pP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101000</w:t>
            </w:r>
          </w:p>
        </w:tc>
      </w:tr>
    </w:tbl>
    <w:p>
      <w:pPr>
        <w:ind w:left="1080"/>
        <w:rPr>
          <w:rFonts w:ascii="Times New Roman" w:hAnsi="Times New Roman"/>
        </w:rPr>
      </w:pPr>
      <w:r>
        <w:rPr>
          <w:rFonts w:ascii="Times New Roman" w:hAnsi="Times New Roman"/>
        </w:rPr>
        <w:t>Biner dari 101000 adalah 40</w:t>
      </w:r>
    </w:p>
    <w:p>
      <w:pPr>
        <w:ind w:left="1080"/>
        <w:rPr>
          <w:rFonts w:ascii="Times New Roman" w:hAnsi="Times New Roman"/>
        </w:rPr>
      </w:pPr>
    </w:p>
    <w:p>
      <w:pPr>
        <w:ind w:left="1080"/>
        <w:rPr>
          <w:rFonts w:ascii="Times New Roman" w:hAnsi="Times New Roman"/>
        </w:rPr>
      </w:pPr>
      <w:r>
        <w:rPr>
          <w:rFonts w:ascii="Times New Roman" w:hAnsi="Times New Roman"/>
        </w:rPr>
        <w:t>Maka hasil dari a &lt;&lt; 1 = 40</w:t>
      </w:r>
    </w:p>
    <w:p>
      <w:pPr>
        <w:ind w:left="1080"/>
        <w:rPr>
          <w:rFonts w:ascii="Times New Roman" w:hAnsi="Times New Roman"/>
        </w:rPr>
      </w:pPr>
    </w:p>
    <w:p>
      <w:pPr>
        <w:numPr>
          <w:ilvl w:val="0"/>
          <w:numId w:val="3"/>
        </w:numPr>
        <w:rPr>
          <w:rFonts w:ascii="Times New Roman" w:hAnsi="Times New Roman"/>
        </w:rPr>
      </w:pPr>
      <w:r>
        <w:rPr>
          <w:rFonts w:ascii="Times New Roman" w:hAnsi="Times New Roman"/>
        </w:rPr>
        <w:t>SHIFT RIGHT ( &gt;&gt; )</w:t>
      </w:r>
    </w:p>
    <w:p>
      <w:pPr>
        <w:ind w:left="1080"/>
        <w:rPr>
          <w:rFonts w:ascii="Times New Roman" w:hAnsi="Times New Roman"/>
        </w:rPr>
      </w:pPr>
      <w:r>
        <w:rPr>
          <w:rFonts w:ascii="Times New Roman" w:hAnsi="Times New Roman" w:cs="Times New Roman"/>
        </w:rPr>
        <w:t>Menggeser nilai biner kearah kanan serta menghapus nilai biner yang paling kanan dan yang paling kiri dari hasil pergeseran tidak akan diisi nilai apapun berbeda layaknya pada shift left yang akan diisi 0.</w:t>
      </w:r>
    </w:p>
    <w:p>
      <w:pPr>
        <w:ind w:left="1080"/>
        <w:rPr>
          <w:rFonts w:ascii="Times New Roman" w:hAnsi="Times New Roman" w:cs="Times New Roman"/>
        </w:rPr>
      </w:pPr>
    </w:p>
    <w:tbl>
      <w:tblPr>
        <w:tblStyle w:val="6"/>
        <w:tblW w:w="6795" w:type="dxa"/>
        <w:tblInd w:w="113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
      <w:tblGrid>
        <w:gridCol w:w="2834"/>
        <w:gridCol w:w="3961"/>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Nilai a</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r>
              <w:rPr>
                <w:rFonts w:ascii="Times New Roman" w:hAnsi="Times New Roman" w:cs="Times New Roman"/>
              </w:rPr>
              <w:t>010100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3" w:type="dxa"/>
            <w:bottom w:w="55" w:type="dxa"/>
            <w:right w:w="55" w:type="dxa"/>
          </w:tblCellMar>
        </w:tblPrEx>
        <w:tc>
          <w:tcPr>
            <w:tcW w:w="2834" w:type="dxa"/>
            <w:tcBorders>
              <w:top w:val="single" w:color="000000" w:sz="2" w:space="0"/>
              <w:left w:val="single" w:color="000000" w:sz="2" w:space="0"/>
              <w:bottom w:val="single" w:color="000000" w:sz="2" w:space="0"/>
            </w:tcBorders>
            <w:shd w:val="clear" w:color="auto" w:fill="auto"/>
          </w:tcPr>
          <w:p>
            <w:pPr>
              <w:pStyle w:val="10"/>
              <w:rPr>
                <w:rFonts w:ascii="Times New Roman" w:hAnsi="Times New Roman"/>
              </w:rPr>
            </w:pPr>
            <w:r>
              <w:rPr>
                <w:rFonts w:ascii="Times New Roman" w:hAnsi="Times New Roman"/>
              </w:rPr>
              <w:t>Hasil</w:t>
            </w:r>
          </w:p>
        </w:tc>
        <w:tc>
          <w:tcPr>
            <w:tcW w:w="3961" w:type="dxa"/>
            <w:tcBorders>
              <w:top w:val="single" w:color="000000" w:sz="2" w:space="0"/>
              <w:left w:val="single" w:color="000000" w:sz="2" w:space="0"/>
              <w:bottom w:val="single" w:color="000000" w:sz="2" w:space="0"/>
              <w:right w:val="single" w:color="000000" w:sz="2" w:space="0"/>
            </w:tcBorders>
            <w:shd w:val="clear" w:color="auto" w:fill="auto"/>
          </w:tcPr>
          <w:p>
            <w:pPr>
              <w:rPr>
                <w:rFonts w:ascii="Times New Roman" w:hAnsi="Times New Roman"/>
              </w:rPr>
            </w:pPr>
            <w:bookmarkStart w:id="0" w:name="__DdeLink__3634_3498410143"/>
            <w:r>
              <w:rPr>
                <w:rFonts w:ascii="Times New Roman" w:hAnsi="Times New Roman" w:cs="Times New Roman"/>
              </w:rPr>
              <w:t>001010</w:t>
            </w:r>
            <w:bookmarkEnd w:id="0"/>
          </w:p>
        </w:tc>
      </w:tr>
    </w:tbl>
    <w:p>
      <w:pPr>
        <w:ind w:left="1080"/>
        <w:rPr>
          <w:rFonts w:ascii="Times New Roman" w:hAnsi="Times New Roman" w:cs="Times New Roman"/>
        </w:rPr>
      </w:pPr>
    </w:p>
    <w:p>
      <w:pPr>
        <w:ind w:left="1080"/>
        <w:rPr>
          <w:rFonts w:ascii="Times New Roman" w:hAnsi="Times New Roman"/>
        </w:rPr>
      </w:pPr>
      <w:r>
        <w:rPr>
          <w:rFonts w:ascii="Times New Roman" w:hAnsi="Times New Roman"/>
        </w:rPr>
        <w:t xml:space="preserve">Biner dari </w:t>
      </w:r>
      <w:r>
        <w:rPr>
          <w:rFonts w:ascii="Times New Roman" w:hAnsi="Times New Roman" w:cs="Times New Roman"/>
        </w:rPr>
        <w:t>001010 adalah 10</w:t>
      </w:r>
    </w:p>
    <w:p>
      <w:pPr>
        <w:ind w:left="1080"/>
        <w:rPr>
          <w:rFonts w:cs="Times New Roman"/>
        </w:rPr>
      </w:pPr>
    </w:p>
    <w:p>
      <w:pPr>
        <w:ind w:left="1080"/>
      </w:pPr>
      <w:r>
        <w:rPr>
          <w:rFonts w:ascii="Times New Roman" w:hAnsi="Times New Roman" w:cs="Times New Roman"/>
        </w:rPr>
        <w:t>Maka hasil dari a &gt;&gt; 1 = 10</w:t>
      </w:r>
    </w:p>
    <w:p>
      <w:pPr>
        <w:ind w:left="1080"/>
        <w:rPr>
          <w:rFonts w:ascii="Times New Roman" w:hAnsi="Times New Roman" w:cs="Times New Roman"/>
        </w:rPr>
      </w:pPr>
    </w:p>
    <w:p>
      <w:pPr>
        <w:numPr>
          <w:ilvl w:val="0"/>
          <w:numId w:val="1"/>
        </w:numPr>
        <w:ind w:left="0" w:firstLine="340"/>
      </w:pPr>
      <w:r>
        <w:t>Pre &amp; Post ( Increment , Decrement )</w:t>
      </w:r>
    </w:p>
    <w:p>
      <w:pPr>
        <w:ind w:left="1457"/>
      </w:pPr>
      <w:r>
        <w:t>Nilai $a = 11;</w:t>
      </w:r>
    </w:p>
    <w:tbl>
      <w:tblPr>
        <w:tblStyle w:val="6"/>
        <w:tblW w:w="6855" w:type="dxa"/>
        <w:tblInd w:w="1077"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020"/>
        <w:gridCol w:w="1875"/>
        <w:gridCol w:w="3120"/>
        <w:gridCol w:w="84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020" w:type="dxa"/>
            <w:tcBorders>
              <w:top w:val="single" w:color="000000" w:sz="2" w:space="0"/>
              <w:left w:val="single" w:color="000000" w:sz="2" w:space="0"/>
              <w:bottom w:val="single" w:color="000000" w:sz="2" w:space="0"/>
            </w:tcBorders>
            <w:shd w:val="clear" w:color="auto" w:fill="auto"/>
          </w:tcPr>
          <w:p>
            <w:pPr>
              <w:pStyle w:val="10"/>
              <w:jc w:val="center"/>
              <w:rPr>
                <w:b/>
                <w:bCs/>
              </w:rPr>
            </w:pPr>
            <w:r>
              <w:rPr>
                <w:b/>
                <w:bCs/>
              </w:rPr>
              <w:t>Contoh</w:t>
            </w:r>
          </w:p>
        </w:tc>
        <w:tc>
          <w:tcPr>
            <w:tcW w:w="1875" w:type="dxa"/>
            <w:tcBorders>
              <w:top w:val="single" w:color="000000" w:sz="2" w:space="0"/>
              <w:left w:val="single" w:color="000000" w:sz="2" w:space="0"/>
              <w:bottom w:val="single" w:color="000000" w:sz="2" w:space="0"/>
            </w:tcBorders>
            <w:shd w:val="clear" w:color="auto" w:fill="auto"/>
          </w:tcPr>
          <w:p>
            <w:pPr>
              <w:pStyle w:val="10"/>
              <w:jc w:val="center"/>
              <w:rPr>
                <w:b/>
                <w:bCs/>
              </w:rPr>
            </w:pPr>
            <w:r>
              <w:rPr>
                <w:b/>
                <w:bCs/>
              </w:rPr>
              <w:t>Nama</w:t>
            </w:r>
          </w:p>
        </w:tc>
        <w:tc>
          <w:tcPr>
            <w:tcW w:w="3120" w:type="dxa"/>
            <w:tcBorders>
              <w:top w:val="single" w:color="000000" w:sz="2" w:space="0"/>
              <w:left w:val="single" w:color="000000" w:sz="2" w:space="0"/>
              <w:bottom w:val="single" w:color="000000" w:sz="2" w:space="0"/>
            </w:tcBorders>
            <w:shd w:val="clear" w:color="auto" w:fill="auto"/>
          </w:tcPr>
          <w:p>
            <w:pPr>
              <w:pStyle w:val="10"/>
              <w:jc w:val="center"/>
              <w:rPr>
                <w:b/>
                <w:bCs/>
              </w:rPr>
            </w:pPr>
            <w:r>
              <w:rPr>
                <w:b/>
                <w:bCs/>
              </w:rPr>
              <w:t>Efek</w:t>
            </w:r>
          </w:p>
        </w:tc>
        <w:tc>
          <w:tcPr>
            <w:tcW w:w="840" w:type="dxa"/>
            <w:tcBorders>
              <w:top w:val="single" w:color="000000" w:sz="2" w:space="0"/>
              <w:left w:val="single" w:color="000000" w:sz="2" w:space="0"/>
              <w:bottom w:val="single" w:color="000000" w:sz="2" w:space="0"/>
              <w:right w:val="single" w:color="000000" w:sz="2" w:space="0"/>
            </w:tcBorders>
            <w:shd w:val="clear" w:color="auto" w:fill="auto"/>
          </w:tcPr>
          <w:p>
            <w:pPr>
              <w:pStyle w:val="10"/>
              <w:jc w:val="center"/>
              <w:rPr>
                <w:b/>
                <w:bCs/>
              </w:rPr>
            </w:pPr>
            <w:r>
              <w:rPr>
                <w:b/>
                <w:bCs/>
              </w:rPr>
              <w:t>Hasil</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020" w:type="dxa"/>
            <w:tcBorders>
              <w:left w:val="single" w:color="000000" w:sz="2" w:space="0"/>
              <w:bottom w:val="single" w:color="000000" w:sz="2" w:space="0"/>
            </w:tcBorders>
            <w:shd w:val="clear" w:color="auto" w:fill="auto"/>
          </w:tcPr>
          <w:p>
            <w:pPr>
              <w:pStyle w:val="10"/>
              <w:jc w:val="center"/>
            </w:pPr>
            <w:r>
              <w:t>++$a</w:t>
            </w:r>
          </w:p>
        </w:tc>
        <w:tc>
          <w:tcPr>
            <w:tcW w:w="1875" w:type="dxa"/>
            <w:tcBorders>
              <w:left w:val="single" w:color="000000" w:sz="2" w:space="0"/>
              <w:bottom w:val="single" w:color="000000" w:sz="2" w:space="0"/>
            </w:tcBorders>
            <w:shd w:val="clear" w:color="auto" w:fill="auto"/>
          </w:tcPr>
          <w:p>
            <w:pPr>
              <w:pStyle w:val="10"/>
              <w:jc w:val="center"/>
            </w:pPr>
            <w:r>
              <w:t>Pre - Increment</w:t>
            </w:r>
          </w:p>
        </w:tc>
        <w:tc>
          <w:tcPr>
            <w:tcW w:w="3120" w:type="dxa"/>
            <w:tcBorders>
              <w:left w:val="single" w:color="000000" w:sz="2" w:space="0"/>
              <w:bottom w:val="single" w:color="000000" w:sz="2" w:space="0"/>
            </w:tcBorders>
            <w:shd w:val="clear" w:color="auto" w:fill="auto"/>
          </w:tcPr>
          <w:p>
            <w:pPr>
              <w:pStyle w:val="10"/>
            </w:pPr>
            <w:r>
              <w:t>Nilai $a ditambah satu, kemudian mengembalikan nilai $a.</w:t>
            </w:r>
          </w:p>
        </w:tc>
        <w:tc>
          <w:tcPr>
            <w:tcW w:w="840" w:type="dxa"/>
            <w:tcBorders>
              <w:left w:val="single" w:color="000000" w:sz="2" w:space="0"/>
              <w:bottom w:val="single" w:color="000000" w:sz="2" w:space="0"/>
              <w:right w:val="single" w:color="000000" w:sz="2" w:space="0"/>
            </w:tcBorders>
            <w:shd w:val="clear" w:color="auto" w:fill="auto"/>
          </w:tcPr>
          <w:p>
            <w:pPr>
              <w:pStyle w:val="10"/>
              <w:jc w:val="center"/>
            </w:pPr>
            <w:r>
              <w:t>12</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020" w:type="dxa"/>
            <w:tcBorders>
              <w:left w:val="single" w:color="000000" w:sz="2" w:space="0"/>
              <w:bottom w:val="single" w:color="000000" w:sz="2" w:space="0"/>
            </w:tcBorders>
            <w:shd w:val="clear" w:color="auto" w:fill="auto"/>
          </w:tcPr>
          <w:p>
            <w:pPr>
              <w:pStyle w:val="10"/>
              <w:jc w:val="center"/>
            </w:pPr>
            <w:r>
              <w:t>$a++</w:t>
            </w:r>
          </w:p>
        </w:tc>
        <w:tc>
          <w:tcPr>
            <w:tcW w:w="1875" w:type="dxa"/>
            <w:tcBorders>
              <w:left w:val="single" w:color="000000" w:sz="2" w:space="0"/>
              <w:bottom w:val="single" w:color="000000" w:sz="2" w:space="0"/>
            </w:tcBorders>
            <w:shd w:val="clear" w:color="auto" w:fill="auto"/>
          </w:tcPr>
          <w:p>
            <w:pPr>
              <w:pStyle w:val="10"/>
              <w:jc w:val="center"/>
            </w:pPr>
            <w:r>
              <w:t>Post - Increment</w:t>
            </w:r>
          </w:p>
        </w:tc>
        <w:tc>
          <w:tcPr>
            <w:tcW w:w="3120" w:type="dxa"/>
            <w:tcBorders>
              <w:left w:val="single" w:color="000000" w:sz="2" w:space="0"/>
              <w:bottom w:val="single" w:color="000000" w:sz="2" w:space="0"/>
            </w:tcBorders>
            <w:shd w:val="clear" w:color="auto" w:fill="auto"/>
          </w:tcPr>
          <w:p>
            <w:pPr>
              <w:pStyle w:val="10"/>
            </w:pPr>
            <w:r>
              <w:t>Mengembalikan nilai $a, baru nilai $a ditambah 1.</w:t>
            </w:r>
          </w:p>
        </w:tc>
        <w:tc>
          <w:tcPr>
            <w:tcW w:w="840" w:type="dxa"/>
            <w:tcBorders>
              <w:left w:val="single" w:color="000000" w:sz="2" w:space="0"/>
              <w:bottom w:val="single" w:color="000000" w:sz="2" w:space="0"/>
              <w:right w:val="single" w:color="000000" w:sz="2" w:space="0"/>
            </w:tcBorders>
            <w:shd w:val="clear" w:color="auto" w:fill="auto"/>
          </w:tcPr>
          <w:p>
            <w:pPr>
              <w:pStyle w:val="10"/>
              <w:jc w:val="center"/>
            </w:pPr>
            <w:r>
              <w:t>11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1020" w:type="dxa"/>
            <w:tcBorders>
              <w:left w:val="single" w:color="000000" w:sz="2" w:space="0"/>
              <w:bottom w:val="single" w:color="000000" w:sz="2" w:space="0"/>
            </w:tcBorders>
            <w:shd w:val="clear" w:color="auto" w:fill="auto"/>
          </w:tcPr>
          <w:p>
            <w:pPr>
              <w:pStyle w:val="10"/>
              <w:jc w:val="center"/>
            </w:pPr>
            <w:r>
              <w:t>--$a</w:t>
            </w:r>
          </w:p>
        </w:tc>
        <w:tc>
          <w:tcPr>
            <w:tcW w:w="1875" w:type="dxa"/>
            <w:tcBorders>
              <w:left w:val="single" w:color="000000" w:sz="2" w:space="0"/>
              <w:bottom w:val="single" w:color="000000" w:sz="2" w:space="0"/>
            </w:tcBorders>
            <w:shd w:val="clear" w:color="auto" w:fill="auto"/>
          </w:tcPr>
          <w:p>
            <w:pPr>
              <w:pStyle w:val="10"/>
              <w:jc w:val="center"/>
            </w:pPr>
            <w:r>
              <w:t>Pre - Decrement</w:t>
            </w:r>
          </w:p>
        </w:tc>
        <w:tc>
          <w:tcPr>
            <w:tcW w:w="3120" w:type="dxa"/>
            <w:tcBorders>
              <w:left w:val="single" w:color="000000" w:sz="2" w:space="0"/>
              <w:bottom w:val="single" w:color="000000" w:sz="2" w:space="0"/>
            </w:tcBorders>
            <w:shd w:val="clear" w:color="auto" w:fill="auto"/>
          </w:tcPr>
          <w:p>
            <w:pPr>
              <w:pStyle w:val="10"/>
            </w:pPr>
            <w:r>
              <w:t>Nilai $a dikurangi satu, kemudian mengembalikan nilai $a.</w:t>
            </w:r>
          </w:p>
        </w:tc>
        <w:tc>
          <w:tcPr>
            <w:tcW w:w="840" w:type="dxa"/>
            <w:tcBorders>
              <w:left w:val="single" w:color="000000" w:sz="2" w:space="0"/>
              <w:bottom w:val="single" w:color="000000" w:sz="2" w:space="0"/>
              <w:right w:val="single" w:color="000000" w:sz="2" w:space="0"/>
            </w:tcBorders>
            <w:shd w:val="clear" w:color="auto" w:fill="auto"/>
          </w:tcPr>
          <w:p>
            <w:pPr>
              <w:pStyle w:val="10"/>
              <w:jc w:val="center"/>
            </w:pPr>
            <w:r>
              <w:t>10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020" w:type="dxa"/>
            <w:tcBorders>
              <w:left w:val="single" w:color="000000" w:sz="2" w:space="0"/>
              <w:bottom w:val="single" w:color="000000" w:sz="2" w:space="0"/>
            </w:tcBorders>
            <w:shd w:val="clear" w:color="auto" w:fill="auto"/>
          </w:tcPr>
          <w:p>
            <w:pPr>
              <w:pStyle w:val="10"/>
              <w:jc w:val="center"/>
            </w:pPr>
            <w:r>
              <w:t>$a--</w:t>
            </w:r>
          </w:p>
        </w:tc>
        <w:tc>
          <w:tcPr>
            <w:tcW w:w="1875" w:type="dxa"/>
            <w:tcBorders>
              <w:left w:val="single" w:color="000000" w:sz="2" w:space="0"/>
              <w:bottom w:val="single" w:color="000000" w:sz="2" w:space="0"/>
            </w:tcBorders>
            <w:shd w:val="clear" w:color="auto" w:fill="auto"/>
          </w:tcPr>
          <w:p>
            <w:pPr>
              <w:pStyle w:val="10"/>
              <w:jc w:val="center"/>
            </w:pPr>
            <w:r>
              <w:t>Post - Decrement</w:t>
            </w:r>
          </w:p>
        </w:tc>
        <w:tc>
          <w:tcPr>
            <w:tcW w:w="3120" w:type="dxa"/>
            <w:tcBorders>
              <w:left w:val="single" w:color="000000" w:sz="2" w:space="0"/>
              <w:bottom w:val="single" w:color="000000" w:sz="2" w:space="0"/>
            </w:tcBorders>
            <w:shd w:val="clear" w:color="auto" w:fill="auto"/>
          </w:tcPr>
          <w:p>
            <w:pPr>
              <w:pStyle w:val="10"/>
            </w:pPr>
            <w:r>
              <w:t>Mengembalikan nilai $a, baru nilai $a dikurangi 1.</w:t>
            </w:r>
          </w:p>
        </w:tc>
        <w:tc>
          <w:tcPr>
            <w:tcW w:w="840" w:type="dxa"/>
            <w:tcBorders>
              <w:left w:val="single" w:color="000000" w:sz="2" w:space="0"/>
              <w:bottom w:val="single" w:color="000000" w:sz="2" w:space="0"/>
              <w:right w:val="single" w:color="000000" w:sz="2" w:space="0"/>
            </w:tcBorders>
            <w:shd w:val="clear" w:color="auto" w:fill="auto"/>
          </w:tcPr>
          <w:p>
            <w:pPr>
              <w:pStyle w:val="10"/>
              <w:jc w:val="center"/>
            </w:pPr>
            <w:r>
              <w:t>11</w:t>
            </w:r>
          </w:p>
        </w:tc>
      </w:tr>
    </w:tbl>
    <w:p>
      <w:pPr>
        <w:ind w:left="2177"/>
        <w:rPr>
          <w:rFonts w:ascii="Times New Roman" w:hAnsi="Times New Roman"/>
        </w:rPr>
      </w:pPr>
    </w:p>
    <w:p>
      <w:pPr>
        <w:ind w:left="720"/>
        <w:rPr>
          <w:rFonts w:ascii="Times New Roman" w:hAnsi="Times New Roman" w:cs="Times New Roman"/>
        </w:rPr>
      </w:pPr>
    </w:p>
    <w:p>
      <w:pPr>
        <w:ind w:left="720"/>
        <w:rPr>
          <w:rFonts w:ascii="Times New Roman" w:hAnsi="Times New Roman" w:cs="Times New Roman"/>
        </w:rPr>
      </w:pPr>
    </w:p>
    <w:sectPr>
      <w:pgSz w:w="11906" w:h="16838"/>
      <w:pgMar w:top="1701" w:right="1701" w:bottom="1701" w:left="2268"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CC"/>
    <w:family w:val="swiss"/>
    <w:pitch w:val="default"/>
    <w:sig w:usb0="00007A87" w:usb1="80000000" w:usb2="00000008" w:usb3="00000000" w:csb0="400001FF" w:csb1="FFFF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2010609030101010101"/>
    <w:charset w:val="86"/>
    <w:family w:val="modern"/>
    <w:pitch w:val="default"/>
    <w:sig w:usb0="00000000" w:usb1="00000000" w:usb2="00000016" w:usb3="00000000" w:csb0="00040001" w:csb1="00000000"/>
  </w:font>
  <w:font w:name="Liberation Sans">
    <w:panose1 w:val="020B0604020202020204"/>
    <w:charset w:val="00"/>
    <w:family w:val="roman"/>
    <w:pitch w:val="default"/>
    <w:sig w:usb0="E0000AFF" w:usb1="500078FF" w:usb2="00000021" w:usb3="00000000" w:csb0="600001BF" w:csb1="DFF70000"/>
  </w:font>
  <w:font w:name="Microsoft YaHei">
    <w:altName w:val="Droid Sans Fallback"/>
    <w:panose1 w:val="020B0503020204020204"/>
    <w:charset w:val="86"/>
    <w:family w:val="swiss"/>
    <w:pitch w:val="default"/>
    <w:sig w:usb0="00000000" w:usb1="00000000"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DejaVa Sans">
    <w:altName w:val="GLYPHICONS Halflings"/>
    <w:panose1 w:val="00000000000000000000"/>
    <w:charset w:val="00"/>
    <w:family w:val="auto"/>
    <w:pitch w:val="default"/>
    <w:sig w:usb0="00000000" w:usb1="00000000" w:usb2="00000000" w:usb3="00000000" w:csb0="00000000" w:csb1="00000000"/>
  </w:font>
  <w:font w:name="GLYPHICONS Halflings">
    <w:panose1 w:val="00000500000000000000"/>
    <w:charset w:val="00"/>
    <w:family w:val="auto"/>
    <w:pitch w:val="default"/>
    <w:sig w:usb0="00000000" w:usb1="02000000" w:usb2="00000000" w:usb3="00000000" w:csb0="00000001"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09AE"/>
    <w:multiLevelType w:val="multilevel"/>
    <w:tmpl w:val="08F709AE"/>
    <w:lvl w:ilvl="0" w:tentative="0">
      <w:start w:val="1"/>
      <w:numFmt w:val="lowerLetter"/>
      <w:lvlText w:val="%1)"/>
      <w:lvlJc w:val="left"/>
      <w:pPr>
        <w:tabs>
          <w:tab w:val="left" w:pos="1080"/>
        </w:tabs>
        <w:ind w:left="108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1800"/>
        </w:tabs>
        <w:ind w:left="1800" w:hanging="360"/>
      </w:pPr>
    </w:lvl>
    <w:lvl w:ilvl="3" w:tentative="0">
      <w:start w:val="1"/>
      <w:numFmt w:val="lowerLetter"/>
      <w:lvlText w:val="%4)"/>
      <w:lvlJc w:val="left"/>
      <w:pPr>
        <w:tabs>
          <w:tab w:val="left" w:pos="2160"/>
        </w:tabs>
        <w:ind w:left="2160" w:hanging="360"/>
      </w:pPr>
    </w:lvl>
    <w:lvl w:ilvl="4" w:tentative="0">
      <w:start w:val="1"/>
      <w:numFmt w:val="lowerLetter"/>
      <w:lvlText w:val="%5)"/>
      <w:lvlJc w:val="left"/>
      <w:pPr>
        <w:tabs>
          <w:tab w:val="left" w:pos="2520"/>
        </w:tabs>
        <w:ind w:left="2520" w:hanging="360"/>
      </w:pPr>
    </w:lvl>
    <w:lvl w:ilvl="5" w:tentative="0">
      <w:start w:val="1"/>
      <w:numFmt w:val="lowerLetter"/>
      <w:lvlText w:val="%6)"/>
      <w:lvlJc w:val="left"/>
      <w:pPr>
        <w:tabs>
          <w:tab w:val="left" w:pos="2880"/>
        </w:tabs>
        <w:ind w:left="2880" w:hanging="360"/>
      </w:pPr>
    </w:lvl>
    <w:lvl w:ilvl="6" w:tentative="0">
      <w:start w:val="1"/>
      <w:numFmt w:val="lowerLetter"/>
      <w:lvlText w:val="%7)"/>
      <w:lvlJc w:val="left"/>
      <w:pPr>
        <w:tabs>
          <w:tab w:val="left" w:pos="3240"/>
        </w:tabs>
        <w:ind w:left="3240" w:hanging="360"/>
      </w:pPr>
    </w:lvl>
    <w:lvl w:ilvl="7" w:tentative="0">
      <w:start w:val="1"/>
      <w:numFmt w:val="lowerLetter"/>
      <w:lvlText w:val="%8)"/>
      <w:lvlJc w:val="left"/>
      <w:pPr>
        <w:tabs>
          <w:tab w:val="left" w:pos="3600"/>
        </w:tabs>
        <w:ind w:left="3600" w:hanging="360"/>
      </w:pPr>
    </w:lvl>
    <w:lvl w:ilvl="8" w:tentative="0">
      <w:start w:val="1"/>
      <w:numFmt w:val="lowerLetter"/>
      <w:lvlText w:val="%9)"/>
      <w:lvlJc w:val="left"/>
      <w:pPr>
        <w:tabs>
          <w:tab w:val="left" w:pos="3960"/>
        </w:tabs>
        <w:ind w:left="3960" w:hanging="360"/>
      </w:pPr>
    </w:lvl>
  </w:abstractNum>
  <w:abstractNum w:abstractNumId="1">
    <w:nsid w:val="615E1018"/>
    <w:multiLevelType w:val="multilevel"/>
    <w:tmpl w:val="615E1018"/>
    <w:lvl w:ilvl="0" w:tentative="0">
      <w:start w:val="1"/>
      <w:numFmt w:val="lowerLetter"/>
      <w:lvlText w:val="%1)"/>
      <w:lvlJc w:val="left"/>
      <w:pPr>
        <w:tabs>
          <w:tab w:val="left" w:pos="1080"/>
        </w:tabs>
        <w:ind w:left="108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1800"/>
        </w:tabs>
        <w:ind w:left="1800" w:hanging="360"/>
      </w:pPr>
    </w:lvl>
    <w:lvl w:ilvl="3" w:tentative="0">
      <w:start w:val="1"/>
      <w:numFmt w:val="lowerLetter"/>
      <w:lvlText w:val="%4)"/>
      <w:lvlJc w:val="left"/>
      <w:pPr>
        <w:tabs>
          <w:tab w:val="left" w:pos="2160"/>
        </w:tabs>
        <w:ind w:left="2160" w:hanging="360"/>
      </w:pPr>
    </w:lvl>
    <w:lvl w:ilvl="4" w:tentative="0">
      <w:start w:val="1"/>
      <w:numFmt w:val="lowerLetter"/>
      <w:lvlText w:val="%5)"/>
      <w:lvlJc w:val="left"/>
      <w:pPr>
        <w:tabs>
          <w:tab w:val="left" w:pos="2520"/>
        </w:tabs>
        <w:ind w:left="2520" w:hanging="360"/>
      </w:pPr>
    </w:lvl>
    <w:lvl w:ilvl="5" w:tentative="0">
      <w:start w:val="1"/>
      <w:numFmt w:val="lowerLetter"/>
      <w:lvlText w:val="%6)"/>
      <w:lvlJc w:val="left"/>
      <w:pPr>
        <w:tabs>
          <w:tab w:val="left" w:pos="2880"/>
        </w:tabs>
        <w:ind w:left="2880" w:hanging="360"/>
      </w:pPr>
    </w:lvl>
    <w:lvl w:ilvl="6" w:tentative="0">
      <w:start w:val="1"/>
      <w:numFmt w:val="lowerLetter"/>
      <w:lvlText w:val="%7)"/>
      <w:lvlJc w:val="left"/>
      <w:pPr>
        <w:tabs>
          <w:tab w:val="left" w:pos="3240"/>
        </w:tabs>
        <w:ind w:left="3240" w:hanging="360"/>
      </w:pPr>
    </w:lvl>
    <w:lvl w:ilvl="7" w:tentative="0">
      <w:start w:val="1"/>
      <w:numFmt w:val="lowerLetter"/>
      <w:lvlText w:val="%8)"/>
      <w:lvlJc w:val="left"/>
      <w:pPr>
        <w:tabs>
          <w:tab w:val="left" w:pos="3600"/>
        </w:tabs>
        <w:ind w:left="3600" w:hanging="360"/>
      </w:pPr>
    </w:lvl>
    <w:lvl w:ilvl="8" w:tentative="0">
      <w:start w:val="1"/>
      <w:numFmt w:val="lowerLetter"/>
      <w:lvlText w:val="%9)"/>
      <w:lvlJc w:val="left"/>
      <w:pPr>
        <w:tabs>
          <w:tab w:val="left" w:pos="3960"/>
        </w:tabs>
        <w:ind w:left="3960" w:hanging="360"/>
      </w:pPr>
    </w:lvl>
  </w:abstractNum>
  <w:abstractNum w:abstractNumId="2">
    <w:nsid w:val="625D5CC2"/>
    <w:multiLevelType w:val="multilevel"/>
    <w:tmpl w:val="625D5C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lowerLetter"/>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haracterSpacingControl w:val="doNotCompress"/>
  <w:compat>
    <w:compatSetting w:name="compatibilityMode" w:uri="http://schemas.microsoft.com/office/word" w:val="12"/>
  </w:compat>
  <w:rsids>
    <w:rsidRoot w:val="00366007"/>
    <w:rsid w:val="00366007"/>
    <w:rsid w:val="00392C1E"/>
    <w:rsid w:val="5DDEFF12"/>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US"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character" w:customStyle="1" w:styleId="7">
    <w:name w:val="Numbering Symbols"/>
    <w:qFormat/>
    <w:uiPriority w:val="0"/>
  </w:style>
  <w:style w:type="paragraph" w:customStyle="1" w:styleId="8">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9">
    <w:name w:val="Index"/>
    <w:basedOn w:val="1"/>
    <w:qFormat/>
    <w:uiPriority w:val="0"/>
    <w:pPr>
      <w:suppressLineNumbers/>
    </w:pPr>
  </w:style>
  <w:style w:type="paragraph" w:customStyle="1" w:styleId="10">
    <w:name w:val="Table Contents"/>
    <w:basedOn w:val="1"/>
    <w:qFormat/>
    <w:uiPriority w:val="0"/>
    <w:pPr>
      <w:suppressLineNumbers/>
    </w:pPr>
  </w:style>
  <w:style w:type="paragraph" w:customStyle="1" w:styleId="11">
    <w:name w:val="Table Heading"/>
    <w:basedOn w:val="10"/>
    <w:qFormat/>
    <w:uiPriority w:val="0"/>
    <w:pPr>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2929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413</Words>
  <Characters>2360</Characters>
  <Lines>19</Lines>
  <Paragraphs>5</Paragraphs>
  <TotalTime>38</TotalTime>
  <ScaleCrop>false</ScaleCrop>
  <LinksUpToDate>false</LinksUpToDate>
  <CharactersWithSpaces>2768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2019-04-11T21:30:00Z</dcterms:created>
  <dc:creator>root</dc:creator>
  <cp:lastModifiedBy>root</cp:lastModifiedBy>
  <dcterms:modified xsi:type="dcterms:W3CDTF">2019-04-16T20:37:40Z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