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113" w:type="dxa"/>
        </w:tblCellMar>
        <w:tblLook w:firstRow="1" w:noVBand="1" w:lastRow="0" w:firstColumn="1" w:lastColumn="0" w:noHBand="0" w:val="04a0"/>
      </w:tblPr>
      <w:tblGrid>
        <w:gridCol w:w="6518"/>
        <w:gridCol w:w="2551"/>
      </w:tblGrid>
      <w:tr>
        <w:trPr/>
        <w:tc>
          <w:tcPr>
            <w:tcW w:w="6518" w:type="dxa"/>
            <w:tcBorders/>
            <w:shd w:fill="auto" w:val="clear"/>
          </w:tcPr>
          <w:p>
            <w:pPr>
              <w:pStyle w:val="Heading1"/>
              <w:spacing w:before="120" w:after="360"/>
              <w:rPr>
                <w:rFonts w:ascii="Arial" w:hAnsi="Arial" w:cs="Arial"/>
                <w:color w:val="023A7B"/>
                <w:sz w:val="44"/>
                <w:szCs w:val="62"/>
                <w:lang w:val="en-US"/>
              </w:rPr>
            </w:pPr>
            <w:r>
              <w:rPr>
                <w:rFonts w:cs="Arial" w:ascii="Arial" w:hAnsi="Arial"/>
                <w:color w:val="023A7B"/>
                <w:sz w:val="44"/>
                <w:szCs w:val="62"/>
              </w:rPr>
              <w:t>Y</w:t>
            </w:r>
            <w:r>
              <w:rPr>
                <w:rFonts w:cs="Arial" w:ascii="Arial" w:hAnsi="Arial"/>
                <w:color w:val="023A7B"/>
                <w:sz w:val="44"/>
                <w:szCs w:val="62"/>
                <w:lang w:val="en-US"/>
              </w:rPr>
              <w:t>uriy Boytsun</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E-mail: </w:t>
            </w:r>
            <w:r>
              <w:rPr>
                <w:rFonts w:cs="Arial" w:ascii="Arial" w:hAnsi="Arial"/>
                <w:color w:val="3B3B3B"/>
                <w:sz w:val="20"/>
                <w:szCs w:val="20"/>
              </w:rPr>
              <w:t>sicksneg@gmail.com</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Phone number: </w:t>
            </w:r>
            <w:r>
              <w:rPr>
                <w:rFonts w:cs="Arial" w:ascii="Arial" w:hAnsi="Arial"/>
                <w:color w:val="3B3B3B"/>
                <w:sz w:val="20"/>
                <w:szCs w:val="20"/>
              </w:rPr>
              <w:t>605384090</w:t>
            </w:r>
          </w:p>
          <w:p>
            <w:pPr>
              <w:pStyle w:val="NoSpacing"/>
              <w:spacing w:lineRule="exact" w:line="280" w:before="120" w:after="200"/>
              <w:rPr>
                <w:rFonts w:ascii="Arial" w:hAnsi="Arial" w:cs="Arial"/>
                <w:b/>
                <w:b/>
                <w:color w:val="3B3B3B"/>
                <w:sz w:val="20"/>
                <w:szCs w:val="20"/>
              </w:rPr>
            </w:pPr>
            <w:r>
              <w:rPr>
                <w:rFonts w:cs="Arial" w:ascii="Arial" w:hAnsi="Arial"/>
                <w:b/>
                <w:color w:val="3B3B3B"/>
                <w:sz w:val="20"/>
                <w:szCs w:val="20"/>
              </w:rPr>
              <w:t xml:space="preserve">Date of birth: </w:t>
            </w:r>
            <w:r>
              <w:rPr>
                <w:rFonts w:cs="Arial" w:ascii="Arial" w:hAnsi="Arial"/>
                <w:color w:val="3B3B3B"/>
                <w:sz w:val="20"/>
                <w:szCs w:val="20"/>
              </w:rPr>
              <w:t>04.02.1987</w:t>
            </w:r>
          </w:p>
          <w:p>
            <w:pPr>
              <w:pStyle w:val="NoSpacing"/>
              <w:spacing w:lineRule="exact" w:line="280"/>
              <w:rPr>
                <w:rFonts w:ascii="Arial" w:hAnsi="Arial" w:cs="Arial"/>
                <w:color w:val="3B3B3B"/>
                <w:sz w:val="20"/>
                <w:szCs w:val="20"/>
              </w:rPr>
            </w:pPr>
            <w:r>
              <w:rPr>
                <w:rFonts w:cs="Arial" w:ascii="Arial" w:hAnsi="Arial"/>
                <w:b/>
                <w:color w:val="3B3B3B"/>
                <w:sz w:val="20"/>
                <w:szCs w:val="20"/>
              </w:rPr>
              <w:t>Accommodation:</w:t>
            </w:r>
            <w:r>
              <w:rPr>
                <w:rFonts w:cs="Arial" w:ascii="Arial" w:hAnsi="Arial"/>
                <w:b/>
                <w:color w:val="3B3B3B"/>
                <w:sz w:val="20"/>
                <w:szCs w:val="20"/>
                <w:lang w:val="en-US"/>
              </w:rPr>
              <w:t xml:space="preserve"> </w:t>
            </w:r>
            <w:r>
              <w:rPr>
                <w:rFonts w:cs="Arial" w:ascii="Arial" w:hAnsi="Arial"/>
                <w:color w:val="3B3B3B"/>
                <w:sz w:val="20"/>
                <w:szCs w:val="20"/>
              </w:rPr>
              <w:t>Poznan, Poland</w:t>
            </w:r>
          </w:p>
        </w:tc>
        <w:tc>
          <w:tcPr>
            <w:tcW w:w="2551" w:type="dxa"/>
            <w:tcBorders/>
            <w:shd w:fill="auto" w:val="clear"/>
            <w:tcMar>
              <w:right w:w="0" w:type="dxa"/>
            </w:tcMar>
          </w:tcPr>
          <w:p>
            <w:pPr>
              <w:pStyle w:val="Normal"/>
              <w:spacing w:lineRule="auto" w:line="240" w:before="0" w:after="0"/>
              <w:jc w:val="right"/>
              <w:rPr/>
            </w:pPr>
            <w:r>
              <w:rPr/>
              <w:drawing>
                <wp:inline distT="0" distB="0" distL="0" distR="0">
                  <wp:extent cx="1619885" cy="215265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619885" cy="2152650"/>
                          </a:xfrm>
                          <a:prstGeom prst="rect">
                            <a:avLst/>
                          </a:prstGeom>
                        </pic:spPr>
                      </pic:pic>
                    </a:graphicData>
                  </a:graphic>
                </wp:inline>
              </w:drawing>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t>Professional experience</w:t>
      </w:r>
    </w:p>
    <w:tbl>
      <w:tblPr>
        <w:tblW w:w="9072"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7"/>
      </w:tblGrid>
      <w:tr>
        <w:trPr/>
        <w:tc>
          <w:tcPr>
            <w:tcW w:w="1984" w:type="dxa"/>
            <w:tcBorders/>
            <w:shd w:fill="auto" w:val="clear"/>
          </w:tcPr>
          <w:p>
            <w:pPr>
              <w:pStyle w:val="Index"/>
              <w:spacing w:before="170" w:after="198"/>
              <w:rPr/>
            </w:pPr>
            <w:r>
              <w:rPr/>
              <w:t>12/2020 - now</w:t>
            </w:r>
          </w:p>
        </w:tc>
        <w:tc>
          <w:tcPr>
            <w:tcW w:w="7087" w:type="dxa"/>
            <w:tcBorders/>
            <w:shd w:fill="auto" w:val="clear"/>
          </w:tcPr>
          <w:p>
            <w:pPr>
              <w:pStyle w:val="NoSpacing"/>
              <w:spacing w:lineRule="auto" w:line="240" w:before="160" w:after="200"/>
              <w:rPr>
                <w:rFonts w:ascii="Arial" w:hAnsi="Arial" w:cs="Arial"/>
                <w:b/>
                <w:b/>
                <w:bCs/>
              </w:rPr>
            </w:pPr>
            <w:r>
              <w:rPr>
                <w:rFonts w:cs="Arial" w:ascii="Arial" w:hAnsi="Arial"/>
                <w:b/>
                <w:bCs/>
              </w:rPr>
              <w:t>Painting works contractor</w:t>
            </w:r>
          </w:p>
          <w:p>
            <w:pPr>
              <w:pStyle w:val="Normal"/>
              <w:spacing w:lineRule="auto" w:line="240" w:before="60" w:after="0"/>
              <w:rPr/>
            </w:pPr>
            <w:r>
              <w:rPr>
                <w:rFonts w:cs="Arial" w:ascii="Arial" w:hAnsi="Arial"/>
                <w:color w:val="3B3B3B"/>
                <w:lang w:val="en-US"/>
              </w:rPr>
              <w:t>Construction company</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pPr>
            <w:r>
              <w:rPr>
                <w:rFonts w:cs="Arial" w:ascii="Arial" w:hAnsi="Arial"/>
                <w:b w:val="false"/>
                <w:bCs w:val="false"/>
                <w:color w:val="3B3B3B"/>
                <w:sz w:val="20"/>
                <w:szCs w:val="20"/>
                <w:lang w:val="pl-PL"/>
              </w:rPr>
              <w:t>Interior decoration</w:t>
            </w:r>
          </w:p>
        </w:tc>
      </w:tr>
      <w:tr>
        <w:trPr/>
        <w:tc>
          <w:tcPr>
            <w:tcW w:w="1984" w:type="dxa"/>
            <w:tcBorders/>
            <w:shd w:fill="auto" w:val="clear"/>
          </w:tcPr>
          <w:p>
            <w:pPr>
              <w:pStyle w:val="Index"/>
              <w:spacing w:before="170" w:after="198"/>
              <w:rPr/>
            </w:pPr>
            <w:r>
              <w:rPr/>
              <w:t>01/2020 - 12/2020</w:t>
            </w:r>
          </w:p>
        </w:tc>
        <w:tc>
          <w:tcPr>
            <w:tcW w:w="7087" w:type="dxa"/>
            <w:tcBorders/>
            <w:shd w:fill="auto" w:val="clear"/>
          </w:tcPr>
          <w:p>
            <w:pPr>
              <w:pStyle w:val="NoSpacing"/>
              <w:spacing w:lineRule="auto" w:line="240" w:before="160" w:after="200"/>
              <w:rPr/>
            </w:pPr>
            <w:r>
              <w:rPr>
                <w:rFonts w:cs="Arial" w:ascii="Arial" w:hAnsi="Arial"/>
                <w:b/>
                <w:color w:val="3B3B3B"/>
                <w:lang w:val="pl-PL"/>
              </w:rPr>
              <w:t>Warehouseman, forklift operator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Tishelgold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rFonts w:ascii="Arial" w:hAnsi="Arial" w:cs="Arial"/>
                <w:color w:val="3B3B3B"/>
                <w:sz w:val="20"/>
                <w:szCs w:val="20"/>
              </w:rPr>
            </w:pPr>
            <w:r>
              <w:rPr>
                <w:rFonts w:cs="Arial" w:ascii="Arial" w:hAnsi="Arial"/>
                <w:color w:val="3B3B3B"/>
                <w:sz w:val="20"/>
                <w:szCs w:val="20"/>
              </w:rPr>
              <w:t>Warehouse work, work with warehouse software.</w:t>
            </w:r>
          </w:p>
        </w:tc>
      </w:tr>
      <w:tr>
        <w:trPr/>
        <w:tc>
          <w:tcPr>
            <w:tcW w:w="1984" w:type="dxa"/>
            <w:tcBorders/>
            <w:shd w:fill="auto" w:val="clear"/>
          </w:tcPr>
          <w:p>
            <w:pPr>
              <w:pStyle w:val="Index"/>
              <w:spacing w:before="170" w:after="198"/>
              <w:rPr/>
            </w:pPr>
            <w:r>
              <w:rPr/>
              <w:t>08/2019  -  01/2020</w:t>
            </w:r>
          </w:p>
        </w:tc>
        <w:tc>
          <w:tcPr>
            <w:tcW w:w="7087" w:type="dxa"/>
            <w:tcBorders/>
            <w:shd w:fill="auto" w:val="clear"/>
          </w:tcPr>
          <w:p>
            <w:pPr>
              <w:pStyle w:val="NoSpacing"/>
              <w:spacing w:lineRule="auto" w:line="240" w:before="160" w:after="200"/>
              <w:rPr>
                <w:rFonts w:ascii="Arial" w:hAnsi="Arial" w:cs="Arial"/>
                <w:b/>
                <w:b/>
                <w:color w:val="3B3B3B"/>
                <w:lang w:val="en-US"/>
              </w:rPr>
            </w:pPr>
            <w:r>
              <w:rPr>
                <w:rFonts w:cs="Arial" w:ascii="Arial" w:hAnsi="Arial"/>
                <w:b/>
                <w:color w:val="3B3B3B"/>
                <w:lang w:val="en-US"/>
              </w:rPr>
              <w:t>Packer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M-Serwis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rPr>
              <w:t>Description of the position:</w:t>
            </w:r>
          </w:p>
          <w:p>
            <w:pPr>
              <w:pStyle w:val="NoSpacing"/>
              <w:spacing w:lineRule="auto" w:line="240" w:before="160" w:after="200"/>
              <w:rPr>
                <w:rFonts w:ascii="Arial" w:hAnsi="Arial" w:cs="Arial"/>
                <w:b w:val="false"/>
                <w:b w:val="false"/>
                <w:bCs w:val="false"/>
                <w:color w:val="3B3B3B"/>
                <w:sz w:val="20"/>
                <w:szCs w:val="20"/>
              </w:rPr>
            </w:pPr>
            <w:r>
              <w:rPr>
                <w:rFonts w:cs="Arial" w:ascii="Arial" w:hAnsi="Arial"/>
                <w:b w:val="false"/>
                <w:bCs w:val="false"/>
                <w:color w:val="3B3B3B"/>
                <w:sz w:val="20"/>
                <w:szCs w:val="20"/>
              </w:rPr>
              <w:t>Warehouse work, packaging of goods.</w:t>
            </w:r>
          </w:p>
        </w:tc>
      </w:tr>
      <w:tr>
        <w:trPr/>
        <w:tc>
          <w:tcPr>
            <w:tcW w:w="1984" w:type="dxa"/>
            <w:tcBorders/>
            <w:shd w:fill="auto" w:val="clear"/>
          </w:tcPr>
          <w:p>
            <w:pPr>
              <w:pStyle w:val="Index"/>
              <w:spacing w:before="170" w:after="198"/>
              <w:rPr/>
            </w:pPr>
            <w:r>
              <w:rPr>
                <w:rFonts w:cs="Arial" w:ascii="Arial" w:hAnsi="Arial"/>
                <w:color w:val="3B3B3B"/>
                <w:sz w:val="20"/>
                <w:lang w:val="en-US"/>
              </w:rPr>
              <w:t xml:space="preserve">04/2016 – </w:t>
            </w:r>
            <w:bookmarkStart w:id="0" w:name="__DdeLink__115_2803019507"/>
            <w:r>
              <w:rPr>
                <w:rFonts w:cs="Arial" w:ascii="Arial" w:hAnsi="Arial"/>
                <w:color w:val="3B3B3B"/>
                <w:sz w:val="20"/>
                <w:lang w:val="en-US"/>
              </w:rPr>
              <w:t>0</w:t>
            </w:r>
            <w:bookmarkEnd w:id="0"/>
            <w:r>
              <w:rPr>
                <w:rFonts w:cs="Arial" w:ascii="Arial" w:hAnsi="Arial"/>
                <w:color w:val="3B3B3B"/>
                <w:sz w:val="20"/>
                <w:lang w:val="en-US"/>
              </w:rPr>
              <w:t>5/2019</w:t>
            </w:r>
          </w:p>
        </w:tc>
        <w:tc>
          <w:tcPr>
            <w:tcW w:w="7087" w:type="dxa"/>
            <w:tcBorders/>
            <w:shd w:fill="auto" w:val="clear"/>
          </w:tcPr>
          <w:p>
            <w:pPr>
              <w:pStyle w:val="NoSpacing"/>
              <w:spacing w:lineRule="auto" w:line="240" w:before="160" w:after="200"/>
              <w:rPr/>
            </w:pPr>
            <w:r>
              <w:rPr>
                <w:rFonts w:cs="Arial" w:ascii="Arial" w:hAnsi="Arial"/>
                <w:b/>
                <w:color w:val="3B3B3B"/>
              </w:rPr>
              <w:t>Kitchen aid</w:t>
            </w:r>
          </w:p>
          <w:p>
            <w:pPr>
              <w:pStyle w:val="Normal"/>
              <w:spacing w:lineRule="auto" w:line="240" w:before="60" w:after="0"/>
              <w:rPr/>
            </w:pPr>
            <w:r>
              <w:rPr>
                <w:rFonts w:cs="Arial" w:ascii="Arial" w:hAnsi="Arial"/>
                <w:color w:val="3B3B3B"/>
                <w:lang w:val="en-US"/>
              </w:rPr>
              <w:t>Constans M Marcin Mazurek "Body Chief"</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Poznan</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Cooking, packing</w:t>
            </w:r>
            <w:r>
              <w:rPr>
                <w:rFonts w:cs="Arial" w:ascii="Arial" w:hAnsi="Arial"/>
                <w:color w:val="212121"/>
                <w:sz w:val="20"/>
                <w:szCs w:val="20"/>
              </w:rPr>
              <w:t>.</w:t>
            </w:r>
          </w:p>
          <w:p>
            <w:pPr>
              <w:pStyle w:val="NoSpacing"/>
              <w:spacing w:lineRule="auto" w:line="240"/>
              <w:rPr>
                <w:rFonts w:ascii="Arial" w:hAnsi="Arial" w:cs="Arial"/>
                <w:color w:val="3B3B3B"/>
                <w:sz w:val="20"/>
                <w:szCs w:val="20"/>
              </w:rPr>
            </w:pPr>
            <w:r>
              <w:rPr>
                <w:rFonts w:cs="Arial" w:ascii="Arial" w:hAnsi="Arial"/>
                <w:color w:val="3B3B3B"/>
                <w:sz w:val="20"/>
                <w:szCs w:val="20"/>
              </w:rPr>
            </w:r>
          </w:p>
        </w:tc>
      </w:tr>
      <w:tr>
        <w:trPr/>
        <w:tc>
          <w:tcPr>
            <w:tcW w:w="1984" w:type="dxa"/>
            <w:tcBorders/>
            <w:shd w:fill="auto" w:val="clear"/>
          </w:tcPr>
          <w:p>
            <w:pPr>
              <w:pStyle w:val="Index"/>
              <w:spacing w:before="170" w:after="198"/>
              <w:rPr/>
            </w:pPr>
            <w:r>
              <w:rPr/>
              <w:t>12/2015 - 04/2016</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sz w:val="20"/>
                <w:szCs w:val="20"/>
                <w:lang w:val="en"/>
              </w:rPr>
              <w:t>Machine operator for the production of food products</w:t>
            </w:r>
          </w:p>
          <w:p>
            <w:pPr>
              <w:pStyle w:val="Normal"/>
              <w:spacing w:lineRule="auto" w:line="240" w:before="60" w:after="0"/>
              <w:rPr/>
            </w:pPr>
            <w:r>
              <w:rPr>
                <w:rFonts w:cs="Arial" w:ascii="Arial" w:hAnsi="Arial"/>
                <w:color w:val="3B3B3B"/>
                <w:lang w:val="en-US"/>
              </w:rPr>
              <w:t>NUTRICO GROUP SP. Z O.O. S.K.A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Sk</w:t>
            </w:r>
            <w:r>
              <w:rPr>
                <w:rFonts w:cs="Arial" w:ascii="Arial" w:hAnsi="Arial"/>
                <w:color w:val="3B3B3B"/>
                <w:sz w:val="20"/>
              </w:rPr>
              <w:t>o</w:t>
            </w:r>
            <w:r>
              <w:rPr>
                <w:rFonts w:cs="Arial" w:ascii="Arial" w:hAnsi="Arial"/>
                <w:color w:val="3B3B3B"/>
                <w:sz w:val="20"/>
                <w:lang w:val="en-US"/>
              </w:rPr>
              <w:t>rzewo</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3B3B3B"/>
                <w:sz w:val="20"/>
                <w:szCs w:val="20"/>
              </w:rPr>
              <w:t xml:space="preserve"> </w:t>
            </w:r>
            <w:r>
              <w:rPr>
                <w:rFonts w:cs="Arial" w:ascii="Arial" w:hAnsi="Arial"/>
                <w:color w:val="212121"/>
                <w:sz w:val="20"/>
                <w:szCs w:val="20"/>
                <w:lang w:val="en"/>
              </w:rPr>
              <w:t>Loading</w:t>
            </w:r>
            <w:r>
              <w:rPr>
                <w:rFonts w:cs="Arial" w:ascii="Arial" w:hAnsi="Arial"/>
                <w:color w:val="212121"/>
                <w:sz w:val="20"/>
                <w:szCs w:val="20"/>
              </w:rPr>
              <w:t xml:space="preserve"> and control of the</w:t>
            </w:r>
            <w:r>
              <w:rPr>
                <w:rFonts w:cs="Arial" w:ascii="Arial" w:hAnsi="Arial"/>
                <w:color w:val="212121"/>
                <w:sz w:val="20"/>
                <w:szCs w:val="20"/>
                <w:lang w:val="en"/>
              </w:rPr>
              <w:t xml:space="preserve"> </w:t>
            </w:r>
            <w:r>
              <w:rPr>
                <w:rFonts w:cs="Arial" w:ascii="Arial" w:hAnsi="Arial"/>
                <w:color w:val="212121"/>
                <w:sz w:val="20"/>
                <w:szCs w:val="20"/>
              </w:rPr>
              <w:t>machines.</w:t>
            </w:r>
          </w:p>
          <w:p>
            <w:pPr>
              <w:pStyle w:val="NoSpacing"/>
              <w:spacing w:lineRule="auto" w:line="240"/>
              <w:rPr/>
            </w:pPr>
            <w:r>
              <w:rPr>
                <w:rFonts w:cs="Arial" w:ascii="Arial" w:hAnsi="Arial"/>
                <w:color w:val="3B3B3B"/>
                <w:sz w:val="20"/>
                <w:szCs w:val="20"/>
              </w:rPr>
              <w:t xml:space="preserve"> </w:t>
            </w:r>
          </w:p>
        </w:tc>
      </w:tr>
      <w:tr>
        <w:trPr/>
        <w:tc>
          <w:tcPr>
            <w:tcW w:w="1984" w:type="dxa"/>
            <w:tcBorders/>
            <w:shd w:fill="auto" w:val="clear"/>
          </w:tcPr>
          <w:p>
            <w:pPr>
              <w:pStyle w:val="Index"/>
              <w:spacing w:before="170" w:after="198"/>
              <w:rPr/>
            </w:pPr>
            <w:r>
              <w:rPr/>
              <w:t>09/2015 - 12/2015</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rPr>
              <w:t>S</w:t>
            </w:r>
            <w:r>
              <w:rPr>
                <w:rFonts w:cs="Arial" w:ascii="Arial" w:hAnsi="Arial"/>
                <w:b/>
                <w:color w:val="212121"/>
                <w:lang w:val="en"/>
              </w:rPr>
              <w:t>torekeeper</w:t>
            </w:r>
          </w:p>
          <w:p>
            <w:pPr>
              <w:pStyle w:val="Normal"/>
              <w:spacing w:lineRule="auto" w:line="240" w:before="60" w:after="0"/>
              <w:rPr/>
            </w:pPr>
            <w:r>
              <w:rPr>
                <w:rFonts w:cs="Arial" w:ascii="Arial" w:hAnsi="Arial"/>
                <w:color w:val="3B3B3B"/>
                <w:lang w:val="en-US"/>
              </w:rPr>
              <w:t>Abedik SA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w:t>
            </w:r>
            <w:r>
              <w:rPr>
                <w:rFonts w:cs="Arial" w:ascii="Arial" w:hAnsi="Arial"/>
                <w:color w:val="3B3B3B"/>
                <w:sz w:val="20"/>
              </w:rPr>
              <w:t>Z</w:t>
            </w:r>
            <w:r>
              <w:rPr>
                <w:rFonts w:cs="Arial" w:ascii="Arial" w:hAnsi="Arial"/>
                <w:color w:val="3B3B3B"/>
                <w:sz w:val="20"/>
                <w:lang w:val="en-US"/>
              </w:rPr>
              <w:t>erniki</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 xml:space="preserve">Loading and unloading of </w:t>
            </w:r>
            <w:r>
              <w:rPr>
                <w:rFonts w:cs="Arial" w:ascii="Arial" w:hAnsi="Arial"/>
                <w:color w:val="212121"/>
                <w:sz w:val="20"/>
                <w:szCs w:val="20"/>
              </w:rPr>
              <w:t>goods.</w:t>
            </w:r>
          </w:p>
        </w:tc>
      </w:tr>
    </w:tbl>
    <w:p>
      <w:pPr>
        <w:pStyle w:val="NoSpacing"/>
        <w:keepNext w:val="true"/>
        <w:widowControl/>
        <w:numPr>
          <w:ilvl w:val="0"/>
          <w:numId w:val="0"/>
        </w:numPr>
        <w:pBdr>
          <w:bottom w:val="single" w:sz="8" w:space="1" w:color="44546A"/>
        </w:pBdr>
        <w:tabs>
          <w:tab w:val="left" w:pos="567" w:leader="none"/>
          <w:tab w:val="center" w:pos="5233" w:leader="none"/>
        </w:tabs>
        <w:bidi w:val="0"/>
        <w:spacing w:lineRule="auto" w:line="276" w:before="360" w:after="200"/>
        <w:ind w:left="0" w:right="0" w:hanging="0"/>
        <w:jc w:val="left"/>
        <w:outlineLvl w:val="0"/>
        <w:rPr>
          <w:rFonts w:ascii="Arial" w:hAnsi="Arial" w:cs="Arial"/>
          <w:b/>
          <w:b/>
          <w:color w:val="023A7B"/>
          <w:sz w:val="28"/>
        </w:rPr>
      </w:pPr>
      <w:r>
        <w:rPr/>
      </w:r>
    </w:p>
    <w:p>
      <w:pPr>
        <w:pStyle w:val="NoSpacing"/>
        <w:widowControl/>
        <w:numPr>
          <w:ilvl w:val="0"/>
          <w:numId w:val="0"/>
        </w:numPr>
        <w:pBdr>
          <w:bottom w:val="single" w:sz="8" w:space="1" w:color="44546A"/>
        </w:pBdr>
        <w:tabs>
          <w:tab w:val="left" w:pos="567" w:leader="none"/>
          <w:tab w:val="center" w:pos="5233" w:leader="none"/>
        </w:tabs>
        <w:bidi w:val="0"/>
        <w:spacing w:lineRule="auto" w:line="276" w:before="360" w:after="200"/>
        <w:ind w:left="0" w:right="0" w:hanging="0"/>
        <w:jc w:val="left"/>
        <w:outlineLvl w:val="0"/>
        <w:rPr/>
      </w:pPr>
      <w:r>
        <w:rPr>
          <w:rFonts w:cs="Arial" w:ascii="Arial" w:hAnsi="Arial"/>
          <w:b/>
          <w:color w:val="023A7B"/>
          <w:sz w:val="28"/>
        </w:rPr>
        <w:t>Courses, trainings and certifikations</w:t>
      </w:r>
    </w:p>
    <w:tbl>
      <w:tblPr>
        <w:tblW w:w="9069"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4"/>
      </w:tblGrid>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08/04/2021</w:t>
            </w:r>
          </w:p>
        </w:tc>
        <w:tc>
          <w:tcPr>
            <w:tcW w:w="7084" w:type="dxa"/>
            <w:tcBorders/>
            <w:shd w:fill="auto" w:val="clear"/>
          </w:tcPr>
          <w:p>
            <w:pPr>
              <w:pStyle w:val="NoSpacing"/>
              <w:spacing w:lineRule="auto" w:line="276" w:before="160" w:after="200"/>
              <w:jc w:val="left"/>
              <w:rPr/>
            </w:pPr>
            <w:r>
              <w:rPr>
                <w:rFonts w:ascii="Arial" w:hAnsi="Arial"/>
                <w:b/>
                <w:bCs/>
                <w:sz w:val="20"/>
                <w:szCs w:val="20"/>
              </w:rPr>
              <w:t>Certificate of Qualification in the profession</w:t>
              <w:br/>
              <w:t>E.14.,</w:t>
            </w:r>
          </w:p>
          <w:p>
            <w:pPr>
              <w:pStyle w:val="NoSpacing"/>
              <w:spacing w:lineRule="auto" w:line="276" w:before="160" w:after="200"/>
              <w:jc w:val="left"/>
              <w:rPr>
                <w:b/>
                <w:b/>
                <w:bCs/>
              </w:rPr>
            </w:pPr>
            <w:r>
              <w:rPr>
                <w:b/>
                <w:bCs/>
              </w:rPr>
            </w:r>
          </w:p>
          <w:p>
            <w:pPr>
              <w:pStyle w:val="NoSpacing"/>
              <w:spacing w:lineRule="auto" w:line="276" w:before="160" w:after="200"/>
              <w:jc w:val="left"/>
              <w:rPr/>
            </w:pPr>
            <w:r>
              <w:rPr>
                <w:rFonts w:ascii="Arial" w:hAnsi="Arial"/>
                <w:b w:val="false"/>
                <w:bCs w:val="false"/>
                <w:sz w:val="20"/>
                <w:szCs w:val="20"/>
              </w:rPr>
              <w:t>Creating web applications and databases and database administration</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31/08/2020</w:t>
            </w:r>
          </w:p>
        </w:tc>
        <w:tc>
          <w:tcPr>
            <w:tcW w:w="7084" w:type="dxa"/>
            <w:tcBorders/>
            <w:shd w:fill="auto" w:val="clear"/>
          </w:tcPr>
          <w:p>
            <w:pPr>
              <w:pStyle w:val="NoSpacing"/>
              <w:spacing w:lineRule="auto" w:line="276" w:before="160" w:after="200"/>
              <w:jc w:val="left"/>
              <w:rPr/>
            </w:pPr>
            <w:r>
              <w:rPr>
                <w:rFonts w:ascii="Arial" w:hAnsi="Arial"/>
                <w:b/>
                <w:bCs/>
                <w:sz w:val="20"/>
                <w:szCs w:val="20"/>
              </w:rPr>
              <w:t>Certificate of Qualification in the profession</w:t>
              <w:br/>
              <w:t>E.13.,</w:t>
            </w:r>
          </w:p>
          <w:p>
            <w:pPr>
              <w:pStyle w:val="NoSpacing"/>
              <w:spacing w:lineRule="auto" w:line="276" w:before="160" w:after="200"/>
              <w:jc w:val="left"/>
              <w:rPr>
                <w:b/>
                <w:b/>
                <w:bCs/>
              </w:rPr>
            </w:pPr>
            <w:r>
              <w:rPr>
                <w:b/>
                <w:bCs/>
              </w:rPr>
            </w:r>
          </w:p>
          <w:p>
            <w:pPr>
              <w:pStyle w:val="NoSpacing"/>
              <w:spacing w:lineRule="auto" w:line="276" w:before="160" w:after="200"/>
              <w:jc w:val="left"/>
              <w:rPr/>
            </w:pPr>
            <w:r>
              <w:rPr>
                <w:rFonts w:ascii="Arial" w:hAnsi="Arial"/>
                <w:b w:val="false"/>
                <w:bCs w:val="false"/>
                <w:sz w:val="20"/>
                <w:szCs w:val="20"/>
              </w:rPr>
              <w:t>Designing local computer networks and network administration</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31/08/2020</w:t>
            </w:r>
          </w:p>
        </w:tc>
        <w:tc>
          <w:tcPr>
            <w:tcW w:w="7084" w:type="dxa"/>
            <w:tcBorders/>
            <w:shd w:fill="auto" w:val="clear"/>
          </w:tcPr>
          <w:p>
            <w:pPr>
              <w:pStyle w:val="NoSpacing"/>
              <w:spacing w:lineRule="auto" w:line="276" w:before="160" w:after="200"/>
              <w:jc w:val="left"/>
              <w:rPr/>
            </w:pPr>
            <w:r>
              <w:rPr>
                <w:rFonts w:ascii="Arial" w:hAnsi="Arial"/>
                <w:b/>
                <w:bCs/>
                <w:sz w:val="20"/>
                <w:szCs w:val="20"/>
              </w:rPr>
              <w:t>Certificate of Qualification in the profession</w:t>
              <w:br/>
              <w:t>E.12.,</w:t>
            </w:r>
          </w:p>
          <w:p>
            <w:pPr>
              <w:pStyle w:val="NoSpacing"/>
              <w:spacing w:lineRule="auto" w:line="276" w:before="160" w:after="200"/>
              <w:jc w:val="left"/>
              <w:rPr/>
            </w:pPr>
            <w:r>
              <w:rPr>
                <w:rFonts w:ascii="Arial" w:hAnsi="Arial"/>
                <w:sz w:val="20"/>
                <w:szCs w:val="20"/>
              </w:rPr>
              <w:br/>
              <w:t>Assembly and operation of personal computers and peripheral devices</w:t>
            </w:r>
          </w:p>
        </w:tc>
      </w:tr>
      <w:tr>
        <w:trPr>
          <w:trHeight w:val="1414" w:hRule="atLeast"/>
        </w:trPr>
        <w:tc>
          <w:tcPr>
            <w:tcW w:w="1984" w:type="dxa"/>
            <w:tcBorders/>
            <w:shd w:fill="auto" w:val="clear"/>
          </w:tcPr>
          <w:p>
            <w:pPr>
              <w:pStyle w:val="Index"/>
              <w:widowControl/>
              <w:suppressLineNumbers/>
              <w:bidi w:val="0"/>
              <w:spacing w:lineRule="auto" w:line="276" w:before="170" w:after="198"/>
              <w:ind w:left="113" w:right="0" w:hanging="0"/>
              <w:jc w:val="left"/>
              <w:rPr/>
            </w:pPr>
            <w:r>
              <w:rPr/>
              <w:t>01/2021</w:t>
            </w:r>
          </w:p>
        </w:tc>
        <w:tc>
          <w:tcPr>
            <w:tcW w:w="7084" w:type="dxa"/>
            <w:tcBorders/>
            <w:shd w:fill="auto" w:val="clear"/>
          </w:tcPr>
          <w:p>
            <w:pPr>
              <w:pStyle w:val="NoSpacing"/>
              <w:spacing w:lineRule="auto" w:line="276" w:before="160" w:after="200"/>
              <w:jc w:val="left"/>
              <w:rPr/>
            </w:pPr>
            <w:r>
              <w:rPr>
                <w:rFonts w:cs="Arial" w:ascii="Arial" w:hAnsi="Arial"/>
                <w:b/>
                <w:color w:val="3B3B3B"/>
                <w:sz w:val="20"/>
                <w:szCs w:val="20"/>
              </w:rPr>
              <w:t xml:space="preserve"> ”</w:t>
            </w:r>
            <w:r>
              <w:rPr>
                <w:rFonts w:cs="Arial" w:ascii="Arial" w:hAnsi="Arial"/>
                <w:b/>
                <w:color w:val="3B3B3B"/>
                <w:sz w:val="20"/>
                <w:szCs w:val="20"/>
              </w:rPr>
              <w:t>PLUS</w:t>
            </w:r>
            <w:bookmarkStart w:id="1" w:name="__DdeLink__128_4284140382"/>
            <w:r>
              <w:rPr>
                <w:rFonts w:cs="Arial" w:ascii="Arial" w:hAnsi="Arial"/>
                <w:b/>
                <w:color w:val="3B3B3B"/>
                <w:sz w:val="20"/>
                <w:szCs w:val="20"/>
              </w:rPr>
              <w:t>”</w:t>
            </w:r>
            <w:bookmarkEnd w:id="1"/>
            <w:r>
              <w:rPr>
                <w:rFonts w:cs="Arial" w:ascii="Arial" w:hAnsi="Arial"/>
                <w:b/>
                <w:color w:val="3B3B3B"/>
                <w:sz w:val="20"/>
                <w:szCs w:val="20"/>
                <w:lang w:val="en-US"/>
              </w:rPr>
              <w:t xml:space="preserve"> </w:t>
            </w:r>
            <w:r>
              <w:rPr>
                <w:rFonts w:cs="Arial" w:ascii="Arial" w:hAnsi="Arial"/>
                <w:b/>
                <w:color w:val="212121"/>
                <w:sz w:val="20"/>
                <w:szCs w:val="20"/>
                <w:lang w:val="en"/>
              </w:rPr>
              <w:t>Educational Center</w:t>
            </w:r>
            <w:r>
              <w:rPr>
                <w:rFonts w:cs="Arial" w:ascii="Arial" w:hAnsi="Arial"/>
                <w:b/>
                <w:color w:val="212121"/>
                <w:sz w:val="20"/>
                <w:szCs w:val="20"/>
              </w:rPr>
              <w:t xml:space="preserve"> </w:t>
            </w:r>
            <w:r>
              <w:rPr>
                <w:rFonts w:cs="Arial" w:ascii="Arial" w:hAnsi="Arial"/>
                <w:b/>
                <w:color w:val="3B3B3B"/>
                <w:sz w:val="20"/>
                <w:szCs w:val="20"/>
                <w:lang w:val="en-US"/>
              </w:rPr>
              <w:t>Sp. z o.o</w:t>
            </w:r>
          </w:p>
          <w:p>
            <w:pPr>
              <w:pStyle w:val="NoSpacing"/>
              <w:spacing w:lineRule="auto" w:line="276" w:before="160" w:after="200"/>
              <w:jc w:val="left"/>
              <w:rPr/>
            </w:pPr>
            <w:r>
              <w:rPr>
                <w:rFonts w:cs="Arial" w:ascii="Arial" w:hAnsi="Arial"/>
                <w:b/>
                <w:color w:val="3B3B3B"/>
                <w:sz w:val="20"/>
                <w:szCs w:val="20"/>
              </w:rPr>
              <w:t>Specialty</w:t>
            </w:r>
            <w:r>
              <w:rPr>
                <w:rFonts w:cs="Arial" w:ascii="Arial" w:hAnsi="Arial"/>
                <w:b/>
                <w:color w:val="3B3B3B"/>
                <w:sz w:val="20"/>
                <w:szCs w:val="20"/>
                <w:lang w:val="en-US"/>
              </w:rPr>
              <w:t xml:space="preserve">: </w:t>
            </w:r>
            <w:r>
              <w:rPr>
                <w:rFonts w:cs="Arial" w:ascii="Arial" w:hAnsi="Arial"/>
                <w:b w:val="false"/>
                <w:bCs w:val="false"/>
                <w:color w:val="212121"/>
                <w:sz w:val="20"/>
                <w:szCs w:val="20"/>
                <w:lang w:val="en"/>
              </w:rPr>
              <w:t>IT specialist</w:t>
            </w:r>
          </w:p>
          <w:p>
            <w:pPr>
              <w:pStyle w:val="NoSpacing"/>
              <w:spacing w:lineRule="auto" w:line="276" w:before="160" w:after="200"/>
              <w:jc w:val="left"/>
              <w:rPr/>
            </w:pPr>
            <w:r>
              <w:rPr>
                <w:rFonts w:cs="Arial" w:ascii="Arial" w:hAnsi="Arial"/>
                <w:b w:val="false"/>
                <w:bCs w:val="false"/>
                <w:color w:val="3B3B3B"/>
                <w:sz w:val="20"/>
                <w:szCs w:val="20"/>
                <w:lang w:val="en"/>
              </w:rPr>
              <w:t>www.plusedukacja.pl</w:t>
            </w:r>
          </w:p>
        </w:tc>
      </w:tr>
      <w:tr>
        <w:trPr>
          <w:trHeight w:val="1304" w:hRule="atLeast"/>
        </w:trPr>
        <w:tc>
          <w:tcPr>
            <w:tcW w:w="1984" w:type="dxa"/>
            <w:tcBorders/>
            <w:shd w:fill="auto" w:val="clear"/>
          </w:tcPr>
          <w:p>
            <w:pPr>
              <w:pStyle w:val="Index"/>
              <w:widowControl/>
              <w:suppressLineNumbers/>
              <w:bidi w:val="0"/>
              <w:spacing w:lineRule="auto" w:line="276" w:before="0" w:after="200"/>
              <w:ind w:left="57" w:right="0" w:hanging="0"/>
              <w:jc w:val="left"/>
              <w:rPr/>
            </w:pPr>
            <w:r>
              <w:rPr/>
              <w:t>05/2010</w:t>
            </w:r>
          </w:p>
        </w:tc>
        <w:tc>
          <w:tcPr>
            <w:tcW w:w="7084" w:type="dxa"/>
            <w:tcBorders/>
            <w:shd w:fill="auto" w:val="clear"/>
          </w:tcPr>
          <w:p>
            <w:pPr>
              <w:pStyle w:val="NoSpacing"/>
              <w:shd w:val="clear" w:color="auto" w:fill="FFFFFF"/>
              <w:spacing w:lineRule="auto" w:line="480"/>
              <w:jc w:val="left"/>
              <w:rPr/>
            </w:pPr>
            <w:r>
              <w:rPr>
                <w:rFonts w:cs="Arial" w:ascii="Arial" w:hAnsi="Arial"/>
                <w:b/>
                <w:color w:val="3B3B3B"/>
                <w:sz w:val="20"/>
                <w:szCs w:val="20"/>
                <w:lang w:val="en"/>
              </w:rPr>
              <w:t xml:space="preserve"> </w:t>
            </w:r>
            <w:r>
              <w:rPr>
                <w:rFonts w:cs="Arial" w:ascii="Arial" w:hAnsi="Arial"/>
                <w:b/>
                <w:color w:val="3B3B3B"/>
                <w:sz w:val="20"/>
                <w:szCs w:val="20"/>
                <w:lang w:val="en"/>
              </w:rPr>
              <w:t>Maritime Academy</w:t>
            </w:r>
          </w:p>
          <w:p>
            <w:pPr>
              <w:pStyle w:val="NoSpacing"/>
              <w:shd w:val="clear" w:color="auto" w:fill="FFFFFF"/>
              <w:spacing w:lineRule="auto" w:line="480"/>
              <w:jc w:val="left"/>
              <w:rPr/>
            </w:pPr>
            <w:r>
              <w:rPr>
                <w:rFonts w:cs="Arial" w:ascii="Arial" w:hAnsi="Arial"/>
                <w:b/>
                <w:color w:val="3B3B3B"/>
                <w:sz w:val="20"/>
                <w:szCs w:val="20"/>
                <w:lang w:val="en"/>
              </w:rPr>
              <w:t>Specialty</w:t>
            </w:r>
            <w:r>
              <w:rPr>
                <w:rFonts w:cs="Arial" w:ascii="Arial" w:hAnsi="Arial"/>
                <w:b/>
                <w:color w:val="3B3B3B"/>
                <w:sz w:val="20"/>
                <w:szCs w:val="20"/>
                <w:lang w:val="en-US"/>
              </w:rPr>
              <w:t xml:space="preserve">: </w:t>
            </w:r>
            <w:r>
              <w:rPr>
                <w:rFonts w:cs="Arial" w:ascii="Arial" w:hAnsi="Arial"/>
                <w:color w:val="3B3B3B"/>
                <w:sz w:val="20"/>
                <w:szCs w:val="20"/>
                <w:lang w:val="en"/>
              </w:rPr>
              <w:t>Engineer</w:t>
            </w:r>
          </w:p>
          <w:p>
            <w:pPr>
              <w:pStyle w:val="NoSpacing"/>
              <w:spacing w:lineRule="auto" w:line="480" w:before="60" w:after="200"/>
              <w:jc w:val="left"/>
              <w:rPr/>
            </w:pPr>
            <w:r>
              <w:rPr>
                <w:rFonts w:cs="Arial" w:ascii="Arial" w:hAnsi="Arial"/>
                <w:color w:val="3B3B3B"/>
                <w:sz w:val="20"/>
                <w:szCs w:val="20"/>
                <w:lang w:val="en-US"/>
              </w:rPr>
              <w:t>www.kma.ks.ua</w:t>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100"/>
        <w:outlineLvl w:val="0"/>
        <w:rPr/>
      </w:pPr>
      <w:r>
        <w:rPr>
          <w:rFonts w:cs="Arial" w:ascii="Arial" w:hAnsi="Arial"/>
          <w:b/>
          <w:color w:val="023A7B"/>
          <w:sz w:val="28"/>
        </w:rPr>
        <w:t>Knowledge of foreign languages</w:t>
      </w:r>
    </w:p>
    <w:tbl>
      <w:tblPr>
        <w:tblStyle w:val="ac"/>
        <w:tblW w:w="8918" w:type="dxa"/>
        <w:jc w:val="left"/>
        <w:tblInd w:w="38" w:type="dxa"/>
        <w:tblCellMar>
          <w:top w:w="0" w:type="dxa"/>
          <w:left w:w="40" w:type="dxa"/>
          <w:bottom w:w="0" w:type="dxa"/>
          <w:right w:w="0" w:type="dxa"/>
        </w:tblCellMar>
        <w:tblLook w:firstRow="1" w:noVBand="1" w:lastRow="0" w:firstColumn="1" w:lastColumn="0" w:noHBand="0" w:val="04a0"/>
      </w:tblPr>
      <w:tblGrid>
        <w:gridCol w:w="8918"/>
      </w:tblGrid>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russian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ukrainian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Mar>
              <w:left w:w="0" w:type="dxa"/>
            </w:tcMar>
          </w:tcPr>
          <w:p>
            <w:pPr>
              <w:pStyle w:val="Index"/>
              <w:widowControl/>
              <w:suppressLineNumbers/>
              <w:bidi w:val="0"/>
              <w:spacing w:lineRule="auto" w:line="276" w:before="0" w:after="200"/>
              <w:ind w:left="0" w:right="0" w:hanging="0"/>
              <w:jc w:val="left"/>
              <w:rPr/>
            </w:pPr>
            <w:r>
              <w:rPr>
                <w:rFonts w:cs="Arial" w:ascii="Arial" w:hAnsi="Arial"/>
                <w:b/>
                <w:color w:val="3B3B3B"/>
              </w:rPr>
              <w:t>english</w:t>
            </w:r>
            <w:r>
              <w:rPr>
                <w:rFonts w:cs="Arial" w:ascii="Arial" w:hAnsi="Arial"/>
                <w:color w:val="3B3B3B"/>
              </w:rPr>
              <w:t>:</w:t>
            </w:r>
            <w:r>
              <w:rPr>
                <w:rFonts w:cs="Arial" w:ascii="Arial" w:hAnsi="Arial"/>
                <w:color w:val="3B3B3B"/>
                <w:lang w:val="en-US"/>
              </w:rPr>
              <w:t xml:space="preserve"> </w:t>
            </w:r>
            <w:r>
              <w:rPr>
                <w:rFonts w:cs="Arial" w:ascii="Arial" w:hAnsi="Arial"/>
                <w:color w:val="3B3B3B"/>
              </w:rPr>
              <w:t>intermediate level</w:t>
            </w:r>
          </w:p>
        </w:tc>
      </w:tr>
      <w:tr>
        <w:trPr>
          <w:cantSplit w:val="true"/>
        </w:trPr>
        <w:tc>
          <w:tcPr>
            <w:tcW w:w="8918" w:type="dxa"/>
            <w:tcBorders>
              <w:top w:val="nil"/>
              <w:left w:val="nil"/>
              <w:bottom w:val="nil"/>
              <w:right w:val="nil"/>
              <w:insideH w:val="nil"/>
              <w:insideV w:val="nil"/>
            </w:tcBorders>
            <w:shd w:fill="auto" w:val="clear"/>
            <w:tcMar>
              <w:top w:w="55" w:type="dxa"/>
              <w:left w:w="55" w:type="dxa"/>
              <w:bottom w:w="55" w:type="dxa"/>
              <w:right w:w="55" w:type="dxa"/>
            </w:tcMar>
          </w:tcPr>
          <w:p>
            <w:pPr>
              <w:pStyle w:val="Index"/>
              <w:widowControl/>
              <w:suppressLineNumbers/>
              <w:bidi w:val="0"/>
              <w:spacing w:lineRule="auto" w:line="276" w:before="0" w:after="200"/>
              <w:ind w:left="-57" w:right="0" w:hanging="0"/>
              <w:jc w:val="left"/>
              <w:rPr/>
            </w:pPr>
            <w:r>
              <w:rPr>
                <w:rFonts w:cs="Arial" w:ascii="Arial" w:hAnsi="Arial"/>
                <w:b/>
                <w:color w:val="3B3B3B"/>
              </w:rPr>
              <w:t>polish</w:t>
            </w:r>
            <w:r>
              <w:rPr>
                <w:rFonts w:cs="Arial" w:ascii="Arial" w:hAnsi="Arial"/>
                <w:color w:val="3B3B3B"/>
                <w:lang w:val="en-US"/>
              </w:rPr>
              <w:t xml:space="preserve">: </w:t>
            </w:r>
            <w:r>
              <w:rPr>
                <w:rFonts w:cs="Arial" w:ascii="Arial" w:hAnsi="Arial"/>
                <w:color w:val="3B3B3B"/>
              </w:rPr>
              <w:t>intermediate level</w:t>
            </w:r>
          </w:p>
        </w:tc>
      </w:tr>
    </w:tbl>
    <w:p>
      <w:pPr>
        <w:pStyle w:val="TableContents"/>
        <w:rPr/>
      </w:pPr>
      <w:r>
        <w:rPr/>
      </w:r>
    </w:p>
    <w:p>
      <w:pPr>
        <w:pStyle w:val="NoSpacing"/>
        <w:numPr>
          <w:ilvl w:val="0"/>
          <w:numId w:val="0"/>
        </w:numPr>
        <w:pBdr>
          <w:bottom w:val="single" w:sz="8" w:space="1" w:color="1F497D"/>
        </w:pBdr>
        <w:tabs>
          <w:tab w:val="left" w:pos="567" w:leader="none"/>
          <w:tab w:val="center" w:pos="5233" w:leader="none"/>
        </w:tabs>
        <w:spacing w:lineRule="auto" w:line="276" w:before="360" w:after="100"/>
        <w:ind w:left="0" w:right="0" w:hanging="0"/>
        <w:rPr>
          <w:rFonts w:ascii="Arial" w:hAnsi="Arial" w:cs="Arial"/>
          <w:b/>
          <w:b/>
          <w:color w:val="023A7B"/>
          <w:sz w:val="28"/>
          <w:lang w:val="en-US"/>
        </w:rPr>
      </w:pPr>
      <w:r>
        <w:rPr>
          <w:rFonts w:cs="Arial" w:ascii="Arial" w:hAnsi="Arial"/>
          <w:b/>
          <w:color w:val="023A7B"/>
          <w:sz w:val="28"/>
          <w:lang w:val="en-US"/>
        </w:rPr>
        <w:t>Znajomość języków programowania</w:t>
      </w:r>
    </w:p>
    <w:tbl>
      <w:tblPr>
        <w:tblW w:w="9072" w:type="dxa"/>
        <w:jc w:val="left"/>
        <w:tblInd w:w="-109" w:type="dxa"/>
        <w:tblBorders/>
        <w:tblCellMar>
          <w:top w:w="0" w:type="dxa"/>
          <w:left w:w="30" w:type="dxa"/>
          <w:bottom w:w="0" w:type="dxa"/>
          <w:right w:w="0" w:type="dxa"/>
        </w:tblCellMar>
      </w:tblPr>
      <w:tblGrid>
        <w:gridCol w:w="9072"/>
      </w:tblGrid>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HTML5</w:t>
            </w:r>
            <w:r>
              <w:rPr>
                <w:rFonts w:cs="Arial" w:ascii="Arial" w:hAnsi="Arial"/>
                <w:b/>
                <w:bCs/>
                <w:color w:val="3B3B3B"/>
                <w:lang w:val="en-US"/>
              </w:rPr>
              <w:t>:</w:t>
            </w:r>
            <w:r>
              <w:rPr>
                <w:rFonts w:cs="Arial" w:ascii="Arial" w:hAnsi="Arial"/>
                <w:color w:val="3B3B3B"/>
                <w:lang w:val="en-US"/>
              </w:rPr>
              <w:t xml:space="preserve"> </w:t>
            </w:r>
            <w:bookmarkStart w:id="2" w:name="__DdeLink__232_2226347455"/>
            <w:r>
              <w:rPr>
                <w:rFonts w:cs="Arial" w:ascii="Arial" w:hAnsi="Arial"/>
                <w:color w:val="3B3B3B"/>
                <w:lang w:val="en-US"/>
              </w:rPr>
              <w:t>ntermediate level</w:t>
            </w:r>
            <w:bookmarkEnd w:id="2"/>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SASS</w:t>
            </w:r>
            <w:r>
              <w:rPr>
                <w:rFonts w:cs="Arial" w:ascii="Arial" w:hAnsi="Arial"/>
                <w:b/>
                <w:bCs/>
                <w:color w:val="3B3B3B"/>
                <w:lang w:val="en-US"/>
              </w:rPr>
              <w:t>:</w:t>
            </w:r>
            <w:r>
              <w:rPr>
                <w:rFonts w:cs="Arial" w:ascii="Arial" w:hAnsi="Arial"/>
                <w:color w:val="3B3B3B"/>
                <w:lang w:val="en-US"/>
              </w:rPr>
              <w:t xml:space="preserve"> </w:t>
            </w:r>
            <w:r>
              <w:rPr>
                <w:rFonts w:cs="Arial" w:ascii="Arial" w:hAnsi="Arial"/>
                <w:color w:val="3B3B3B"/>
                <w:lang w:val="en-US"/>
              </w:rPr>
              <w:t>ntermediate level</w:t>
            </w:r>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J</w:t>
            </w:r>
            <w:r>
              <w:rPr>
                <w:rFonts w:cs="Arial" w:ascii="Arial" w:hAnsi="Arial"/>
                <w:b/>
                <w:color w:val="3B3B3B"/>
                <w:lang w:val="en-US"/>
              </w:rPr>
              <w:t>ava</w:t>
            </w:r>
            <w:r>
              <w:rPr>
                <w:rFonts w:cs="Arial" w:ascii="Arial" w:hAnsi="Arial"/>
                <w:b/>
                <w:color w:val="3B3B3B"/>
                <w:lang w:val="en-US"/>
              </w:rPr>
              <w:t>S</w:t>
            </w:r>
            <w:r>
              <w:rPr>
                <w:rFonts w:cs="Arial" w:ascii="Arial" w:hAnsi="Arial"/>
                <w:b/>
                <w:color w:val="3B3B3B"/>
                <w:lang w:val="en-US"/>
              </w:rPr>
              <w:t>crip</w:t>
            </w:r>
            <w:r>
              <w:rPr>
                <w:rFonts w:cs="Arial" w:ascii="Arial" w:hAnsi="Arial"/>
                <w:b/>
                <w:bCs/>
                <w:color w:val="3B3B3B"/>
                <w:lang w:val="en-US"/>
              </w:rPr>
              <w:t>t:</w:t>
            </w:r>
            <w:r>
              <w:rPr>
                <w:rFonts w:cs="Arial" w:ascii="Arial" w:hAnsi="Arial"/>
                <w:color w:val="3B3B3B"/>
                <w:lang w:val="en-US"/>
              </w:rPr>
              <w:t xml:space="preserve"> </w:t>
            </w:r>
            <w:r>
              <w:rPr>
                <w:rFonts w:cs="Arial" w:ascii="Arial" w:hAnsi="Arial"/>
                <w:color w:val="3B3B3B"/>
                <w:lang w:val="en-US"/>
              </w:rPr>
              <w:t>ntermediate level</w:t>
            </w:r>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pPr>
            <w:r>
              <w:rPr>
                <w:rFonts w:cs="Arial" w:ascii="Arial" w:hAnsi="Arial"/>
                <w:b/>
                <w:color w:val="3B3B3B"/>
                <w:lang w:val="en-US"/>
              </w:rPr>
              <w:t>PHP</w:t>
            </w:r>
            <w:r>
              <w:rPr>
                <w:rFonts w:cs="Arial" w:ascii="Arial" w:hAnsi="Arial"/>
                <w:b/>
                <w:bCs/>
                <w:color w:val="3B3B3B"/>
                <w:lang w:val="en-US"/>
              </w:rPr>
              <w:t xml:space="preserve">: </w:t>
            </w:r>
            <w:r>
              <w:rPr>
                <w:rFonts w:cs="Arial" w:ascii="Arial" w:hAnsi="Arial"/>
                <w:b w:val="false"/>
                <w:bCs w:val="false"/>
                <w:color w:val="3B3B3B"/>
                <w:lang w:val="pl-PL"/>
              </w:rPr>
              <w:t>b</w:t>
            </w:r>
            <w:r>
              <w:rPr>
                <w:rFonts w:cs="Arial" w:ascii="Arial" w:hAnsi="Arial"/>
                <w:b w:val="false"/>
                <w:bCs w:val="false"/>
                <w:color w:val="3B3B3B"/>
                <w:lang w:val="en-US"/>
              </w:rPr>
              <w:t>asic level</w:t>
            </w:r>
          </w:p>
        </w:tc>
      </w:tr>
      <w:tr>
        <w:trPr>
          <w:cantSplit w:val="true"/>
        </w:trPr>
        <w:tc>
          <w:tcPr>
            <w:tcW w:w="9072" w:type="dxa"/>
            <w:tcBorders/>
            <w:shd w:fill="auto" w:val="clear"/>
          </w:tcPr>
          <w:p>
            <w:pPr>
              <w:pStyle w:val="Index"/>
              <w:widowControl/>
              <w:suppressLineNumbers/>
              <w:bidi w:val="0"/>
              <w:spacing w:lineRule="auto" w:line="276" w:before="0" w:after="200"/>
              <w:ind w:left="283" w:right="0" w:hanging="0"/>
              <w:jc w:val="left"/>
              <w:rPr>
                <w:rFonts w:ascii="Arial" w:hAnsi="Arial"/>
                <w:b/>
                <w:b/>
                <w:bCs/>
              </w:rPr>
            </w:pPr>
            <w:r>
              <w:rPr>
                <w:rFonts w:ascii="Arial" w:hAnsi="Arial"/>
                <w:b/>
                <w:bCs/>
              </w:rPr>
              <w:t xml:space="preserve">C#: </w:t>
            </w:r>
            <w:r>
              <w:rPr>
                <w:rFonts w:cs="Arial" w:ascii="Arial" w:hAnsi="Arial"/>
                <w:b w:val="false"/>
                <w:bCs w:val="false"/>
                <w:color w:val="3B3B3B"/>
                <w:lang w:val="pl-PL"/>
              </w:rPr>
              <w:t>b</w:t>
            </w:r>
            <w:r>
              <w:rPr>
                <w:rFonts w:cs="Arial" w:ascii="Arial" w:hAnsi="Arial"/>
                <w:b w:val="false"/>
                <w:bCs w:val="false"/>
                <w:color w:val="3B3B3B"/>
                <w:lang w:val="en-US"/>
              </w:rPr>
              <w:t>asic level</w:t>
            </w:r>
          </w:p>
        </w:tc>
      </w:tr>
    </w:tbl>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pPr>
      <w:r>
        <w:rPr>
          <w:rFonts w:cs="Arial" w:ascii="Arial" w:hAnsi="Arial"/>
          <w:b/>
          <w:color w:val="023A7B"/>
          <w:sz w:val="28"/>
        </w:rPr>
        <w:t>Skills</w:t>
      </w:r>
    </w:p>
    <w:p>
      <w:pPr>
        <w:pStyle w:val="NoSpacing"/>
        <w:spacing w:before="160" w:after="200"/>
        <w:rPr/>
      </w:pPr>
      <w:r>
        <w:rPr>
          <w:rFonts w:eastAsia="Times New Roman" w:cs="Arial" w:ascii="Arial" w:hAnsi="Arial"/>
          <w:color w:val="212121"/>
          <w:sz w:val="20"/>
          <w:szCs w:val="20"/>
          <w:shd w:fill="FFFFFF" w:val="clear"/>
        </w:rPr>
        <w:t xml:space="preserve"> </w:t>
      </w:r>
      <w:r>
        <w:rPr>
          <w:rFonts w:eastAsia="Times New Roman" w:cs="Arial" w:ascii="Arial" w:hAnsi="Arial"/>
          <w:color w:val="212121"/>
          <w:sz w:val="20"/>
          <w:szCs w:val="20"/>
          <w:shd w:fill="FFFFFF" w:val="clear"/>
        </w:rPr>
        <w:t xml:space="preserve">Diagnosing and solving operating system problems. </w:t>
      </w:r>
      <w:r>
        <w:rPr>
          <w:rFonts w:eastAsia="Times New Roman" w:cs="Arial" w:ascii="Arial" w:hAnsi="Arial"/>
          <w:b w:val="false"/>
          <w:i w:val="false"/>
          <w:caps w:val="false"/>
          <w:smallCaps w:val="false"/>
          <w:color w:val="212121"/>
          <w:spacing w:val="0"/>
          <w:sz w:val="20"/>
          <w:szCs w:val="20"/>
          <w:shd w:fill="FFFFFF" w:val="clear"/>
          <w:lang w:val="en-US"/>
        </w:rPr>
        <w:t>Assembly work. Server configuration. Administering computer networks. I can use the structured query language statements to search and change information in a database.</w:t>
      </w:r>
    </w:p>
    <w:p>
      <w:pPr>
        <w:pStyle w:val="NoSpacing"/>
        <w:spacing w:before="160" w:after="200"/>
        <w:rPr>
          <w:rFonts w:ascii="Arial" w:hAnsi="Arial" w:eastAsia="Times New Roman" w:cs="Arial"/>
          <w:color w:val="212121"/>
          <w:sz w:val="20"/>
          <w:szCs w:val="20"/>
          <w:highlight w:val="white"/>
        </w:rPr>
      </w:pPr>
      <w:r>
        <w:rPr>
          <w:rFonts w:eastAsia="Times New Roman" w:cs="Arial" w:ascii="Arial" w:hAnsi="Arial"/>
          <w:color w:val="212121"/>
          <w:sz w:val="20"/>
          <w:szCs w:val="20"/>
          <w:highlight w:val="white"/>
        </w:rPr>
      </w:r>
    </w:p>
    <w:p>
      <w:pPr>
        <w:pStyle w:val="NoSpacing"/>
        <w:keepNext w:val="true"/>
        <w:numPr>
          <w:ilvl w:val="0"/>
          <w:numId w:val="0"/>
        </w:numPr>
        <w:pBdr>
          <w:bottom w:val="single" w:sz="8" w:space="1" w:color="1F497D"/>
        </w:pBdr>
        <w:tabs>
          <w:tab w:val="left" w:pos="567" w:leader="none"/>
          <w:tab w:val="center" w:pos="5233" w:leader="none"/>
        </w:tabs>
        <w:spacing w:lineRule="auto" w:line="276" w:before="360" w:after="200"/>
        <w:outlineLvl w:val="0"/>
        <w:rPr/>
      </w:pPr>
      <w:r>
        <w:rPr>
          <w:rFonts w:cs="Arial" w:ascii="Arial" w:hAnsi="Arial"/>
          <w:b/>
          <w:color w:val="023A7B"/>
          <w:sz w:val="28"/>
          <w:lang w:val="en-US"/>
        </w:rPr>
        <w:t xml:space="preserve"> </w:t>
      </w:r>
      <w:r>
        <w:rPr>
          <w:rFonts w:cs="Arial" w:ascii="Arial" w:hAnsi="Arial"/>
          <w:b/>
          <w:color w:val="023A7B"/>
          <w:sz w:val="28"/>
          <w:lang w:val="en-US"/>
        </w:rPr>
        <w:br/>
      </w:r>
      <w:r>
        <w:rPr>
          <w:rFonts w:cs="Arial" w:ascii="Arial" w:hAnsi="Arial"/>
          <w:b/>
          <w:bCs/>
          <w:i w:val="false"/>
          <w:caps w:val="false"/>
          <w:smallCaps w:val="false"/>
          <w:color w:val="023A7B"/>
          <w:spacing w:val="0"/>
          <w:sz w:val="28"/>
          <w:szCs w:val="22"/>
          <w:lang w:val="en-US" w:eastAsia="en-US"/>
        </w:rPr>
        <w:t>Interests</w:t>
      </w:r>
      <w:r>
        <w:rPr>
          <w:rFonts w:cs="Arial" w:ascii="Arial" w:hAnsi="Arial"/>
          <w:b/>
          <w:color w:val="023A7B"/>
          <w:sz w:val="28"/>
          <w:lang w:val="en-US"/>
        </w:rPr>
        <w:t xml:space="preserve"> </w:t>
      </w:r>
    </w:p>
    <w:p>
      <w:pPr>
        <w:pStyle w:val="PreformattedText"/>
        <w:spacing w:before="160" w:after="200"/>
        <w:rPr>
          <w:rFonts w:ascii="inherit" w:hAnsi="inherit"/>
          <w:b w:val="false"/>
          <w:b w:val="false"/>
          <w:i w:val="false"/>
          <w:i w:val="false"/>
          <w:caps w:val="false"/>
          <w:smallCaps w:val="false"/>
          <w:color w:val="212121"/>
          <w:spacing w:val="0"/>
          <w:sz w:val="19"/>
          <w:lang w:val="en-US"/>
        </w:rPr>
      </w:pPr>
      <w:bookmarkStart w:id="3" w:name="tw-target-text"/>
      <w:bookmarkEnd w:id="3"/>
      <w:r>
        <w:rPr>
          <w:rFonts w:cs="Arial" w:ascii="Arial" w:hAnsi="Arial"/>
          <w:b w:val="false"/>
          <w:i w:val="false"/>
          <w:caps w:val="false"/>
          <w:smallCaps w:val="false"/>
          <w:color w:val="3B3B3B"/>
          <w:spacing w:val="0"/>
          <w:sz w:val="20"/>
          <w:lang w:val="en-US"/>
        </w:rPr>
        <w:t>I am interested in new technologies.</w:t>
      </w:r>
    </w:p>
    <w:p>
      <w:pPr>
        <w:pStyle w:val="PreformattedText"/>
        <w:widowControl/>
        <w:shd w:val="clear" w:fill="FFFFFF"/>
        <w:bidi w:val="0"/>
        <w:spacing w:lineRule="atLeast" w:line="288" w:before="0" w:after="0"/>
        <w:jc w:val="left"/>
        <w:rPr>
          <w:rFonts w:ascii="inherit" w:hAnsi="inherit"/>
          <w:b w:val="false"/>
          <w:b w:val="false"/>
          <w:i w:val="false"/>
          <w:i w:val="false"/>
          <w:caps w:val="false"/>
          <w:smallCaps w:val="false"/>
          <w:color w:val="212121"/>
          <w:spacing w:val="0"/>
          <w:sz w:val="19"/>
          <w:lang w:val="en-US"/>
        </w:rPr>
      </w:pPr>
      <w:r>
        <w:rPr>
          <w:rFonts w:ascii="Arial" w:hAnsi="Arial"/>
          <w:b w:val="false"/>
          <w:i w:val="false"/>
          <w:caps w:val="false"/>
          <w:smallCaps w:val="false"/>
          <w:color w:val="212121"/>
          <w:spacing w:val="0"/>
          <w:sz w:val="20"/>
          <w:szCs w:val="20"/>
          <w:lang w:val="en-US"/>
        </w:rPr>
        <w:t>Computer Graphics.</w:t>
      </w:r>
    </w:p>
    <w:p>
      <w:pPr>
        <w:pStyle w:val="NoSpacing"/>
        <w:spacing w:before="160" w:after="200"/>
        <w:rPr>
          <w:rFonts w:ascii="Arial" w:hAnsi="Arial" w:cs="Arial"/>
          <w:color w:val="3B3B3B"/>
          <w:sz w:val="20"/>
          <w:lang w:val="en-US"/>
        </w:rPr>
      </w:pPr>
      <w:r>
        <w:rPr>
          <w:rFonts w:cs="Arial" w:ascii="Arial" w:hAnsi="Arial"/>
          <w:color w:val="3B3B3B"/>
          <w:sz w:val="20"/>
          <w:lang w:val="en-US"/>
        </w:rPr>
      </w:r>
    </w:p>
    <w:p>
      <w:pPr>
        <w:pStyle w:val="NoSpacing"/>
        <w:spacing w:before="160" w:after="200"/>
        <w:rPr/>
      </w:pPr>
      <w:r>
        <w:rPr>
          <w:rFonts w:cs="Arial" w:ascii="Arial" w:hAnsi="Arial"/>
          <w:color w:val="3B3B3B"/>
          <w:sz w:val="20"/>
          <w:lang w:val="en-US"/>
        </w:rPr>
        <w:br/>
      </w:r>
      <w:r>
        <w:rPr>
          <w:rFonts w:cs="Arial" w:ascii="arial;sans-serif" w:hAnsi="arial;sans-serif"/>
          <w:b w:val="false"/>
          <w:i w:val="false"/>
          <w:caps w:val="false"/>
          <w:smallCaps w:val="false"/>
          <w:color w:val="212121"/>
          <w:spacing w:val="0"/>
          <w:sz w:val="14"/>
          <w:szCs w:val="14"/>
          <w:lang w:val="en-US"/>
        </w:rPr>
        <w:t>I agree to the processing of personal data contained in my application for the needs necessary to carry out recruitment processes in accordance with the Act of 29 August 1997 on the protection of personal data (Journal of Laws of 2015, item 2135, 2281, of 2016. items 195, 677).</w:t>
      </w:r>
      <w:r>
        <w:rPr>
          <w:rFonts w:cs="Arial" w:ascii="Arial" w:hAnsi="Arial"/>
          <w:color w:val="3B3B3B"/>
          <w:sz w:val="14"/>
          <w:szCs w:val="14"/>
          <w:lang w:val="en-US"/>
        </w:rPr>
        <w:t xml:space="preserve"> </w:t>
      </w:r>
    </w:p>
    <w:sectPr>
      <w:type w:val="nextPage"/>
      <w:pgSz w:w="11906" w:h="16838"/>
      <w:pgMar w:left="1418" w:right="1418" w:header="0" w:top="1418"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Arial">
    <w:charset w:val="cc"/>
    <w:family w:val="roman"/>
    <w:pitch w:val="variable"/>
  </w:font>
  <w:font w:name="Arial">
    <w:charset w:val="01"/>
    <w:family w:val="swiss"/>
    <w:pitch w:val="variable"/>
  </w:font>
  <w:font w:name="inherit">
    <w:charset w:val="cc"/>
    <w:family w:val="roman"/>
    <w:pitch w:val="variable"/>
  </w:font>
  <w:font w:name="arial">
    <w:altName w:val="sans-serif"/>
    <w:charset w:val="cc"/>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pl-PL" w:eastAsia="en-US" w:bidi="ar-SA"/>
    </w:rPr>
  </w:style>
  <w:style w:type="paragraph" w:styleId="Heading1">
    <w:name w:val="Heading 1"/>
    <w:basedOn w:val="Normal"/>
    <w:link w:val="10"/>
    <w:uiPriority w:val="9"/>
    <w:qFormat/>
    <w:rsid w:val="00674420"/>
    <w:pPr>
      <w:keepNext w:val="true"/>
      <w:keepLines/>
      <w:spacing w:lineRule="auto" w:line="240" w:before="480" w:after="0"/>
      <w:outlineLvl w:val="0"/>
    </w:pPr>
    <w:rPr>
      <w:rFonts w:ascii="Cambria" w:hAnsi="Cambria" w:eastAsia="Times New Roman"/>
      <w:b/>
      <w:bCs/>
      <w:color w:val="365F91"/>
      <w:sz w:val="28"/>
      <w:szCs w:val="28"/>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6e1f0d"/>
    <w:rPr>
      <w:color w:val="0000FF"/>
      <w:u w:val="single"/>
    </w:rPr>
  </w:style>
  <w:style w:type="character" w:styleId="Style13" w:customStyle="1">
    <w:name w:val="Верхний колонтитул Знак"/>
    <w:link w:val="a5"/>
    <w:uiPriority w:val="99"/>
    <w:qFormat/>
    <w:rsid w:val="006e1f0d"/>
    <w:rPr>
      <w:sz w:val="22"/>
      <w:szCs w:val="22"/>
      <w:lang w:eastAsia="en-US"/>
    </w:rPr>
  </w:style>
  <w:style w:type="character" w:styleId="Style14" w:customStyle="1">
    <w:name w:val="Нижний колонтитул Знак"/>
    <w:link w:val="a7"/>
    <w:uiPriority w:val="99"/>
    <w:qFormat/>
    <w:rsid w:val="006e1f0d"/>
    <w:rPr>
      <w:sz w:val="22"/>
      <w:szCs w:val="22"/>
      <w:lang w:eastAsia="en-US"/>
    </w:rPr>
  </w:style>
  <w:style w:type="character" w:styleId="Style15" w:customStyle="1">
    <w:name w:val="Текст выноски Знак"/>
    <w:link w:val="a9"/>
    <w:uiPriority w:val="99"/>
    <w:semiHidden/>
    <w:qFormat/>
    <w:rsid w:val="006e1f0d"/>
    <w:rPr>
      <w:rFonts w:ascii="Tahoma" w:hAnsi="Tahoma" w:cs="Tahoma"/>
      <w:sz w:val="16"/>
      <w:szCs w:val="16"/>
      <w:lang w:eastAsia="en-US"/>
    </w:rPr>
  </w:style>
  <w:style w:type="character" w:styleId="Emphasis">
    <w:name w:val="Emphasis"/>
    <w:uiPriority w:val="20"/>
    <w:qFormat/>
    <w:rsid w:val="0090243a"/>
    <w:rPr>
      <w:i/>
      <w:iCs/>
    </w:rPr>
  </w:style>
  <w:style w:type="character" w:styleId="1" w:customStyle="1">
    <w:name w:val="Заголовок 1 Знак"/>
    <w:link w:val="1"/>
    <w:uiPriority w:val="9"/>
    <w:qFormat/>
    <w:rsid w:val="00674420"/>
    <w:rPr>
      <w:rFonts w:ascii="Cambria" w:hAnsi="Cambria" w:eastAsia="Times New Roman"/>
      <w:b/>
      <w:bCs/>
      <w:color w:val="365F91"/>
      <w:sz w:val="28"/>
      <w:szCs w:val="28"/>
      <w:lang w:eastAsia="en-US"/>
    </w:rPr>
  </w:style>
  <w:style w:type="character" w:styleId="Hps" w:customStyle="1">
    <w:name w:val="hps"/>
    <w:qFormat/>
    <w:rsid w:val="0021407c"/>
    <w:rPr/>
  </w:style>
  <w:style w:type="character" w:styleId="HTML" w:customStyle="1">
    <w:name w:val="Стандартный HTML Знак"/>
    <w:basedOn w:val="DefaultParagraphFont"/>
    <w:link w:val="HTML"/>
    <w:uiPriority w:val="99"/>
    <w:qFormat/>
    <w:rsid w:val="00a07ef4"/>
    <w:rPr>
      <w:rFonts w:ascii="Courier New" w:hAnsi="Courier New" w:eastAsia="Times New Roman" w:cs="Courier New"/>
    </w:rPr>
  </w:style>
  <w:style w:type="character" w:styleId="S1" w:customStyle="1">
    <w:name w:val="s1"/>
    <w:basedOn w:val="DefaultParagraphFont"/>
    <w:qFormat/>
    <w:rsid w:val="00a07ef4"/>
    <w:rPr/>
  </w:style>
  <w:style w:type="character" w:styleId="UnresolvedMention">
    <w:name w:val="Unresolved Mention"/>
    <w:basedOn w:val="DefaultParagraphFont"/>
    <w:uiPriority w:val="99"/>
    <w:semiHidden/>
    <w:unhideWhenUsed/>
    <w:qFormat/>
    <w:rsid w:val="00975a5b"/>
    <w:rPr>
      <w:color w:val="808080"/>
      <w:shd w:fill="E6E6E6"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6e1f0d"/>
    <w:pPr>
      <w:widowControl/>
      <w:bidi w:val="0"/>
      <w:jc w:val="left"/>
    </w:pPr>
    <w:rPr>
      <w:rFonts w:ascii="Calibri" w:hAnsi="Calibri" w:eastAsia="Calibri" w:cs="Times New Roman"/>
      <w:color w:val="auto"/>
      <w:kern w:val="0"/>
      <w:sz w:val="22"/>
      <w:szCs w:val="22"/>
      <w:lang w:val="pl-PL" w:eastAsia="en-US" w:bidi="ar-SA"/>
    </w:rPr>
  </w:style>
  <w:style w:type="paragraph" w:styleId="Header">
    <w:name w:val="Header"/>
    <w:basedOn w:val="Normal"/>
    <w:link w:val="a6"/>
    <w:uiPriority w:val="99"/>
    <w:unhideWhenUsed/>
    <w:rsid w:val="006e1f0d"/>
    <w:pPr>
      <w:tabs>
        <w:tab w:val="center" w:pos="4536" w:leader="none"/>
        <w:tab w:val="right" w:pos="9072" w:leader="none"/>
      </w:tabs>
    </w:pPr>
    <w:rPr/>
  </w:style>
  <w:style w:type="paragraph" w:styleId="Footer">
    <w:name w:val="Footer"/>
    <w:basedOn w:val="Normal"/>
    <w:link w:val="a8"/>
    <w:uiPriority w:val="99"/>
    <w:unhideWhenUsed/>
    <w:rsid w:val="006e1f0d"/>
    <w:pPr>
      <w:tabs>
        <w:tab w:val="center" w:pos="4536" w:leader="none"/>
        <w:tab w:val="right" w:pos="9072" w:leader="none"/>
      </w:tabs>
    </w:pPr>
    <w:rPr/>
  </w:style>
  <w:style w:type="paragraph" w:styleId="BalloonText">
    <w:name w:val="Balloon Text"/>
    <w:basedOn w:val="Normal"/>
    <w:link w:val="aa"/>
    <w:uiPriority w:val="99"/>
    <w:semiHidden/>
    <w:unhideWhenUsed/>
    <w:qFormat/>
    <w:rsid w:val="006e1f0d"/>
    <w:pPr>
      <w:spacing w:lineRule="auto" w:line="240" w:before="0" w:after="0"/>
    </w:pPr>
    <w:rPr>
      <w:rFonts w:ascii="Tahoma" w:hAnsi="Tahoma" w:cs="Tahoma"/>
      <w:sz w:val="16"/>
      <w:szCs w:val="16"/>
    </w:rPr>
  </w:style>
  <w:style w:type="paragraph" w:styleId="HTMLPreformatted">
    <w:name w:val="HTML Preformatted"/>
    <w:basedOn w:val="Normal"/>
    <w:link w:val="HTML0"/>
    <w:uiPriority w:val="99"/>
    <w:unhideWhenUsed/>
    <w:qFormat/>
    <w:rsid w:val="00a07e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note">
    <w:name w:val="Footnote Text"/>
    <w:basedOn w:val="Normal"/>
    <w:pPr>
      <w:suppressLineNumbers/>
      <w:ind w:left="339" w:hanging="339"/>
    </w:pPr>
    <w:rPr>
      <w:sz w:val="20"/>
      <w:szCs w:val="20"/>
    </w:rPr>
  </w:style>
  <w:style w:type="paragraph" w:styleId="ListContents">
    <w:name w:val="List Contents"/>
    <w:basedOn w:val="Normal"/>
    <w:qFormat/>
    <w:pPr>
      <w:ind w:left="567" w:hanging="0"/>
    </w:pPr>
    <w:rPr/>
  </w:style>
  <w:style w:type="paragraph" w:styleId="HeaderRight">
    <w:name w:val="Header Right"/>
    <w:basedOn w:val="Normal"/>
    <w:qFormat/>
    <w:pPr>
      <w:suppressLineNumbers/>
      <w:tabs>
        <w:tab w:val="center" w:pos="4535" w:leader="none"/>
        <w:tab w:val="right" w:pos="9070"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59"/>
    <w:rsid w:val="003d6f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E5C954FDFEF69479DAD9F424C5B5DFF" ma:contentTypeVersion="0" ma:contentTypeDescription="Utwórz nowy dokument." ma:contentTypeScope="" ma:versionID="f02d2fafb83b4bc457f95c9d133b91f6">
  <xsd:schema xmlns:xsd="http://www.w3.org/2001/XMLSchema" xmlns:p="http://schemas.microsoft.com/office/2006/metadata/properties" targetNamespace="http://schemas.microsoft.com/office/2006/metadata/properties" ma:root="true" ma:fieldsID="9e3c17f5ab7578ff7b9d39200db7aa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ma:readOnly="true"/>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62F20-BFEA-434F-AD4B-32039035C2A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129ACD59-C913-4AFF-AFD9-79D64453F6F2}">
  <ds:schemaRefs>
    <ds:schemaRef ds:uri="http://schemas.microsoft.com/sharepoint/v3/contenttype/forms"/>
  </ds:schemaRefs>
</ds:datastoreItem>
</file>

<file path=customXml/itemProps3.xml><?xml version="1.0" encoding="utf-8"?>
<ds:datastoreItem xmlns:ds="http://schemas.openxmlformats.org/officeDocument/2006/customXml" ds:itemID="{B2BE0483-92B8-4C43-934B-CBBB552538C5}">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4.xml><?xml version="1.0" encoding="utf-8"?>
<ds:datastoreItem xmlns:ds="http://schemas.openxmlformats.org/officeDocument/2006/customXml" ds:itemID="{593EE861-06E2-4F41-B3D6-3928349890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LibreOffice/6.0.5.2$Windows_X86_64 LibreOffice_project/54c8cbb85f300ac59db32fe8a675ff7683cd5a16</Application>
  <Pages>3</Pages>
  <Words>334</Words>
  <Characters>2128</Characters>
  <CharactersWithSpaces>2403</CharactersWithSpaces>
  <Paragraphs>79</Paragraphs>
  <Company>Grupa Pracuj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2017-11-27T23:09:00Z</dcterms:created>
  <dc:creator>Pracuj.pl</dc:creator>
  <dc:description/>
  <dc:language>pl-PL</dc:language>
  <cp:lastModifiedBy/>
  <cp:lastPrinted>2013-06-13T12:06:00Z</cp:lastPrinted>
  <dcterms:modified xsi:type="dcterms:W3CDTF">2022-01-11T20:40:29Z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Grupa Pracuj sp. z o.o.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