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9381F" w:rsidRPr="00AE3572" w:rsidRDefault="00991047">
      <w:pPr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Договор</w:t>
      </w:r>
      <w:r w:rsidRPr="00AE3572">
        <w:rPr>
          <w:b/>
          <w:sz w:val="22"/>
          <w:szCs w:val="22"/>
        </w:rPr>
        <w:t xml:space="preserve"> № </w:t>
      </w:r>
      <w:r w:rsidRPr="00991047">
        <w:rPr>
          <w:b/>
          <w:sz w:val="22"/>
          <w:szCs w:val="22"/>
          <w:lang w:val="en-US"/>
        </w:rPr>
        <w:t>PP</w:t>
      </w:r>
      <w:r w:rsidRPr="00AE3572">
        <w:rPr>
          <w:b/>
          <w:sz w:val="22"/>
          <w:szCs w:val="22"/>
        </w:rPr>
        <w:t>-{{</w:t>
      </w:r>
      <w:r w:rsidRPr="00991047">
        <w:rPr>
          <w:b/>
          <w:sz w:val="22"/>
          <w:szCs w:val="22"/>
          <w:lang w:val="en-US"/>
        </w:rPr>
        <w:t>contract</w:t>
      </w:r>
      <w:r w:rsidRPr="00AE3572">
        <w:rPr>
          <w:b/>
          <w:sz w:val="22"/>
          <w:szCs w:val="22"/>
        </w:rPr>
        <w:t>_</w:t>
      </w:r>
      <w:r w:rsidRPr="00991047">
        <w:rPr>
          <w:b/>
          <w:sz w:val="22"/>
          <w:szCs w:val="22"/>
          <w:lang w:val="en-US"/>
        </w:rPr>
        <w:t>number</w:t>
      </w:r>
      <w:r w:rsidRPr="00AE3572">
        <w:rPr>
          <w:b/>
          <w:sz w:val="22"/>
          <w:szCs w:val="22"/>
        </w:rPr>
        <w:t>}}</w:t>
      </w:r>
    </w:p>
    <w:p w:rsidR="0009381F" w:rsidRPr="00AE3572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г</w:t>
      </w:r>
      <w:r w:rsidRPr="00AE3572">
        <w:rPr>
          <w:sz w:val="22"/>
          <w:szCs w:val="22"/>
        </w:rPr>
        <w:t xml:space="preserve">. </w:t>
      </w:r>
      <w:r w:rsidR="00AE3572">
        <w:rPr>
          <w:sz w:val="22"/>
          <w:szCs w:val="22"/>
        </w:rPr>
        <w:t>Томск</w:t>
      </w:r>
      <w:r w:rsidRPr="00AE3572">
        <w:rPr>
          <w:sz w:val="22"/>
          <w:szCs w:val="22"/>
        </w:rPr>
        <w:tab/>
        <w:t xml:space="preserve"> </w:t>
      </w:r>
      <w:r w:rsidR="00991047" w:rsidRPr="00AE3572">
        <w:rPr>
          <w:sz w:val="22"/>
          <w:szCs w:val="22"/>
        </w:rPr>
        <w:t>{{</w:t>
      </w:r>
      <w:r w:rsidR="00991047" w:rsidRPr="006D57D8">
        <w:rPr>
          <w:sz w:val="22"/>
          <w:szCs w:val="22"/>
          <w:lang w:val="en-US"/>
        </w:rPr>
        <w:t>contract</w:t>
      </w:r>
      <w:r w:rsidR="00991047" w:rsidRPr="00AE3572">
        <w:rPr>
          <w:sz w:val="22"/>
          <w:szCs w:val="22"/>
        </w:rPr>
        <w:t>_</w:t>
      </w:r>
      <w:r w:rsidR="00991047" w:rsidRPr="006D57D8">
        <w:rPr>
          <w:sz w:val="22"/>
          <w:szCs w:val="22"/>
          <w:lang w:val="en-US"/>
        </w:rPr>
        <w:t>date</w:t>
      </w:r>
      <w:r w:rsidR="00991047" w:rsidRPr="00AE3572">
        <w:rPr>
          <w:sz w:val="22"/>
          <w:szCs w:val="22"/>
        </w:rPr>
        <w:t>}}</w:t>
      </w:r>
    </w:p>
    <w:p w:rsidR="0009381F" w:rsidRPr="00AE3572" w:rsidRDefault="0009381F">
      <w:pPr>
        <w:tabs>
          <w:tab w:val="right" w:pos="9360"/>
        </w:tabs>
        <w:jc w:val="both"/>
        <w:rPr>
          <w:sz w:val="22"/>
          <w:szCs w:val="22"/>
        </w:rPr>
      </w:pPr>
    </w:p>
    <w:p w:rsidR="0009381F" w:rsidRPr="00991047" w:rsidRDefault="00991047">
      <w:pPr>
        <w:pBdr>
          <w:top w:val="nil"/>
          <w:left w:val="nil"/>
          <w:bottom w:val="nil"/>
          <w:right w:val="nil"/>
          <w:between w:val="nil"/>
        </w:pBdr>
        <w:jc w:val="both"/>
        <w:rPr>
          <w:sz w:val="22"/>
          <w:szCs w:val="22"/>
        </w:rPr>
      </w:pPr>
      <w:r w:rsidRPr="00991047">
        <w:rPr>
          <w:sz w:val="22"/>
          <w:szCs w:val="22"/>
        </w:rPr>
        <w:t>{{</w:t>
      </w:r>
      <w:proofErr w:type="spellStart"/>
      <w:r w:rsidRPr="00991047">
        <w:rPr>
          <w:sz w:val="22"/>
          <w:szCs w:val="22"/>
        </w:rPr>
        <w:t>client_full_name</w:t>
      </w:r>
      <w:proofErr w:type="spellEnd"/>
      <w:r w:rsidRPr="00991047">
        <w:rPr>
          <w:sz w:val="22"/>
          <w:szCs w:val="22"/>
        </w:rPr>
        <w:t>}}</w:t>
      </w:r>
      <w:r w:rsidR="00F647C7" w:rsidRPr="00991047">
        <w:rPr>
          <w:color w:val="000000"/>
          <w:sz w:val="22"/>
          <w:szCs w:val="22"/>
        </w:rPr>
        <w:t xml:space="preserve">, именуемое в дальнейшем «Заказчик», с одной стороны, </w:t>
      </w:r>
      <w:r w:rsidRPr="00991047">
        <w:rPr>
          <w:sz w:val="22"/>
          <w:szCs w:val="22"/>
        </w:rPr>
        <w:t>в лице {{</w:t>
      </w:r>
      <w:proofErr w:type="spellStart"/>
      <w:r w:rsidRPr="00991047">
        <w:rPr>
          <w:sz w:val="22"/>
          <w:szCs w:val="22"/>
        </w:rPr>
        <w:t>client_representative_position</w:t>
      </w:r>
      <w:proofErr w:type="spellEnd"/>
      <w:r w:rsidRPr="00991047">
        <w:rPr>
          <w:sz w:val="22"/>
          <w:szCs w:val="22"/>
        </w:rPr>
        <w:t>}} {{</w:t>
      </w:r>
      <w:proofErr w:type="spellStart"/>
      <w:r w:rsidRPr="00991047">
        <w:rPr>
          <w:sz w:val="22"/>
          <w:szCs w:val="22"/>
        </w:rPr>
        <w:t>client_representative_fio_genitive</w:t>
      </w:r>
      <w:proofErr w:type="spellEnd"/>
      <w:r w:rsidRPr="00991047">
        <w:rPr>
          <w:sz w:val="22"/>
          <w:szCs w:val="22"/>
        </w:rPr>
        <w:t>}}, действующего на основании Устава</w:t>
      </w:r>
      <w:r w:rsidR="00F647C7" w:rsidRPr="00991047">
        <w:rPr>
          <w:sz w:val="22"/>
          <w:szCs w:val="22"/>
        </w:rPr>
        <w:t>,</w:t>
      </w:r>
      <w:r w:rsidR="00F647C7" w:rsidRPr="00991047">
        <w:rPr>
          <w:color w:val="000000"/>
          <w:sz w:val="22"/>
          <w:szCs w:val="22"/>
        </w:rPr>
        <w:t xml:space="preserve"> и </w:t>
      </w:r>
      <w:r w:rsidR="006D57D8" w:rsidRPr="006D57D8">
        <w:rPr>
          <w:color w:val="000000"/>
          <w:sz w:val="22"/>
          <w:szCs w:val="22"/>
        </w:rPr>
        <w:t>Индивидуальный предприниматель Матвейчук Светлана Романовна</w:t>
      </w:r>
      <w:r w:rsidR="00F647C7" w:rsidRPr="00991047">
        <w:rPr>
          <w:color w:val="000000"/>
          <w:sz w:val="22"/>
          <w:szCs w:val="22"/>
        </w:rPr>
        <w:t>, именуе</w:t>
      </w:r>
      <w:r w:rsidR="006D57D8">
        <w:rPr>
          <w:color w:val="000000"/>
          <w:sz w:val="22"/>
          <w:szCs w:val="22"/>
        </w:rPr>
        <w:t>мое в дальнейшем «Исполнитель»</w:t>
      </w:r>
      <w:r w:rsidRPr="00991047">
        <w:rPr>
          <w:sz w:val="22"/>
          <w:szCs w:val="22"/>
        </w:rPr>
        <w:t>,</w:t>
      </w:r>
      <w:r w:rsidRPr="00991047">
        <w:rPr>
          <w:color w:val="00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с другой стороны, совместно именуемые Стороны, а каждая в отдельности – Сторона, заключили настоящий договор</w:t>
      </w:r>
      <w:r w:rsidR="00F647C7" w:rsidRPr="00991047">
        <w:rPr>
          <w:color w:val="FF0000"/>
          <w:sz w:val="22"/>
          <w:szCs w:val="22"/>
        </w:rPr>
        <w:t xml:space="preserve"> </w:t>
      </w:r>
      <w:r w:rsidR="00F647C7" w:rsidRPr="00991047">
        <w:rPr>
          <w:color w:val="000000"/>
          <w:sz w:val="22"/>
          <w:szCs w:val="22"/>
        </w:rPr>
        <w:t>(далее по тексту «настоящий договор» или «договор») о нижеследующем:</w:t>
      </w:r>
    </w:p>
    <w:p w:rsidR="0009381F" w:rsidRDefault="0009381F">
      <w:pPr>
        <w:tabs>
          <w:tab w:val="right" w:pos="9360"/>
        </w:tabs>
        <w:jc w:val="both"/>
        <w:rPr>
          <w:b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b/>
          <w:sz w:val="22"/>
          <w:szCs w:val="22"/>
        </w:rPr>
      </w:pPr>
      <w:r>
        <w:rPr>
          <w:b/>
          <w:sz w:val="22"/>
          <w:szCs w:val="22"/>
        </w:rPr>
        <w:t>Термины, используемые в договоре: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Клиент</w:t>
      </w:r>
      <w:r>
        <w:rPr>
          <w:sz w:val="22"/>
          <w:szCs w:val="22"/>
        </w:rPr>
        <w:t xml:space="preserve"> – лицо, потенциально пользующееся услугами/товарами Заказчика., посетившее один из сайтов, согласованными Сторонами в отдельном порядке, а также совершившее звонок по указанному на соответствующем сайте номеру телефона.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Лид </w:t>
      </w:r>
      <w:r>
        <w:rPr>
          <w:sz w:val="22"/>
          <w:szCs w:val="22"/>
        </w:rPr>
        <w:t>– информация о Клиенте, переданная с его согласия в формате личной карточки, содержащей сведения о Клиенте, включая предпочтительный способ связи, а также запись телефонного разговора, подтверждающая заинтересованность Клиента в услугах и/или товарах Заказчика</w:t>
      </w: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Предмет договора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Исполнитель, лично и/ или с привлечением третьих лиц осуществляет услуги для Заказчика по привлечению Клиентов путем передачи Заказчику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>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обязуется оплачивать Услуги на условиях Договора по ценам, согласованным сторонами в настоящем договоре.</w:t>
      </w:r>
    </w:p>
    <w:p w:rsidR="0009381F" w:rsidRDefault="00F647C7">
      <w:pPr>
        <w:numPr>
          <w:ilvl w:val="1"/>
          <w:numId w:val="1"/>
        </w:numPr>
        <w:tabs>
          <w:tab w:val="right" w:pos="540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Заказчик поручает Исполнителю обработку персональных данных Клиентов согласно перечню действий (операций) с персональными данными, которые будут совершаться Исполнителем, и целям обработки, перечисленным Заказчиком в соответствующей Заявке к Договору. </w:t>
      </w:r>
    </w:p>
    <w:p w:rsidR="0009381F" w:rsidRDefault="0009381F">
      <w:pPr>
        <w:tabs>
          <w:tab w:val="right" w:pos="540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Права и обязанности сторон</w:t>
      </w:r>
    </w:p>
    <w:p w:rsidR="0009381F" w:rsidRDefault="00F647C7">
      <w:pPr>
        <w:tabs>
          <w:tab w:val="right" w:pos="142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2.1. Исполнитель вправе: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2.1.1. Получать от Заказчика необходимую информацию, имеющую отношение к оказанию услуг, предусмотренных Договором.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2.1.2. Для надлежащего исполнения своих обязательств привлекать третьих лиц для оказания Услуг или их промежуточных этапов по Договору.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2.1.3. Самостоятельно и без согласования с Заказчиком в целях исполнения условий настоящего Договора использовать товарный знак Заказчика, представляться брендом заказчика в совершении диалогов потенциальным клиентам.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2.2. Исполнитель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2.2.1. Оказать Услуги в соответствии с условиями, согласованными Сторонами в Договоре, а также в установленный срок и согласованном объеме Заказчику;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2.2.2. Устранить все существенные недостатки без взимания дополнительной платы по замечаниям Заказчика, касающиеся согласованного понятия качества и сроков выполнения работ, если недостатки возникнут по вине Исполнителя.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2.2.3. Не разглашать конфиденциальную информацию, ставшую известной в процессе оказания Услуг Заказчику по Договору, за исключением случаев, установленных действующим законодательством Российской Федерации;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2.2.4. Выбирать способы привлечения Клиентов самостоятельно.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2.3. Заказчик вправе:</w:t>
      </w: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sz w:val="22"/>
          <w:szCs w:val="22"/>
        </w:rPr>
        <w:t xml:space="preserve">2.3.1. По письменному запросу получать от Исполнителя информацию, имеющую отношение к Договору. </w:t>
      </w:r>
    </w:p>
    <w:p w:rsidR="0009381F" w:rsidRDefault="0009381F">
      <w:pPr>
        <w:tabs>
          <w:tab w:val="right" w:pos="9360"/>
        </w:tabs>
        <w:jc w:val="both"/>
        <w:rPr>
          <w:i/>
          <w:sz w:val="22"/>
          <w:szCs w:val="22"/>
        </w:rPr>
      </w:pPr>
    </w:p>
    <w:p w:rsidR="0009381F" w:rsidRDefault="00F647C7">
      <w:pPr>
        <w:tabs>
          <w:tab w:val="right" w:pos="9360"/>
        </w:tabs>
        <w:jc w:val="both"/>
        <w:rPr>
          <w:i/>
          <w:sz w:val="22"/>
          <w:szCs w:val="22"/>
        </w:rPr>
      </w:pPr>
      <w:r>
        <w:rPr>
          <w:i/>
          <w:sz w:val="22"/>
          <w:szCs w:val="22"/>
        </w:rPr>
        <w:t>2.4. Заказчик обязан: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 xml:space="preserve">2.4.1. Самостоятельно либо с помощью Исполнителя заполнить Бриф на оказание услуги и направить Исполнителю на согласование; 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lastRenderedPageBreak/>
        <w:t xml:space="preserve">2.4.2. Предоставить необходимые для оказания Услуг материалы, содержащаяся информация в которых должна соответствовать требованиям действующего законодательства РФ, </w:t>
      </w:r>
      <w:proofErr w:type="gramStart"/>
      <w:r>
        <w:rPr>
          <w:sz w:val="22"/>
          <w:szCs w:val="22"/>
        </w:rPr>
        <w:t>в сроки</w:t>
      </w:r>
      <w:proofErr w:type="gramEnd"/>
      <w:r>
        <w:rPr>
          <w:sz w:val="22"/>
          <w:szCs w:val="22"/>
        </w:rPr>
        <w:t xml:space="preserve"> указанные в Договоре;</w:t>
      </w:r>
    </w:p>
    <w:p w:rsidR="0009381F" w:rsidRDefault="00F647C7">
      <w:pPr>
        <w:tabs>
          <w:tab w:val="right" w:pos="9360"/>
        </w:tabs>
        <w:jc w:val="both"/>
        <w:rPr>
          <w:sz w:val="22"/>
          <w:szCs w:val="22"/>
        </w:rPr>
      </w:pPr>
      <w:r>
        <w:rPr>
          <w:sz w:val="22"/>
          <w:szCs w:val="22"/>
        </w:rPr>
        <w:t>2.4.3. Письменно извещать Исполнителя о любых обстоятельствах, препятствующих исполнению каких-либо условий Договора, незамедлительно по мере их возникновения.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2.4.4. Утверждать предоставляемую Исполнителем документацию, необходимую для оказания Услуг, в течение 3 (трех) рабочих дней с момента их получения в случае отсутствия претензий; 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  <w:bookmarkStart w:id="0" w:name="bookmark=id.30j0zll" w:colFirst="0" w:colLast="0"/>
      <w:bookmarkStart w:id="1" w:name="bookmark=id.gjdgxs" w:colFirst="0" w:colLast="0"/>
      <w:bookmarkEnd w:id="0"/>
      <w:bookmarkEnd w:id="1"/>
      <w:r>
        <w:rPr>
          <w:color w:val="000000"/>
          <w:sz w:val="22"/>
          <w:szCs w:val="22"/>
        </w:rPr>
        <w:t>2.4.5. Подписать акт сдачи-приемки выполненных работ/оказанных услуг в течение 5 (пяти) рабочих дней с момента получения акта</w:t>
      </w:r>
      <w:proofErr w:type="gramStart"/>
      <w:r>
        <w:rPr>
          <w:color w:val="000000"/>
          <w:sz w:val="22"/>
          <w:szCs w:val="22"/>
        </w:rPr>
        <w:t>.</w:t>
      </w:r>
      <w:proofErr w:type="gramEnd"/>
      <w:r>
        <w:rPr>
          <w:color w:val="000000"/>
          <w:sz w:val="22"/>
          <w:szCs w:val="22"/>
        </w:rPr>
        <w:t xml:space="preserve"> либо давать мотивированное объяснение отказа от его подписания. В случае отказа Заказчик направляет Исполнителю в течение 5 (пяти) рабочих дней с момента получения акта мотивированное объяснение отказа в</w:t>
      </w:r>
      <w:r>
        <w:rPr>
          <w:color w:val="000080"/>
          <w:sz w:val="22"/>
          <w:szCs w:val="22"/>
        </w:rPr>
        <w:t xml:space="preserve"> </w:t>
      </w:r>
      <w:r>
        <w:rPr>
          <w:color w:val="000000"/>
          <w:sz w:val="22"/>
          <w:szCs w:val="22"/>
        </w:rPr>
        <w:t>его подписании. В противном случае акт считается утвержденным Заказчиком.</w:t>
      </w:r>
    </w:p>
    <w:p w:rsidR="0009381F" w:rsidRDefault="0009381F">
      <w:pPr>
        <w:pBdr>
          <w:top w:val="nil"/>
          <w:left w:val="nil"/>
          <w:bottom w:val="nil"/>
          <w:right w:val="nil"/>
          <w:between w:val="nil"/>
        </w:pBdr>
        <w:tabs>
          <w:tab w:val="right" w:pos="9360"/>
        </w:tabs>
        <w:jc w:val="both"/>
        <w:rPr>
          <w:color w:val="000000"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Порядок оказания услуг</w:t>
      </w:r>
    </w:p>
    <w:p w:rsidR="0009381F" w:rsidRDefault="00F647C7">
      <w:pPr>
        <w:tabs>
          <w:tab w:val="right" w:pos="0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 xml:space="preserve">3.1. </w:t>
      </w:r>
      <w:r>
        <w:rPr>
          <w:sz w:val="22"/>
          <w:szCs w:val="22"/>
        </w:rPr>
        <w:t xml:space="preserve">Исполнитель передает Заказчику в качестве </w:t>
      </w:r>
      <w:proofErr w:type="spellStart"/>
      <w:r>
        <w:rPr>
          <w:sz w:val="22"/>
          <w:szCs w:val="22"/>
        </w:rPr>
        <w:t>лида</w:t>
      </w:r>
      <w:proofErr w:type="spellEnd"/>
      <w:r>
        <w:rPr>
          <w:sz w:val="22"/>
          <w:szCs w:val="22"/>
        </w:rPr>
        <w:t xml:space="preserve"> карточку с контактными данными потенциального клиента (заявку), сформированную по итогам персональной коммуникации с потенциальным клиентом.</w:t>
      </w:r>
    </w:p>
    <w:p w:rsidR="001E77AA" w:rsidRDefault="001E77AA" w:rsidP="001E77AA">
      <w:pPr>
        <w:pBdr>
          <w:top w:val="nil"/>
          <w:left w:val="nil"/>
          <w:bottom w:val="nil"/>
          <w:right w:val="nil"/>
          <w:between w:val="nil"/>
        </w:pBdr>
        <w:tabs>
          <w:tab w:val="right" w:pos="0"/>
          <w:tab w:val="left" w:pos="851"/>
        </w:tabs>
        <w:jc w:val="both"/>
        <w:rPr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3.2.</w:t>
      </w:r>
      <w:r>
        <w:rPr>
          <w:color w:val="000000"/>
          <w:sz w:val="22"/>
          <w:szCs w:val="22"/>
        </w:rPr>
        <w:t xml:space="preserve"> Качественным признается Лид, если: </w:t>
      </w:r>
      <w:r w:rsidRPr="00991047">
        <w:rPr>
          <w:color w:val="000000"/>
          <w:sz w:val="22"/>
          <w:szCs w:val="22"/>
        </w:rPr>
        <w:t>{{</w:t>
      </w:r>
      <w:proofErr w:type="spellStart"/>
      <w:r w:rsidRPr="00991047">
        <w:rPr>
          <w:color w:val="000000"/>
          <w:sz w:val="22"/>
          <w:szCs w:val="22"/>
        </w:rPr>
        <w:t>lead_quality_criteria</w:t>
      </w:r>
      <w:proofErr w:type="spellEnd"/>
      <w:r w:rsidRPr="00991047">
        <w:rPr>
          <w:color w:val="000000"/>
          <w:sz w:val="22"/>
          <w:szCs w:val="22"/>
        </w:rPr>
        <w:t>}}</w:t>
      </w:r>
      <w:r>
        <w:rPr>
          <w:color w:val="000000"/>
          <w:sz w:val="22"/>
          <w:szCs w:val="22"/>
        </w:rPr>
        <w:t>.</w:t>
      </w:r>
    </w:p>
    <w:p w:rsidR="001E77AA" w:rsidRDefault="001E77AA" w:rsidP="001E77AA">
      <w:pPr>
        <w:tabs>
          <w:tab w:val="right" w:pos="426"/>
        </w:tabs>
        <w:jc w:val="both"/>
        <w:rPr>
          <w:sz w:val="22"/>
          <w:szCs w:val="22"/>
        </w:rPr>
      </w:pPr>
      <w:r>
        <w:rPr>
          <w:b/>
          <w:sz w:val="22"/>
          <w:szCs w:val="22"/>
        </w:rPr>
        <w:t>3.3.</w:t>
      </w:r>
      <w:r>
        <w:rPr>
          <w:sz w:val="22"/>
          <w:szCs w:val="22"/>
        </w:rPr>
        <w:t xml:space="preserve"> Лид признается некачественным и не подлежащим оплате при условии получения от Заказчика доказательства нарушения одного из критериев пункта 3.2 настоящего Договора, при подтверждении этого факта Исполнителем.</w:t>
      </w:r>
    </w:p>
    <w:p w:rsidR="0009381F" w:rsidRDefault="00F647C7">
      <w:pPr>
        <w:pBdr>
          <w:top w:val="nil"/>
          <w:left w:val="nil"/>
          <w:bottom w:val="nil"/>
          <w:right w:val="nil"/>
          <w:between w:val="nil"/>
        </w:pBdr>
        <w:tabs>
          <w:tab w:val="left" w:pos="851"/>
        </w:tabs>
        <w:jc w:val="both"/>
        <w:rPr>
          <w:color w:val="000000"/>
          <w:sz w:val="22"/>
          <w:szCs w:val="22"/>
        </w:rPr>
      </w:pPr>
      <w:r>
        <w:rPr>
          <w:color w:val="000000"/>
          <w:sz w:val="22"/>
          <w:szCs w:val="22"/>
        </w:rPr>
        <w:t xml:space="preserve"> </w:t>
      </w: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Стоимость договора и порядок расчетов</w:t>
      </w:r>
    </w:p>
    <w:p w:rsidR="0009381F" w:rsidRDefault="00F647C7" w:rsidP="0099104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Стоимость одного Лида 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lead_price_numeric</w:t>
      </w:r>
      <w:proofErr w:type="spellEnd"/>
      <w:r w:rsidR="00991047" w:rsidRPr="00991047">
        <w:rPr>
          <w:sz w:val="22"/>
          <w:szCs w:val="22"/>
        </w:rPr>
        <w:t>}}</w:t>
      </w:r>
      <w:r>
        <w:rPr>
          <w:sz w:val="22"/>
          <w:szCs w:val="22"/>
        </w:rPr>
        <w:t xml:space="preserve"> (</w:t>
      </w:r>
      <w:r w:rsidR="00991047" w:rsidRPr="00991047">
        <w:rPr>
          <w:sz w:val="22"/>
          <w:szCs w:val="22"/>
        </w:rPr>
        <w:t>{{</w:t>
      </w:r>
      <w:proofErr w:type="spellStart"/>
      <w:r w:rsidR="00991047" w:rsidRPr="00991047">
        <w:rPr>
          <w:sz w:val="22"/>
          <w:szCs w:val="22"/>
        </w:rPr>
        <w:t>lead_price_words</w:t>
      </w:r>
      <w:proofErr w:type="spellEnd"/>
      <w:r w:rsidR="00991047" w:rsidRPr="00991047">
        <w:rPr>
          <w:sz w:val="22"/>
          <w:szCs w:val="22"/>
        </w:rPr>
        <w:t>}}</w:t>
      </w:r>
      <w:r w:rsidR="00991047">
        <w:rPr>
          <w:sz w:val="22"/>
          <w:szCs w:val="22"/>
        </w:rPr>
        <w:t xml:space="preserve">) рублей. НДС не </w:t>
      </w:r>
      <w:r>
        <w:rPr>
          <w:sz w:val="22"/>
          <w:szCs w:val="22"/>
        </w:rPr>
        <w:t xml:space="preserve">облагается на основании гл. 26.2. НК РФ. Количество </w:t>
      </w:r>
      <w:proofErr w:type="spellStart"/>
      <w:r>
        <w:rPr>
          <w:sz w:val="22"/>
          <w:szCs w:val="22"/>
        </w:rPr>
        <w:t>Лидов</w:t>
      </w:r>
      <w:proofErr w:type="spellEnd"/>
      <w:r>
        <w:rPr>
          <w:sz w:val="22"/>
          <w:szCs w:val="22"/>
        </w:rPr>
        <w:t xml:space="preserve"> устанавливается отдельно и указывается в счете, выставляемым Исполнителем;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Заказчик выплачивает сумму, указанную в п. 4.1., в течение пяти рабочих дней с момента подписания настоящего договора путем 100% предоплаты на основании счета, выставляемого Исполнителем.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Оплата Услуг Исполнителя производится в Российских рублях, на основании счетов, выставленных Исполнителем, посредством перечисления суммы</w:t>
      </w:r>
      <w:r>
        <w:rPr>
          <w:color w:val="000080"/>
          <w:sz w:val="22"/>
          <w:szCs w:val="22"/>
        </w:rPr>
        <w:t xml:space="preserve"> </w:t>
      </w:r>
      <w:r>
        <w:rPr>
          <w:sz w:val="22"/>
          <w:szCs w:val="22"/>
        </w:rPr>
        <w:t>платежа Заказчиком на расчетный счет Исполнителя.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Датой оплаты считается дата зачисления денежные средств на корреспондентский счет в банке Исполнителя. Обязательства Заказчика по оплате считаются исполненными с даты зачисления денежных средств на расчетный счет Исполнителя.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Ответственность сторон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 неисполнение или ненадлежащее исполнение обязательств по Договору стороны несут ответственность в соответствии с действующим законодательством РФ. При этом ответственность сторон ограничена возмещением другой стороне суммы документально подтвержденного реального ущерба и не распространяется на упущенную выгоду.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Заказчик несет полную ответственность за содержание предоставленных Исполнителю для выполнения работ/оказания услуг по Договору материалов (обращений, текстов), а также за нарушение авторских и смежных прав в отношении произведений, вошедших в материалы, если они были предоставлены Заказчиком. Все претензии обладателей авторских и/или смежных прав, обладателей имущественных прав на указанные в настоящем пункте произведения к Исполнителю должны быть урегулированы Заказчиком.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Исключительные имущественные авторские и смежные права на готовые объекты интеллектуальной собственности, созданные в процессе оказания Услуг в рамках настоящего Договора, переходят к Заказчику после оплаты выполненных работ.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 xml:space="preserve">Ответственность за согласие Клиента на получение рекламных материалов, используемых Исполнителем в целях исполнения условий настоящего Договора и правомерное использование персональных </w:t>
      </w:r>
      <w:proofErr w:type="gramStart"/>
      <w:r>
        <w:rPr>
          <w:sz w:val="22"/>
          <w:szCs w:val="22"/>
        </w:rPr>
        <w:t>данных</w:t>
      </w:r>
      <w:proofErr w:type="gramEnd"/>
      <w:r>
        <w:rPr>
          <w:sz w:val="22"/>
          <w:szCs w:val="22"/>
        </w:rPr>
        <w:t xml:space="preserve"> несет Исполнитель.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Проценты на авансовые платежи Заказчика, в соответствии со ст. 317.1. ГК РФ не начисляются и не выплачиваются.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Конфиденциальная информация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Информация и данные, полученные Сторонами в связи с исполнением Договора, являются конфиденциальными и не подлежат разглашению и передаче третьим лицам, не связанным с исполнением Договора, за исключением случаев, когда доведение такой информации до сведения компетентных органов является обязательным в соответствии с законодательством Российской Федерации. Режим конфиденциальности информации сохраняется после расторжения Договора в течение 5 лет.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b/>
          <w:sz w:val="22"/>
          <w:szCs w:val="22"/>
        </w:rPr>
      </w:pPr>
      <w:r>
        <w:rPr>
          <w:b/>
          <w:sz w:val="22"/>
          <w:szCs w:val="22"/>
        </w:rPr>
        <w:t>Форс-мажор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b/>
          <w:sz w:val="22"/>
          <w:szCs w:val="22"/>
        </w:rPr>
      </w:pPr>
      <w:r>
        <w:rPr>
          <w:sz w:val="22"/>
          <w:szCs w:val="22"/>
        </w:rPr>
        <w:t>Стороны освобождаются от ответственности за неисполнение своих обязательств по Договору, если это неисполнение явилось следствием непреодолимой силы, согласно определениям, перечисленных в п. 3 ст. 401 ГК РФ. Сторона, ссылающаяся на обстоятельства непреодолимой силы, обязана информировать другую Сторону о наступлении и прекращении подобных обстоятельств путем направления уведомления другой стороне не позднее 48 часов с момента наступления таких событий.</w:t>
      </w:r>
    </w:p>
    <w:p w:rsidR="0009381F" w:rsidRDefault="0009381F">
      <w:pPr>
        <w:tabs>
          <w:tab w:val="right" w:pos="426"/>
        </w:tabs>
        <w:jc w:val="both"/>
        <w:rPr>
          <w:b/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tabs>
          <w:tab w:val="right" w:pos="426"/>
        </w:tabs>
        <w:spacing w:line="276" w:lineRule="auto"/>
        <w:jc w:val="center"/>
        <w:rPr>
          <w:b/>
          <w:color w:val="000000"/>
          <w:sz w:val="22"/>
          <w:szCs w:val="22"/>
        </w:rPr>
      </w:pPr>
      <w:r>
        <w:rPr>
          <w:b/>
          <w:color w:val="000000"/>
          <w:sz w:val="22"/>
          <w:szCs w:val="22"/>
        </w:rPr>
        <w:t>Срок действия договора, порядок рассмотрения споров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Настоящий договор вступает в силу с момента его подписания Сторонами и/или обмена сканированными копиями электронных документов или оплаты Заказчиком суммы договора в соответствии с п. 4.1. и действует до полного выполнения Сторонами обязательств по настоящему Договору.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Недействительность отдельных положений Договора не влечет недействительности Договора в целом. 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Стороны договорились, что споры между Сторонами рассматриваются в Арбитражном суде г. Москвы, заявление в который подается после направления претензии по истечению 10 дней с момента поступления заказного письма в отделение связи по месту регистрации стороны Договора.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Ответ на претензию, отправленную почтой России (если не удается подтвердить иной способ получения претензии) должен быть направлен стороне, отправившей претензию, в течение 10 календарных дней с момента получения претензии. Копия ответа по электронному адресу, указанному в Договоре.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 Претензии направляются по адресу, указанному в ЕГРЮЛ. При отсутствии адресата или неполучении письма за истечением срока ожидания, претензия считается полученной по истечении 10 календарных дней с момента поступления письма в отделение связи Почты России.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Прочие условия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Любые документы, изменения, дополнения к Договору действительны лишь при условии, если они оформлены в письменном виде, подписаны (стороны признают документы, подписанные факсимильной подписью) уполномоченными представителями Сторон. До момента получения оригиналов документов, стороны признают сканы документов, полученные по электронной почте, указанной в реквизитах или Приложениях к Договору. Такие изменения будут считаться полученными надлежащим образом и принятыми Сторонами.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bookmarkStart w:id="2" w:name="_heading=h.1fob9te" w:colFirst="0" w:colLast="0"/>
      <w:bookmarkEnd w:id="2"/>
      <w:r>
        <w:rPr>
          <w:sz w:val="22"/>
          <w:szCs w:val="22"/>
        </w:rPr>
        <w:t>Стороны обязуются сообщать в письменной форме обо всех изменениях в реквизитах, адресах для переписки, других сведений, являющихся существенными для выполнения обязательств по Договору в течение 3 (трех) рабочих дней с момента изменения указанных данных.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Во всем остальном, что не предусмотрено Договором, Стороны будут руководствоваться действующим законодательством Российской Федерации.</w:t>
      </w:r>
    </w:p>
    <w:p w:rsidR="0009381F" w:rsidRDefault="00F647C7">
      <w:pPr>
        <w:numPr>
          <w:ilvl w:val="1"/>
          <w:numId w:val="1"/>
        </w:numPr>
        <w:tabs>
          <w:tab w:val="right" w:pos="426"/>
        </w:tabs>
        <w:ind w:left="0" w:firstLine="0"/>
        <w:jc w:val="both"/>
        <w:rPr>
          <w:sz w:val="22"/>
          <w:szCs w:val="22"/>
        </w:rPr>
      </w:pPr>
      <w:r>
        <w:rPr>
          <w:sz w:val="22"/>
          <w:szCs w:val="22"/>
        </w:rPr>
        <w:t>Договор составлен в двух экземплярах, имеющих одинаковую юридическую силу, по одному для каждой из Сторон.</w:t>
      </w:r>
    </w:p>
    <w:p w:rsidR="0009381F" w:rsidRDefault="0009381F">
      <w:pPr>
        <w:tabs>
          <w:tab w:val="right" w:pos="426"/>
        </w:tabs>
        <w:jc w:val="both"/>
        <w:rPr>
          <w:sz w:val="22"/>
          <w:szCs w:val="22"/>
        </w:rPr>
      </w:pPr>
    </w:p>
    <w:p w:rsidR="0009381F" w:rsidRDefault="00F647C7">
      <w:pPr>
        <w:numPr>
          <w:ilvl w:val="0"/>
          <w:numId w:val="1"/>
        </w:numPr>
        <w:tabs>
          <w:tab w:val="right" w:pos="426"/>
        </w:tabs>
        <w:ind w:left="0" w:firstLine="0"/>
        <w:jc w:val="center"/>
        <w:rPr>
          <w:sz w:val="22"/>
          <w:szCs w:val="22"/>
        </w:rPr>
      </w:pPr>
      <w:r>
        <w:rPr>
          <w:b/>
          <w:sz w:val="22"/>
          <w:szCs w:val="22"/>
        </w:rPr>
        <w:t>Адреса, реквизиты и подписи сторон</w:t>
      </w:r>
    </w:p>
    <w:tbl>
      <w:tblPr>
        <w:tblStyle w:val="a8"/>
        <w:tblW w:w="9735" w:type="dxa"/>
        <w:tblInd w:w="15" w:type="dxa"/>
        <w:tblLayout w:type="fixed"/>
        <w:tblLook w:val="0600" w:firstRow="0" w:lastRow="0" w:firstColumn="0" w:lastColumn="0" w:noHBand="1" w:noVBand="1"/>
      </w:tblPr>
      <w:tblGrid>
        <w:gridCol w:w="4860"/>
        <w:gridCol w:w="4875"/>
      </w:tblGrid>
      <w:tr w:rsidR="0009381F">
        <w:trPr>
          <w:trHeight w:val="46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bookmarkStart w:id="3" w:name="_heading=h.3znysh7" w:colFirst="0" w:colLast="0"/>
            <w:bookmarkEnd w:id="3"/>
            <w:r>
              <w:rPr>
                <w:b/>
                <w:sz w:val="22"/>
                <w:szCs w:val="22"/>
              </w:rPr>
              <w:t>Исполнитель: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Заказчик:</w:t>
            </w:r>
          </w:p>
        </w:tc>
      </w:tr>
      <w:tr w:rsidR="0009381F">
        <w:trPr>
          <w:trHeight w:val="3660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6D57D8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lastRenderedPageBreak/>
              <w:t xml:space="preserve">ИП Матвейчук </w:t>
            </w:r>
            <w:r w:rsidRPr="004E6C84">
              <w:rPr>
                <w:b/>
                <w:sz w:val="22"/>
                <w:szCs w:val="22"/>
              </w:rPr>
              <w:t>Светлана Романовна</w:t>
            </w:r>
          </w:p>
          <w:p w:rsidR="0009381F" w:rsidRDefault="0009381F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 xml:space="preserve">ИНН 701739662034 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ОГРНИП 325700000020374</w:t>
            </w:r>
          </w:p>
          <w:p w:rsidR="006D57D8" w:rsidRDefault="00AE3572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AE3572">
              <w:rPr>
                <w:color w:val="000000"/>
                <w:sz w:val="22"/>
                <w:szCs w:val="22"/>
              </w:rPr>
              <w:t xml:space="preserve">Юридический адрес: 634015, РФ, Томская обл., </w:t>
            </w:r>
            <w:proofErr w:type="spellStart"/>
            <w:r w:rsidRPr="00AE3572">
              <w:rPr>
                <w:color w:val="000000"/>
                <w:sz w:val="22"/>
                <w:szCs w:val="22"/>
              </w:rPr>
              <w:t>г.Томск</w:t>
            </w:r>
            <w:proofErr w:type="spellEnd"/>
            <w:r w:rsidRPr="00AE3572">
              <w:rPr>
                <w:color w:val="000000"/>
                <w:sz w:val="22"/>
                <w:szCs w:val="22"/>
              </w:rPr>
              <w:t xml:space="preserve">, </w:t>
            </w:r>
            <w:proofErr w:type="spellStart"/>
            <w:r w:rsidRPr="00AE3572">
              <w:rPr>
                <w:color w:val="000000"/>
                <w:sz w:val="22"/>
                <w:szCs w:val="22"/>
              </w:rPr>
              <w:t>пр-кт</w:t>
            </w:r>
            <w:proofErr w:type="spellEnd"/>
            <w:r w:rsidRPr="00AE3572">
              <w:rPr>
                <w:color w:val="000000"/>
                <w:sz w:val="22"/>
                <w:szCs w:val="22"/>
              </w:rPr>
              <w:t xml:space="preserve"> Академический д.5, кв.36</w:t>
            </w:r>
          </w:p>
          <w:p w:rsidR="00AE3572" w:rsidRPr="006D57D8" w:rsidRDefault="00AE3572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bookmarkStart w:id="4" w:name="_GoBack"/>
            <w:bookmarkEnd w:id="4"/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Р/с 40802810600008228229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Банк АО "ТИНЬКОФФ БАНК"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К/с 30101810145250000974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6D57D8">
              <w:rPr>
                <w:color w:val="000000"/>
                <w:sz w:val="22"/>
                <w:szCs w:val="22"/>
              </w:rPr>
              <w:t>БИК 044525974</w:t>
            </w:r>
          </w:p>
          <w:p w:rsidR="006D57D8" w:rsidRPr="006D57D8" w:rsidRDefault="006D57D8" w:rsidP="006D57D8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  <w:p w:rsidR="00E25DBA" w:rsidRPr="00E25DBA" w:rsidRDefault="00E25DBA" w:rsidP="00E25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25DBA">
              <w:rPr>
                <w:color w:val="000000"/>
                <w:sz w:val="22"/>
                <w:szCs w:val="22"/>
              </w:rPr>
              <w:t>Тел.: +79528050205</w:t>
            </w:r>
          </w:p>
          <w:p w:rsidR="0009381F" w:rsidRPr="00AE3572" w:rsidRDefault="00E25DBA" w:rsidP="00E25DB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E25DBA">
              <w:rPr>
                <w:color w:val="000000"/>
                <w:sz w:val="22"/>
                <w:szCs w:val="22"/>
                <w:lang w:val="en-US"/>
              </w:rPr>
              <w:t>E</w:t>
            </w:r>
            <w:r w:rsidRPr="00AE3572">
              <w:rPr>
                <w:color w:val="000000"/>
                <w:sz w:val="22"/>
                <w:szCs w:val="22"/>
              </w:rPr>
              <w:t>-</w:t>
            </w:r>
            <w:r w:rsidRPr="00E25DBA">
              <w:rPr>
                <w:color w:val="000000"/>
                <w:sz w:val="22"/>
                <w:szCs w:val="22"/>
                <w:lang w:val="en-US"/>
              </w:rPr>
              <w:t>mail</w:t>
            </w:r>
            <w:r w:rsidRPr="00AE3572">
              <w:rPr>
                <w:color w:val="000000"/>
                <w:sz w:val="22"/>
                <w:szCs w:val="22"/>
              </w:rPr>
              <w:t xml:space="preserve">: </w:t>
            </w:r>
            <w:proofErr w:type="spellStart"/>
            <w:r w:rsidRPr="00E25DBA">
              <w:rPr>
                <w:color w:val="000000"/>
                <w:sz w:val="22"/>
                <w:szCs w:val="22"/>
                <w:lang w:val="en-US"/>
              </w:rPr>
              <w:t>matveichuk</w:t>
            </w:r>
            <w:proofErr w:type="spellEnd"/>
            <w:r w:rsidRPr="00AE3572">
              <w:rPr>
                <w:color w:val="000000"/>
                <w:sz w:val="22"/>
                <w:szCs w:val="22"/>
              </w:rPr>
              <w:t>.</w:t>
            </w:r>
            <w:r w:rsidRPr="00E25DBA">
              <w:rPr>
                <w:color w:val="000000"/>
                <w:sz w:val="22"/>
                <w:szCs w:val="22"/>
                <w:lang w:val="en-US"/>
              </w:rPr>
              <w:t>work</w:t>
            </w:r>
            <w:r w:rsidRPr="00AE3572">
              <w:rPr>
                <w:color w:val="000000"/>
                <w:sz w:val="22"/>
                <w:szCs w:val="22"/>
              </w:rPr>
              <w:t>@</w:t>
            </w:r>
            <w:proofErr w:type="spellStart"/>
            <w:r w:rsidRPr="00E25DBA">
              <w:rPr>
                <w:color w:val="000000"/>
                <w:sz w:val="22"/>
                <w:szCs w:val="22"/>
                <w:lang w:val="en-US"/>
              </w:rPr>
              <w:t>gmail</w:t>
            </w:r>
            <w:proofErr w:type="spellEnd"/>
            <w:r w:rsidRPr="00AE3572">
              <w:rPr>
                <w:color w:val="000000"/>
                <w:sz w:val="22"/>
                <w:szCs w:val="22"/>
              </w:rPr>
              <w:t>.</w:t>
            </w:r>
            <w:r w:rsidRPr="00E25DBA">
              <w:rPr>
                <w:color w:val="000000"/>
                <w:sz w:val="22"/>
                <w:szCs w:val="22"/>
                <w:lang w:val="en-US"/>
              </w:rPr>
              <w:t>com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  <w:r w:rsidRPr="006D57D8">
              <w:rPr>
                <w:b/>
                <w:sz w:val="22"/>
                <w:szCs w:val="22"/>
                <w:lang w:val="en-US"/>
              </w:rPr>
              <w:t>{{</w:t>
            </w:r>
            <w:proofErr w:type="spellStart"/>
            <w:r w:rsidRPr="006D57D8">
              <w:rPr>
                <w:b/>
                <w:sz w:val="22"/>
                <w:szCs w:val="22"/>
                <w:lang w:val="en-US"/>
              </w:rPr>
              <w:t>client_short_name</w:t>
            </w:r>
            <w:proofErr w:type="spellEnd"/>
            <w:r w:rsidRPr="006D57D8">
              <w:rPr>
                <w:b/>
                <w:sz w:val="22"/>
                <w:szCs w:val="22"/>
                <w:lang w:val="en-US"/>
              </w:rPr>
              <w:t>}}</w:t>
            </w:r>
          </w:p>
          <w:p w:rsidR="005345D6" w:rsidRPr="006D57D8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b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client_inn_kpp_ogrn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Юридический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</w:t>
            </w:r>
            <w:r w:rsidRPr="005345D6">
              <w:rPr>
                <w:color w:val="000000"/>
                <w:sz w:val="22"/>
                <w:szCs w:val="22"/>
              </w:rPr>
              <w:t>адрес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client_legal_address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Р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Банк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client_bank_name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/</w:t>
            </w:r>
            <w:r w:rsidRPr="005345D6">
              <w:rPr>
                <w:color w:val="000000"/>
                <w:sz w:val="22"/>
                <w:szCs w:val="22"/>
              </w:rPr>
              <w:t>с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client_bank_bik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БИК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client_correspondent_account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</w:rPr>
              <w:t>Тел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.: {{</w:t>
            </w:r>
            <w:proofErr w:type="spellStart"/>
            <w:r w:rsidRPr="005345D6">
              <w:rPr>
                <w:color w:val="000000"/>
                <w:sz w:val="22"/>
                <w:szCs w:val="22"/>
                <w:lang w:val="en-US"/>
              </w:rPr>
              <w:t>client_phone</w:t>
            </w:r>
            <w:proofErr w:type="spellEnd"/>
            <w:r w:rsidRPr="005345D6">
              <w:rPr>
                <w:color w:val="000000"/>
                <w:sz w:val="22"/>
                <w:szCs w:val="22"/>
                <w:lang w:val="en-US"/>
              </w:rPr>
              <w:t>}}</w:t>
            </w:r>
          </w:p>
          <w:p w:rsidR="005345D6" w:rsidRPr="005345D6" w:rsidRDefault="005345D6" w:rsidP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E-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: 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client_email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>
        <w:trPr>
          <w:trHeight w:val="55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6D57D8" w:rsidRPr="00324AFB" w:rsidRDefault="006D57D8" w:rsidP="006D57D8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Индивидуальный предприниматель</w:t>
            </w:r>
          </w:p>
          <w:p w:rsidR="0009381F" w:rsidRDefault="0009381F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5345D6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 w:rsidRPr="005345D6">
              <w:rPr>
                <w:color w:val="000000"/>
                <w:sz w:val="22"/>
                <w:szCs w:val="22"/>
              </w:rPr>
              <w:t>{{</w:t>
            </w:r>
            <w:proofErr w:type="spellStart"/>
            <w:r w:rsidRPr="005345D6">
              <w:rPr>
                <w:color w:val="000000"/>
                <w:sz w:val="22"/>
                <w:szCs w:val="22"/>
              </w:rPr>
              <w:t>client_sign_position</w:t>
            </w:r>
            <w:proofErr w:type="spellEnd"/>
            <w:r w:rsidRPr="005345D6">
              <w:rPr>
                <w:color w:val="000000"/>
                <w:sz w:val="22"/>
                <w:szCs w:val="22"/>
              </w:rPr>
              <w:t>}}</w:t>
            </w:r>
          </w:p>
        </w:tc>
      </w:tr>
      <w:tr w:rsidR="0009381F" w:rsidRPr="00AE3572">
        <w:trPr>
          <w:trHeight w:val="25"/>
        </w:trPr>
        <w:tc>
          <w:tcPr>
            <w:tcW w:w="486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Default="00F647C7">
            <w:pPr>
              <w:widowControl w:val="0"/>
              <w:ind w:hanging="2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_________________ / </w:t>
            </w:r>
            <w:r w:rsidR="006D57D8" w:rsidRPr="006D57D8">
              <w:rPr>
                <w:sz w:val="22"/>
                <w:szCs w:val="22"/>
              </w:rPr>
              <w:t>Матвейчук С.Р</w:t>
            </w:r>
            <w:r>
              <w:rPr>
                <w:sz w:val="22"/>
                <w:szCs w:val="22"/>
              </w:rPr>
              <w:t>. /</w:t>
            </w:r>
          </w:p>
          <w:p w:rsidR="0009381F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</w:rPr>
            </w:pPr>
            <w:r>
              <w:rPr>
                <w:sz w:val="22"/>
                <w:szCs w:val="22"/>
              </w:rPr>
              <w:t>М.П.</w:t>
            </w:r>
          </w:p>
        </w:tc>
        <w:tc>
          <w:tcPr>
            <w:tcW w:w="487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 w:rsidRPr="005345D6">
              <w:rPr>
                <w:color w:val="000000"/>
                <w:sz w:val="22"/>
                <w:szCs w:val="22"/>
                <w:lang w:val="en-US"/>
              </w:rPr>
              <w:t xml:space="preserve">_________________ </w:t>
            </w:r>
            <w:r w:rsidR="005345D6" w:rsidRPr="006D57D8">
              <w:rPr>
                <w:color w:val="000000"/>
                <w:sz w:val="22"/>
                <w:szCs w:val="22"/>
                <w:lang w:val="en-US"/>
              </w:rPr>
              <w:t>/{{</w:t>
            </w:r>
            <w:proofErr w:type="spellStart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client_sign_fio_short</w:t>
            </w:r>
            <w:proofErr w:type="spellEnd"/>
            <w:r w:rsidR="005345D6" w:rsidRPr="006D57D8">
              <w:rPr>
                <w:color w:val="000000"/>
                <w:sz w:val="22"/>
                <w:szCs w:val="22"/>
                <w:lang w:val="en-US"/>
              </w:rPr>
              <w:t>}}/</w:t>
            </w:r>
          </w:p>
          <w:p w:rsidR="0009381F" w:rsidRPr="005345D6" w:rsidRDefault="00F647C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  <w:sz w:val="22"/>
                <w:szCs w:val="22"/>
                <w:lang w:val="en-US"/>
              </w:rPr>
            </w:pPr>
            <w:r>
              <w:rPr>
                <w:color w:val="000000"/>
                <w:sz w:val="22"/>
                <w:szCs w:val="22"/>
              </w:rPr>
              <w:t>М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  <w:r>
              <w:rPr>
                <w:color w:val="000000"/>
                <w:sz w:val="22"/>
                <w:szCs w:val="22"/>
              </w:rPr>
              <w:t>П</w:t>
            </w:r>
            <w:r w:rsidRPr="005345D6">
              <w:rPr>
                <w:color w:val="000000"/>
                <w:sz w:val="22"/>
                <w:szCs w:val="22"/>
                <w:lang w:val="en-US"/>
              </w:rPr>
              <w:t>.</w:t>
            </w:r>
          </w:p>
        </w:tc>
      </w:tr>
    </w:tbl>
    <w:p w:rsidR="0009381F" w:rsidRPr="005345D6" w:rsidRDefault="00CA32CB">
      <w:pPr>
        <w:rPr>
          <w:b/>
          <w:color w:val="000000"/>
          <w:sz w:val="22"/>
          <w:szCs w:val="22"/>
          <w:lang w:val="en-US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6BE5F093" wp14:editId="6F4B23F9">
            <wp:simplePos x="0" y="0"/>
            <wp:positionH relativeFrom="column">
              <wp:posOffset>-439420</wp:posOffset>
            </wp:positionH>
            <wp:positionV relativeFrom="paragraph">
              <wp:posOffset>-779780</wp:posOffset>
            </wp:positionV>
            <wp:extent cx="1763869" cy="1501140"/>
            <wp:effectExtent l="0" t="0" r="8255" b="381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подпись света-Photoroom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63869" cy="15011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sectPr w:rsidR="0009381F" w:rsidRPr="005345D6">
      <w:headerReference w:type="default" r:id="rId9"/>
      <w:footerReference w:type="even" r:id="rId10"/>
      <w:footerReference w:type="default" r:id="rId11"/>
      <w:footerReference w:type="first" r:id="rId12"/>
      <w:pgSz w:w="11906" w:h="16838"/>
      <w:pgMar w:top="899" w:right="1134" w:bottom="899" w:left="1418" w:header="709" w:footer="56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E1C3B" w:rsidRDefault="007E1C3B">
      <w:r>
        <w:separator/>
      </w:r>
    </w:p>
  </w:endnote>
  <w:endnote w:type="continuationSeparator" w:id="0">
    <w:p w:rsidR="007E1C3B" w:rsidRDefault="007E1C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FuturisCyrillic">
    <w:altName w:val="Times New Roman"/>
    <w:charset w:val="00"/>
    <w:family w:val="auto"/>
    <w:pitch w:val="default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</w:rPr>
    </w:pP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end"/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center"/>
      <w:rPr>
        <w:color w:val="000000"/>
        <w:sz w:val="22"/>
        <w:szCs w:val="22"/>
      </w:rPr>
    </w:pPr>
  </w:p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  <w:sz w:val="22"/>
        <w:szCs w:val="22"/>
      </w:rPr>
    </w:pPr>
    <w:r>
      <w:rPr>
        <w:color w:val="000000"/>
        <w:sz w:val="22"/>
        <w:szCs w:val="22"/>
      </w:rPr>
      <w:t>Заказчик ___________________                                                      Исполнитель __________________</w:t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F647C7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  <w:r>
      <w:rPr>
        <w:color w:val="000000"/>
      </w:rPr>
      <w:t>Заказчик ___________________ Исполнитель __________________</w:t>
    </w: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E1C3B" w:rsidRDefault="007E1C3B">
      <w:r>
        <w:separator/>
      </w:r>
    </w:p>
  </w:footnote>
  <w:footnote w:type="continuationSeparator" w:id="0">
    <w:p w:rsidR="007E1C3B" w:rsidRDefault="007E1C3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rFonts w:ascii="FuturisCyrillic" w:eastAsia="FuturisCyrillic" w:hAnsi="FuturisCyrillic" w:cs="FuturisCyrillic"/>
        <w:color w:val="333333"/>
        <w:sz w:val="18"/>
        <w:szCs w:val="18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jc w:val="right"/>
      <w:rPr>
        <w:color w:val="000000"/>
      </w:rPr>
    </w:pPr>
  </w:p>
  <w:p w:rsidR="0009381F" w:rsidRDefault="0009381F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CF77D2"/>
    <w:multiLevelType w:val="multilevel"/>
    <w:tmpl w:val="F01E638A"/>
    <w:lvl w:ilvl="0">
      <w:start w:val="1"/>
      <w:numFmt w:val="decimal"/>
      <w:lvlText w:val="%1."/>
      <w:lvlJc w:val="left"/>
      <w:pPr>
        <w:ind w:left="471" w:hanging="471"/>
      </w:pPr>
      <w:rPr>
        <w:b/>
      </w:rPr>
    </w:lvl>
    <w:lvl w:ilvl="1">
      <w:start w:val="1"/>
      <w:numFmt w:val="decimal"/>
      <w:lvlText w:val="%1.%2."/>
      <w:lvlJc w:val="left"/>
      <w:pPr>
        <w:ind w:left="613" w:hanging="471"/>
      </w:pPr>
      <w:rPr>
        <w:b/>
      </w:rPr>
    </w:lvl>
    <w:lvl w:ilvl="2">
      <w:start w:val="1"/>
      <w:numFmt w:val="decimal"/>
      <w:lvlText w:val="%1.%2.%3."/>
      <w:lvlJc w:val="left"/>
      <w:pPr>
        <w:ind w:left="720" w:hanging="720"/>
      </w:pPr>
    </w:lvl>
    <w:lvl w:ilvl="3">
      <w:start w:val="1"/>
      <w:numFmt w:val="decimal"/>
      <w:lvlText w:val="%1.%2.%3.%4."/>
      <w:lvlJc w:val="left"/>
      <w:pPr>
        <w:ind w:left="720" w:hanging="720"/>
      </w:pPr>
    </w:lvl>
    <w:lvl w:ilvl="4">
      <w:start w:val="1"/>
      <w:numFmt w:val="decimal"/>
      <w:lvlText w:val="%1.%2.%3.%4.%5."/>
      <w:lvlJc w:val="left"/>
      <w:pPr>
        <w:ind w:left="1080" w:hanging="1080"/>
      </w:pPr>
    </w:lvl>
    <w:lvl w:ilvl="5">
      <w:start w:val="1"/>
      <w:numFmt w:val="decimal"/>
      <w:lvlText w:val="%1.%2.%3.%4.%5.%6."/>
      <w:lvlJc w:val="left"/>
      <w:pPr>
        <w:ind w:left="1080" w:hanging="1080"/>
      </w:pPr>
    </w:lvl>
    <w:lvl w:ilvl="6">
      <w:start w:val="1"/>
      <w:numFmt w:val="decimal"/>
      <w:lvlText w:val="%1.%2.%3.%4.%5.%6.%7."/>
      <w:lvlJc w:val="left"/>
      <w:pPr>
        <w:ind w:left="1440" w:hanging="1440"/>
      </w:pPr>
    </w:lvl>
    <w:lvl w:ilvl="7">
      <w:start w:val="1"/>
      <w:numFmt w:val="decimal"/>
      <w:lvlText w:val="%1.%2.%3.%4.%5.%6.%7.%8."/>
      <w:lvlJc w:val="left"/>
      <w:pPr>
        <w:ind w:left="1440" w:hanging="1440"/>
      </w:pPr>
    </w:lvl>
    <w:lvl w:ilvl="8">
      <w:start w:val="1"/>
      <w:numFmt w:val="decimal"/>
      <w:lvlText w:val="%1.%2.%3.%4.%5.%6.%7.%8.%9."/>
      <w:lvlJc w:val="left"/>
      <w:pPr>
        <w:ind w:left="1800" w:hanging="180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381F"/>
    <w:rsid w:val="0009381F"/>
    <w:rsid w:val="001E77AA"/>
    <w:rsid w:val="005345D6"/>
    <w:rsid w:val="00583A1B"/>
    <w:rsid w:val="006628BB"/>
    <w:rsid w:val="006D57D8"/>
    <w:rsid w:val="007872EA"/>
    <w:rsid w:val="007E1C3B"/>
    <w:rsid w:val="00991047"/>
    <w:rsid w:val="00AE3572"/>
    <w:rsid w:val="00C019BC"/>
    <w:rsid w:val="00CA32CB"/>
    <w:rsid w:val="00E25DBA"/>
    <w:rsid w:val="00F64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696538"/>
  <w15:docId w15:val="{63BC05BA-9DD1-4172-9226-F99E9902A0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widowControl w:val="0"/>
      <w:spacing w:before="240" w:after="60"/>
      <w:ind w:left="432" w:hanging="432"/>
      <w:jc w:val="both"/>
      <w:outlineLvl w:val="0"/>
    </w:pPr>
    <w:rPr>
      <w:b/>
      <w:sz w:val="28"/>
      <w:szCs w:val="28"/>
    </w:rPr>
  </w:style>
  <w:style w:type="paragraph" w:styleId="2">
    <w:name w:val="heading 2"/>
    <w:basedOn w:val="a"/>
    <w:next w:val="a"/>
    <w:pPr>
      <w:widowControl w:val="0"/>
      <w:spacing w:before="120" w:after="60"/>
      <w:ind w:left="576" w:hanging="576"/>
      <w:jc w:val="both"/>
      <w:outlineLvl w:val="1"/>
    </w:pPr>
    <w:rPr>
      <w:sz w:val="20"/>
      <w:szCs w:val="20"/>
    </w:rPr>
  </w:style>
  <w:style w:type="paragraph" w:styleId="3">
    <w:name w:val="heading 3"/>
    <w:basedOn w:val="a"/>
    <w:next w:val="a"/>
    <w:pPr>
      <w:widowControl w:val="0"/>
      <w:spacing w:before="120" w:after="60"/>
      <w:ind w:left="720" w:hanging="720"/>
      <w:jc w:val="both"/>
      <w:outlineLvl w:val="2"/>
    </w:pPr>
    <w:rPr>
      <w:sz w:val="20"/>
      <w:szCs w:val="20"/>
    </w:rPr>
  </w:style>
  <w:style w:type="paragraph" w:styleId="4">
    <w:name w:val="heading 4"/>
    <w:basedOn w:val="a"/>
    <w:next w:val="a"/>
    <w:pPr>
      <w:keepNext/>
      <w:widowControl w:val="0"/>
      <w:tabs>
        <w:tab w:val="left" w:pos="2552"/>
      </w:tabs>
      <w:ind w:left="864" w:hanging="864"/>
      <w:jc w:val="both"/>
      <w:outlineLvl w:val="3"/>
    </w:pPr>
    <w:rPr>
      <w:b/>
      <w:sz w:val="22"/>
      <w:szCs w:val="22"/>
    </w:rPr>
  </w:style>
  <w:style w:type="paragraph" w:styleId="5">
    <w:name w:val="heading 5"/>
    <w:basedOn w:val="a"/>
    <w:next w:val="a"/>
    <w:pPr>
      <w:widowControl w:val="0"/>
      <w:spacing w:before="240" w:after="60"/>
      <w:ind w:left="1008" w:hanging="1008"/>
      <w:jc w:val="both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widowControl w:val="0"/>
      <w:spacing w:before="240" w:after="60"/>
      <w:ind w:left="1152" w:hanging="1152"/>
      <w:jc w:val="both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widowControl w:val="0"/>
      <w:jc w:val="center"/>
    </w:pPr>
    <w:rPr>
      <w:sz w:val="32"/>
      <w:szCs w:val="3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5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a6">
    <w:name w:val="header"/>
    <w:basedOn w:val="a"/>
    <w:link w:val="a7"/>
    <w:uiPriority w:val="99"/>
    <w:unhideWhenUsed/>
    <w:rsid w:val="00B6155F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B6155F"/>
  </w:style>
  <w:style w:type="table" w:customStyle="1" w:styleId="a8">
    <w:basedOn w:val="TableNormal0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0030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5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YD+rNKchjbZPK86aF4a+YZM42pg==">CgMxLjAyCmlkLjMwajB6bGwyCWlkLmdqZGd4czIJaC4xZm9iOXRlMgloLjN6bnlzaDc4AHIhMUtxUVZTU3BXVVN5ZHZHTFNpZHpCc3V5a21CLXdKVDc4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1589</Words>
  <Characters>9063</Characters>
  <Application>Microsoft Office Word</Application>
  <DocSecurity>0</DocSecurity>
  <Lines>75</Lines>
  <Paragraphs>21</Paragraphs>
  <ScaleCrop>false</ScaleCrop>
  <Company/>
  <LinksUpToDate>false</LinksUpToDate>
  <CharactersWithSpaces>10631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 User</dc:creator>
  <cp:lastModifiedBy>Юрий Дащенко</cp:lastModifiedBy>
  <cp:revision>8</cp:revision>
  <dcterms:created xsi:type="dcterms:W3CDTF">2023-11-08T14:59:00Z</dcterms:created>
  <dcterms:modified xsi:type="dcterms:W3CDTF">2025-09-18T09:53:00Z</dcterms:modified>
</cp:coreProperties>
</file>