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1B5A4C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1B5A4C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1B5A4C">
        <w:rPr>
          <w:sz w:val="22"/>
          <w:szCs w:val="22"/>
          <w:lang w:val="en-US"/>
        </w:rPr>
        <w:tab/>
        <w:t xml:space="preserve"> </w:t>
      </w:r>
      <w:r w:rsidR="00991047" w:rsidRPr="001B5A4C">
        <w:rPr>
          <w:sz w:val="22"/>
          <w:szCs w:val="22"/>
          <w:lang w:val="en-US"/>
        </w:rPr>
        <w:t>{{</w:t>
      </w:r>
      <w:proofErr w:type="spellStart"/>
      <w:r w:rsidR="00991047" w:rsidRPr="001B5A4C">
        <w:rPr>
          <w:sz w:val="22"/>
          <w:szCs w:val="22"/>
          <w:lang w:val="en-US"/>
        </w:rPr>
        <w:t>contract_date</w:t>
      </w:r>
      <w:proofErr w:type="spellEnd"/>
      <w:r w:rsidR="00991047" w:rsidRPr="001B5A4C">
        <w:rPr>
          <w:sz w:val="22"/>
          <w:szCs w:val="22"/>
          <w:lang w:val="en-US"/>
        </w:rPr>
        <w:t>}}</w:t>
      </w:r>
    </w:p>
    <w:p w:rsidR="0009381F" w:rsidRPr="001B5A4C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1B5A4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B5A4C">
        <w:rPr>
          <w:rFonts w:ascii="Times New Roman CYR" w:hAnsi="Times New Roman CYR" w:cs="Times New Roman CYR"/>
          <w:bCs/>
          <w:sz w:val="22"/>
          <w:szCs w:val="22"/>
        </w:rPr>
        <w:t>{{</w:t>
      </w:r>
      <w:proofErr w:type="spellStart"/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ip</w:t>
      </w:r>
      <w:proofErr w:type="spellEnd"/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full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name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 xml:space="preserve">}}, </w:t>
      </w:r>
      <w:r w:rsidR="00F647C7" w:rsidRPr="00991047">
        <w:rPr>
          <w:color w:val="000000"/>
          <w:sz w:val="22"/>
          <w:szCs w:val="22"/>
        </w:rPr>
        <w:t>именуемое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Общество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Ограниченной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Ответственностью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"</w:t>
      </w:r>
      <w:proofErr w:type="spellStart"/>
      <w:r w:rsidR="00F647C7" w:rsidRPr="00991047">
        <w:rPr>
          <w:color w:val="000000"/>
          <w:sz w:val="22"/>
          <w:szCs w:val="22"/>
        </w:rPr>
        <w:t>Клиентология</w:t>
      </w:r>
      <w:proofErr w:type="spellEnd"/>
      <w:r w:rsidR="00F647C7" w:rsidRPr="00991047">
        <w:rPr>
          <w:color w:val="000000"/>
          <w:sz w:val="22"/>
          <w:szCs w:val="22"/>
        </w:rPr>
        <w:t xml:space="preserve">", именуемое в дальнейшем «Исполнитель», в лице Директора Дащенко Юрия Юрьевича, </w:t>
      </w:r>
      <w:r w:rsidR="00991047" w:rsidRPr="00991047">
        <w:rPr>
          <w:sz w:val="22"/>
          <w:szCs w:val="22"/>
        </w:rPr>
        <w:t>действующего на основании Устава,</w:t>
      </w:r>
      <w:r w:rsidR="00991047"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991047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</w:t>
      </w:r>
      <w:r w:rsidR="00B60FB8">
        <w:rPr>
          <w:color w:val="000000"/>
          <w:sz w:val="22"/>
          <w:szCs w:val="22"/>
        </w:rPr>
        <w:t xml:space="preserve"> </w:t>
      </w:r>
      <w:r w:rsidR="00991047" w:rsidRPr="00991047">
        <w:rPr>
          <w:color w:val="000000"/>
          <w:sz w:val="22"/>
          <w:szCs w:val="22"/>
        </w:rPr>
        <w:t>{{</w:t>
      </w:r>
      <w:proofErr w:type="spellStart"/>
      <w:r w:rsidR="00991047" w:rsidRPr="00991047">
        <w:rPr>
          <w:color w:val="000000"/>
          <w:sz w:val="22"/>
          <w:szCs w:val="22"/>
        </w:rPr>
        <w:t>lead_quality_criteria</w:t>
      </w:r>
      <w:proofErr w:type="spellEnd"/>
      <w:r w:rsidR="00991047" w:rsidRPr="00991047">
        <w:rPr>
          <w:color w:val="000000"/>
          <w:sz w:val="22"/>
          <w:szCs w:val="22"/>
        </w:rPr>
        <w:t>}}</w:t>
      </w:r>
      <w:r w:rsidR="00B60FB8">
        <w:rPr>
          <w:color w:val="000000"/>
          <w:sz w:val="22"/>
          <w:szCs w:val="22"/>
        </w:rPr>
        <w:t>.</w:t>
      </w:r>
    </w:p>
    <w:p w:rsidR="0009381F" w:rsidRDefault="00F647C7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</w:t>
      </w:r>
      <w:r w:rsidR="00B60FB8">
        <w:rPr>
          <w:sz w:val="22"/>
          <w:szCs w:val="22"/>
        </w:rPr>
        <w:t xml:space="preserve">критериев пункта 3.2 </w:t>
      </w:r>
      <w:r>
        <w:rPr>
          <w:sz w:val="22"/>
          <w:szCs w:val="22"/>
        </w:rPr>
        <w:t>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.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</w:t>
      </w:r>
      <w:bookmarkStart w:id="2" w:name="_GoBack"/>
      <w:bookmarkEnd w:id="2"/>
      <w:r>
        <w:rPr>
          <w:sz w:val="22"/>
          <w:szCs w:val="22"/>
        </w:rPr>
        <w:t>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3" w:name="_heading=h.1fob9te" w:colFirst="0" w:colLast="0"/>
      <w:bookmarkEnd w:id="3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4" w:name="_heading=h.3znysh7" w:colFirst="0" w:colLast="0"/>
            <w:bookmarkEnd w:id="4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ООО "</w:t>
            </w:r>
            <w:proofErr w:type="spellStart"/>
            <w:r>
              <w:rPr>
                <w:b/>
                <w:sz w:val="22"/>
                <w:szCs w:val="22"/>
              </w:rPr>
              <w:t>Клиентология</w:t>
            </w:r>
            <w:proofErr w:type="spellEnd"/>
            <w:r>
              <w:rPr>
                <w:b/>
                <w:sz w:val="22"/>
                <w:szCs w:val="22"/>
              </w:rPr>
              <w:t>"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ИНН 6700006400 / КПП 670001001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ОГРН 1236700014363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Юридический адрес: 214013, Смоленская область, г. Смоленск, ул. Николаева, д. 51, офис А32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Р/с 40702810210001500832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Банк АО "ТИНЬКОФФ БАНК"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К/с 30101810145250000974</w:t>
            </w:r>
          </w:p>
          <w:p w:rsidR="0009381F" w:rsidRPr="001B5A4C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БИК</w:t>
            </w:r>
            <w:r w:rsidRPr="001B5A4C">
              <w:rPr>
                <w:color w:val="000000"/>
                <w:sz w:val="22"/>
                <w:szCs w:val="22"/>
                <w:lang w:val="en-US"/>
              </w:rPr>
              <w:t xml:space="preserve"> 044525974</w:t>
            </w:r>
          </w:p>
          <w:p w:rsidR="0009381F" w:rsidRPr="001B5A4C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09381F" w:rsidRPr="001B5A4C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Тел</w:t>
            </w:r>
            <w:r w:rsidRPr="001B5A4C">
              <w:rPr>
                <w:color w:val="000000"/>
                <w:sz w:val="22"/>
                <w:szCs w:val="22"/>
                <w:lang w:val="en-US"/>
              </w:rPr>
              <w:t>.: +79190487660</w:t>
            </w:r>
          </w:p>
          <w:p w:rsidR="0009381F" w:rsidRPr="001B5A4C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1B5A4C">
              <w:rPr>
                <w:color w:val="000000"/>
                <w:sz w:val="22"/>
                <w:szCs w:val="22"/>
                <w:lang w:val="en-US"/>
              </w:rPr>
              <w:t>E-mail: info@leads-solver.ru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D6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1B5A4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B5A4C">
              <w:rPr>
                <w:b/>
                <w:sz w:val="22"/>
                <w:szCs w:val="22"/>
                <w:lang w:val="en-US"/>
              </w:rPr>
              <w:t>ip_short_name</w:t>
            </w:r>
            <w:proofErr w:type="spellEnd"/>
            <w:r w:rsidRPr="001B5A4C">
              <w:rPr>
                <w:b/>
                <w:sz w:val="22"/>
                <w:szCs w:val="22"/>
                <w:lang w:val="en-US"/>
              </w:rPr>
              <w:t>}}</w:t>
            </w:r>
          </w:p>
          <w:p w:rsidR="001B5A4C" w:rsidRPr="001B5A4C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E327D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6E93">
              <w:rPr>
                <w:sz w:val="22"/>
                <w:szCs w:val="22"/>
                <w:lang w:val="en-US"/>
              </w:rPr>
              <w:t>ip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inn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ogrnip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E327D3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E327D3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legal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address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>.: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324AFB" w:rsidRDefault="001B5A4C" w:rsidP="001B5A4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client_email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</w:tc>
      </w:tr>
      <w:tr w:rsidR="0009381F" w:rsidRPr="00B60FB8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 / Дащенко Ю.Ю.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1B5A4C" w:rsidRPr="00324AFB">
              <w:rPr>
                <w:sz w:val="22"/>
                <w:szCs w:val="22"/>
                <w:lang w:val="en-US"/>
              </w:rPr>
              <w:t>/{{client_sign_fio_short}}/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346305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2ABA0B" wp14:editId="1D30180E">
            <wp:simplePos x="0" y="0"/>
            <wp:positionH relativeFrom="margin">
              <wp:align>left</wp:align>
            </wp:positionH>
            <wp:positionV relativeFrom="paragraph">
              <wp:posOffset>-850265</wp:posOffset>
            </wp:positionV>
            <wp:extent cx="1571625" cy="162862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B2A" w:rsidRDefault="005B5B2A">
      <w:r>
        <w:separator/>
      </w:r>
    </w:p>
  </w:endnote>
  <w:endnote w:type="continuationSeparator" w:id="0">
    <w:p w:rsidR="005B5B2A" w:rsidRDefault="005B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B2A" w:rsidRDefault="005B5B2A">
      <w:r>
        <w:separator/>
      </w:r>
    </w:p>
  </w:footnote>
  <w:footnote w:type="continuationSeparator" w:id="0">
    <w:p w:rsidR="005B5B2A" w:rsidRDefault="005B5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B5A4C"/>
    <w:rsid w:val="00262333"/>
    <w:rsid w:val="002D5244"/>
    <w:rsid w:val="00346305"/>
    <w:rsid w:val="005345D6"/>
    <w:rsid w:val="005B5B2A"/>
    <w:rsid w:val="00991047"/>
    <w:rsid w:val="00B60FB8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776C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1578</Words>
  <Characters>8998</Characters>
  <Application>Microsoft Office Word</Application>
  <DocSecurity>0</DocSecurity>
  <Lines>74</Lines>
  <Paragraphs>21</Paragraphs>
  <ScaleCrop>false</ScaleCrop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6</cp:revision>
  <dcterms:created xsi:type="dcterms:W3CDTF">2023-11-08T14:59:00Z</dcterms:created>
  <dcterms:modified xsi:type="dcterms:W3CDTF">2025-06-22T11:10:00Z</dcterms:modified>
</cp:coreProperties>
</file>