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5D3F2" w14:textId="77777777" w:rsidR="006D3E5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Кейс- 4 семинара:</w:t>
      </w:r>
    </w:p>
    <w:p w14:paraId="7F40B0D2" w14:textId="77777777" w:rsidR="006D3E5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семинара · 4 региона РФ · Полный цикл «под ключ»</w:t>
      </w:r>
    </w:p>
    <w:p w14:paraId="6FCC542F" w14:textId="77777777" w:rsidR="006D3E58" w:rsidRDefault="006D3E58">
      <w:pPr>
        <w:rPr>
          <w:rFonts w:ascii="Times New Roman" w:hAnsi="Times New Roman" w:cs="Times New Roman"/>
          <w:sz w:val="24"/>
          <w:szCs w:val="24"/>
        </w:rPr>
      </w:pPr>
    </w:p>
    <w:p w14:paraId="0CC67E7F" w14:textId="77777777" w:rsidR="006D3E5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4 месяца организовали и провели четыре однодневных семинара в Калмыкии, Дагестане, Липецкой и Брянской областях.</w:t>
      </w:r>
    </w:p>
    <w:p w14:paraId="35EF8582" w14:textId="77777777" w:rsidR="006D3E5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Под ключ: кофе-брейки на 60+ человек с сервисом и дресс-кодом, брендированный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мерч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(блокноты, бейджи, ручки), визуальное оформление, профессиональная фото/видеосъёмка с монтажом.</w:t>
      </w:r>
    </w:p>
    <w:p w14:paraId="40E1AEFB" w14:textId="77777777" w:rsidR="006D3E5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Все этапы согласованы, сроки соблюдены — заказчик принял работу без замечаний.</w:t>
      </w:r>
    </w:p>
    <w:p w14:paraId="2D02BC76" w14:textId="77777777" w:rsidR="006D3E58" w:rsidRDefault="006D3E58">
      <w:pPr>
        <w:rPr>
          <w:rFonts w:ascii="Times New Roman" w:hAnsi="Times New Roman" w:cs="Times New Roman"/>
          <w:sz w:val="24"/>
          <w:szCs w:val="24"/>
        </w:rPr>
      </w:pPr>
    </w:p>
    <w:p w14:paraId="5D04B635" w14:textId="77777777" w:rsidR="006D3E5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Кейс- 2 семинара:</w:t>
      </w:r>
    </w:p>
    <w:p w14:paraId="18CF0A10" w14:textId="77777777" w:rsidR="006D3E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2 семинара · 2 региона · Полный цикл «под ключ»</w:t>
      </w:r>
    </w:p>
    <w:p w14:paraId="59C1D67C" w14:textId="77777777" w:rsidR="006D3E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Провели два трёхдневных семинара во Владикавказе и Владимирской области.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 xml:space="preserve">Под ключ: фото- и видеосъёмка с оперативной передачей кадров в облако, брендированный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мерч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(бейджи, рамки, сертификаты, блокноты, ручки), визуальное оформление, техническое обеспечение и полноценное питание участников (кофе-брейки, обеды, ужины).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br/>
        <w:t>Все этапы согласованы, сроки соблюдены — заказчик принял работу без замечаний.</w:t>
      </w:r>
    </w:p>
    <w:p w14:paraId="7C4E489B" w14:textId="77777777" w:rsidR="006D3E58" w:rsidRDefault="006D3E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  <w:color w:val="0F1115"/>
          <w:sz w:val="24"/>
          <w:szCs w:val="24"/>
        </w:rPr>
      </w:pPr>
    </w:p>
    <w:p w14:paraId="62446249" w14:textId="77777777" w:rsidR="006D3E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Кейс- туризм</w:t>
      </w:r>
    </w:p>
    <w:p w14:paraId="747B6DA6" w14:textId="77777777" w:rsidR="006D3E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Организация итогового заседания коллегии по туризму</w:t>
      </w:r>
    </w:p>
    <w:p w14:paraId="3E2A5F0F" w14:textId="77777777" w:rsidR="006D3E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Провели итоговую коллегию Госкомитета РТ по туризму в Казани с участием</w:t>
      </w:r>
      <w:r>
        <w:rPr>
          <w:rFonts w:ascii="Times New Roman" w:eastAsia="Times New Roman" w:hAnsi="Times New Roman" w:cs="Times New Roman"/>
          <w:color w:val="0F1115"/>
          <w:sz w:val="24"/>
          <w:szCs w:val="24"/>
          <w:highlight w:val="white"/>
        </w:rPr>
        <w:t xml:space="preserve"> первого лица Республики Татарстан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Рустама Нургалиевича Минниханова.</w:t>
      </w:r>
    </w:p>
    <w:p w14:paraId="7A8D8FB2" w14:textId="77777777" w:rsidR="006D3E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Обеспечили полный цикл: сцену с видеоэкраном, звук и свет, регистрацию участников и фуршет для почётных гостей, профессиональную фотосъёмку, полиграфию, наградную атрибутику, видеоролик, а также </w:t>
      </w:r>
      <w:proofErr w:type="spellStart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нейрофотобудку</w:t>
      </w:r>
      <w:proofErr w:type="spellEnd"/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 ИИ и онлайн-трансляцию на 300+ зрителей.</w:t>
      </w:r>
    </w:p>
    <w:p w14:paraId="23CEAA49" w14:textId="564D593D" w:rsidR="006D3E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Отдельным вызовом стала разработка дизайна методических рекомендаций. </w:t>
      </w:r>
      <w:r w:rsidR="0026069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Несколько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ночей работали над материалом</w:t>
      </w:r>
      <w:r w:rsidR="0026069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совместно с Заказчиком, корректируя вёрстку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, чтобы сдать </w:t>
      </w:r>
      <w:r w:rsidR="0026069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всё 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идеально</w:t>
      </w:r>
      <w:r w:rsidR="0026069D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в срок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. Это тот случай, когда за результатом — не просто контракт, а готовность команды выложиться </w:t>
      </w:r>
      <w:r w:rsidR="0026069D">
        <w:rPr>
          <w:rFonts w:ascii="Times New Roman" w:eastAsia="Times New Roman" w:hAnsi="Times New Roman" w:cs="Times New Roman"/>
          <w:color w:val="0F1115"/>
          <w:sz w:val="24"/>
          <w:szCs w:val="24"/>
        </w:rPr>
        <w:t>на полную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.</w:t>
      </w:r>
    </w:p>
    <w:p w14:paraId="4A67677E" w14:textId="77777777" w:rsidR="006D3E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Все этапы согласованы, сроки соблюдены — заказчик принял работу без замечаний.</w:t>
      </w:r>
    </w:p>
    <w:p w14:paraId="7BFA36B8" w14:textId="77777777" w:rsidR="006D3E58" w:rsidRDefault="006D3E58">
      <w:pPr>
        <w:rPr>
          <w:rFonts w:ascii="Times New Roman" w:hAnsi="Times New Roman" w:cs="Times New Roman"/>
          <w:sz w:val="24"/>
          <w:szCs w:val="24"/>
        </w:rPr>
      </w:pPr>
    </w:p>
    <w:p w14:paraId="49122AE7" w14:textId="77777777" w:rsidR="006D3E58" w:rsidRDefault="006D3E58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  <w:sz w:val="24"/>
          <w:szCs w:val="24"/>
        </w:rPr>
      </w:pPr>
    </w:p>
    <w:p w14:paraId="5904B5B6" w14:textId="77777777" w:rsidR="006D3E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Кейс- форум</w:t>
      </w:r>
    </w:p>
    <w:p w14:paraId="24BBE022" w14:textId="77777777" w:rsidR="006D3E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  <w:b/>
          <w:bCs/>
          <w:color w:val="0F1115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F1115"/>
          <w:sz w:val="24"/>
          <w:szCs w:val="24"/>
        </w:rPr>
        <w:t>Региональный форум «Молодой город» · Образовательная программа за 3 дня</w:t>
      </w:r>
    </w:p>
    <w:p w14:paraId="56924A19" w14:textId="77777777" w:rsidR="006D3E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Разработали и провели трёхдневную программу для 140 участников из 26 проектных команд Калужской области.</w:t>
      </w:r>
    </w:p>
    <w:p w14:paraId="45318171" w14:textId="77777777" w:rsidR="006D3E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Под ключ: концепция и структура форума, содержательное наполнение (лекции, мастер-классы, проектные сессии, деловые симуляции, экспертные консультации), привлечение и координация 7 экспертов и 12 модераторов, методическое сопровождение команд, итоговая презентация проектов.</w:t>
      </w:r>
    </w:p>
    <w:p w14:paraId="173F9628" w14:textId="77777777" w:rsidR="006D3E58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240" w:after="240"/>
        <w:rPr>
          <w:rFonts w:ascii="Times New Roman" w:hAnsi="Times New Roman" w:cs="Times New Roman"/>
          <w:szCs w:val="24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>Результат: каждая команда подготовила полный пакет проектных документов — готовые заявки для участия в грантовом конкурсе. Все этапы согласованы, сроки соблюдены — заказчик принял работу без замечаний.</w:t>
      </w:r>
    </w:p>
    <w:p w14:paraId="7D7048A8" w14:textId="77777777" w:rsidR="006D3E58" w:rsidRDefault="006D3E58">
      <w:pPr>
        <w:rPr>
          <w:rFonts w:ascii="Times New Roman" w:hAnsi="Times New Roman" w:cs="Times New Roman"/>
          <w:sz w:val="24"/>
          <w:szCs w:val="24"/>
        </w:rPr>
      </w:pPr>
    </w:p>
    <w:sectPr w:rsidR="006D3E58">
      <w:pgSz w:w="11906" w:h="16838"/>
      <w:pgMar w:top="1134" w:right="850" w:bottom="1134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CDBD49" w14:textId="77777777" w:rsidR="00641046" w:rsidRDefault="00641046">
      <w:pPr>
        <w:spacing w:after="0" w:line="240" w:lineRule="auto"/>
      </w:pPr>
      <w:r>
        <w:separator/>
      </w:r>
    </w:p>
  </w:endnote>
  <w:endnote w:type="continuationSeparator" w:id="0">
    <w:p w14:paraId="568D1FE1" w14:textId="77777777" w:rsidR="00641046" w:rsidRDefault="00641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A13F6" w14:textId="77777777" w:rsidR="00641046" w:rsidRDefault="00641046">
      <w:pPr>
        <w:spacing w:after="0" w:line="240" w:lineRule="auto"/>
      </w:pPr>
      <w:r>
        <w:separator/>
      </w:r>
    </w:p>
  </w:footnote>
  <w:footnote w:type="continuationSeparator" w:id="0">
    <w:p w14:paraId="29AD25C4" w14:textId="77777777" w:rsidR="00641046" w:rsidRDefault="00641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E58"/>
    <w:rsid w:val="001672C4"/>
    <w:rsid w:val="0026069D"/>
    <w:rsid w:val="00641046"/>
    <w:rsid w:val="006D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C9604B"/>
  <w15:docId w15:val="{27FEDAE9-23A5-4957-B244-654493611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Pr>
      <w:b/>
      <w:bCs/>
      <w:i/>
      <w:iCs/>
      <w:spacing w:val="5"/>
    </w:rPr>
  </w:style>
  <w:style w:type="paragraph" w:styleId="af1">
    <w:name w:val="header"/>
    <w:basedOn w:val="a"/>
    <w:link w:val="af2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</w:style>
  <w:style w:type="paragraph" w:styleId="af3">
    <w:name w:val="footer"/>
    <w:basedOn w:val="a"/>
    <w:link w:val="af4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</w:style>
  <w:style w:type="paragraph" w:styleId="af5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6">
    <w:name w:val="footnote text"/>
    <w:basedOn w:val="a"/>
    <w:link w:val="af7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7">
    <w:name w:val="Текст сноски Знак"/>
    <w:basedOn w:val="a0"/>
    <w:link w:val="af6"/>
    <w:uiPriority w:val="99"/>
    <w:semiHidden/>
    <w:rPr>
      <w:sz w:val="20"/>
      <w:szCs w:val="20"/>
    </w:rPr>
  </w:style>
  <w:style w:type="character" w:styleId="af8">
    <w:name w:val="footnote reference"/>
    <w:basedOn w:val="a0"/>
    <w:uiPriority w:val="99"/>
    <w:semiHidden/>
    <w:unhideWhenUsed/>
    <w:rPr>
      <w:vertAlign w:val="superscript"/>
    </w:rPr>
  </w:style>
  <w:style w:type="paragraph" w:styleId="af9">
    <w:name w:val="endnote text"/>
    <w:basedOn w:val="a"/>
    <w:link w:val="afa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uiPriority w:val="99"/>
    <w:semiHidden/>
    <w:rPr>
      <w:sz w:val="20"/>
      <w:szCs w:val="20"/>
    </w:rPr>
  </w:style>
  <w:style w:type="character" w:styleId="afb">
    <w:name w:val="endnote reference"/>
    <w:basedOn w:val="a0"/>
    <w:uiPriority w:val="99"/>
    <w:semiHidden/>
    <w:unhideWhenUsed/>
    <w:rPr>
      <w:vertAlign w:val="superscript"/>
    </w:rPr>
  </w:style>
  <w:style w:type="character" w:styleId="afc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d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4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e">
    <w:name w:val="Placeholder Text"/>
    <w:basedOn w:val="a0"/>
    <w:uiPriority w:val="99"/>
    <w:semiHidden/>
    <w:rPr>
      <w:color w:val="666666"/>
    </w:rPr>
  </w:style>
  <w:style w:type="paragraph" w:styleId="aff">
    <w:name w:val="TOC Heading"/>
    <w:uiPriority w:val="39"/>
    <w:unhideWhenUsed/>
  </w:style>
  <w:style w:type="paragraph" w:styleId="aff0">
    <w:name w:val="table of figures"/>
    <w:basedOn w:val="a"/>
    <w:next w:val="a"/>
    <w:uiPriority w:val="99"/>
    <w:unhideWhenUsed/>
    <w:pPr>
      <w:spacing w:after="0"/>
    </w:pPr>
  </w:style>
  <w:style w:type="paragraph" w:styleId="aff1">
    <w:name w:val="No Spacing"/>
    <w:basedOn w:val="a"/>
    <w:uiPriority w:val="1"/>
    <w:qFormat/>
    <w:pPr>
      <w:spacing w:after="0" w:line="240" w:lineRule="auto"/>
    </w:pPr>
  </w:style>
  <w:style w:type="paragraph" w:styleId="aff2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359</Words>
  <Characters>2048</Characters>
  <Application>Microsoft Office Word</Application>
  <DocSecurity>0</DocSecurity>
  <Lines>17</Lines>
  <Paragraphs>4</Paragraphs>
  <ScaleCrop>false</ScaleCrop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Любовь Пасека</dc:creator>
  <cp:lastModifiedBy>Любовь Пасека</cp:lastModifiedBy>
  <cp:revision>2</cp:revision>
  <dcterms:created xsi:type="dcterms:W3CDTF">2026-05-31T11:45:00Z</dcterms:created>
  <dcterms:modified xsi:type="dcterms:W3CDTF">2026-05-31T11:45:00Z</dcterms:modified>
</cp:coreProperties>
</file>