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ED" w:rsidRDefault="00E968ED">
      <w:pPr>
        <w:pStyle w:val="line"/>
      </w:pPr>
    </w:p>
    <w:p w:rsidR="00E968ED" w:rsidRDefault="00E968ED">
      <w:pPr>
        <w:pStyle w:val="a6"/>
      </w:pPr>
      <w:r>
        <w:t>Vision and Scope Document</w:t>
      </w:r>
    </w:p>
    <w:p w:rsidR="00E968ED" w:rsidRDefault="00E968ED">
      <w:pPr>
        <w:pStyle w:val="a6"/>
        <w:spacing w:before="0" w:after="400"/>
        <w:rPr>
          <w:sz w:val="40"/>
        </w:rPr>
      </w:pPr>
      <w:r>
        <w:rPr>
          <w:sz w:val="40"/>
        </w:rPr>
        <w:t>for</w:t>
      </w:r>
    </w:p>
    <w:p w:rsidR="00E968ED" w:rsidRDefault="00E04ECC">
      <w:pPr>
        <w:pStyle w:val="a6"/>
      </w:pPr>
      <w:r>
        <w:t>Easy recycle</w:t>
      </w:r>
    </w:p>
    <w:p w:rsidR="00E968ED" w:rsidRDefault="00E968ED">
      <w:pPr>
        <w:pStyle w:val="ByLine"/>
      </w:pPr>
      <w:r>
        <w:t>Version 1.0 approved</w:t>
      </w:r>
    </w:p>
    <w:p w:rsidR="00E968ED" w:rsidRDefault="00E968ED">
      <w:pPr>
        <w:pStyle w:val="ByLine"/>
      </w:pPr>
      <w:r>
        <w:t xml:space="preserve">Prepared by </w:t>
      </w:r>
      <w:r w:rsidR="00E04ECC">
        <w:t>oshipka</w:t>
      </w:r>
    </w:p>
    <w:p w:rsidR="00E968ED" w:rsidRDefault="00E04ECC">
      <w:pPr>
        <w:pStyle w:val="ByLine"/>
      </w:pPr>
      <w:r>
        <w:t>02.03.2021</w:t>
      </w:r>
    </w:p>
    <w:p w:rsidR="00E968ED" w:rsidRDefault="00E968ED">
      <w:pPr>
        <w:pStyle w:val="ChangeHistoryTitle"/>
        <w:rPr>
          <w:sz w:val="32"/>
        </w:rPr>
        <w:sectPr w:rsidR="00E968ED">
          <w:footerReference w:type="first" r:id="rId8"/>
          <w:pgSz w:w="12240" w:h="15840" w:code="1"/>
          <w:pgMar w:top="1440" w:right="1440" w:bottom="1440" w:left="1440" w:header="720" w:footer="720" w:gutter="0"/>
          <w:pgNumType w:fmt="lowerRoman" w:start="1"/>
          <w:cols w:space="720"/>
          <w:titlePg/>
        </w:sectPr>
      </w:pPr>
    </w:p>
    <w:p w:rsidR="00E968ED" w:rsidRDefault="00E968ED">
      <w:pPr>
        <w:pStyle w:val="TOCEntry"/>
      </w:pPr>
      <w:bookmarkStart w:id="0" w:name="_Toc18551415"/>
      <w:bookmarkStart w:id="1" w:name="_Toc416530762"/>
      <w:r>
        <w:lastRenderedPageBreak/>
        <w:t>Table of Con</w:t>
      </w:r>
      <w:bookmarkStart w:id="2" w:name="_GoBack"/>
      <w:bookmarkEnd w:id="2"/>
      <w:r>
        <w:t>tents</w:t>
      </w:r>
      <w:bookmarkEnd w:id="0"/>
    </w:p>
    <w:sdt>
      <w:sdtPr>
        <w:rPr>
          <w:rFonts w:ascii="Times New Roman" w:eastAsia="Times New Roman" w:hAnsi="Times New Roman" w:cs="Times New Roman"/>
          <w:color w:val="auto"/>
          <w:sz w:val="24"/>
          <w:szCs w:val="20"/>
          <w:lang w:val="en-US" w:eastAsia="ko-KR"/>
        </w:rPr>
        <w:id w:val="1749770492"/>
        <w:docPartObj>
          <w:docPartGallery w:val="Table of Contents"/>
          <w:docPartUnique/>
        </w:docPartObj>
      </w:sdtPr>
      <w:sdtEndPr>
        <w:rPr>
          <w:b/>
          <w:bCs/>
        </w:rPr>
      </w:sdtEndPr>
      <w:sdtContent>
        <w:p w:rsidR="009F2966" w:rsidRPr="009F2966" w:rsidRDefault="009F2966" w:rsidP="009F2966">
          <w:pPr>
            <w:pStyle w:val="ab"/>
            <w:rPr>
              <w:lang w:val="en-US"/>
            </w:rPr>
          </w:pPr>
          <w:r>
            <w:rPr>
              <w:lang w:val="en-US"/>
            </w:rPr>
            <w:t>Table of contents</w:t>
          </w:r>
        </w:p>
        <w:p w:rsidR="009F2966" w:rsidRDefault="009F2966" w:rsidP="009F2966">
          <w:pPr>
            <w:pStyle w:val="10"/>
            <w:rPr>
              <w:rFonts w:asciiTheme="minorHAnsi" w:eastAsiaTheme="minorEastAsia" w:hAnsiTheme="minorHAnsi" w:cstheme="minorBidi"/>
              <w:sz w:val="22"/>
              <w:szCs w:val="22"/>
              <w:lang w:val="uk-UA" w:eastAsia="uk-UA"/>
            </w:rPr>
          </w:pPr>
          <w:r>
            <w:fldChar w:fldCharType="begin"/>
          </w:r>
          <w:r>
            <w:instrText xml:space="preserve"> TOC \o "1-3" \h \z \u </w:instrText>
          </w:r>
          <w:r>
            <w:fldChar w:fldCharType="separate"/>
          </w:r>
          <w:hyperlink w:anchor="_Toc66203437" w:history="1">
            <w:r w:rsidRPr="00466AC0">
              <w:rPr>
                <w:rStyle w:val="aa"/>
              </w:rPr>
              <w:t>1.</w:t>
            </w:r>
            <w:r>
              <w:rPr>
                <w:rFonts w:asciiTheme="minorHAnsi" w:eastAsiaTheme="minorEastAsia" w:hAnsiTheme="minorHAnsi" w:cstheme="minorBidi"/>
                <w:sz w:val="22"/>
                <w:szCs w:val="22"/>
                <w:lang w:val="uk-UA" w:eastAsia="uk-UA"/>
              </w:rPr>
              <w:tab/>
            </w:r>
            <w:r w:rsidRPr="00466AC0">
              <w:rPr>
                <w:rStyle w:val="aa"/>
              </w:rPr>
              <w:t>Business Requirements</w:t>
            </w:r>
            <w:r>
              <w:rPr>
                <w:webHidden/>
              </w:rPr>
              <w:tab/>
            </w:r>
            <w:r>
              <w:rPr>
                <w:webHidden/>
              </w:rPr>
              <w:fldChar w:fldCharType="begin"/>
            </w:r>
            <w:r>
              <w:rPr>
                <w:webHidden/>
              </w:rPr>
              <w:instrText xml:space="preserve"> PAGEREF _Toc66203437 \h </w:instrText>
            </w:r>
            <w:r>
              <w:rPr>
                <w:webHidden/>
              </w:rPr>
            </w:r>
            <w:r>
              <w:rPr>
                <w:webHidden/>
              </w:rPr>
              <w:fldChar w:fldCharType="separate"/>
            </w:r>
            <w:r>
              <w:rPr>
                <w:webHidden/>
              </w:rPr>
              <w:t>1</w:t>
            </w:r>
            <w:r>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38" w:history="1">
            <w:r w:rsidR="009F2966" w:rsidRPr="00466AC0">
              <w:rPr>
                <w:rStyle w:val="aa"/>
              </w:rPr>
              <w:t>1.1.</w:t>
            </w:r>
            <w:r w:rsidR="009F2966">
              <w:rPr>
                <w:rFonts w:asciiTheme="minorHAnsi" w:eastAsiaTheme="minorEastAsia" w:hAnsiTheme="minorHAnsi" w:cstheme="minorBidi"/>
                <w:sz w:val="22"/>
                <w:szCs w:val="22"/>
                <w:lang w:val="uk-UA" w:eastAsia="uk-UA"/>
              </w:rPr>
              <w:tab/>
            </w:r>
            <w:r w:rsidR="009F2966" w:rsidRPr="00466AC0">
              <w:rPr>
                <w:rStyle w:val="aa"/>
              </w:rPr>
              <w:t>Background</w:t>
            </w:r>
            <w:r w:rsidR="009F2966">
              <w:rPr>
                <w:webHidden/>
              </w:rPr>
              <w:tab/>
            </w:r>
            <w:r w:rsidR="009F2966">
              <w:rPr>
                <w:webHidden/>
              </w:rPr>
              <w:fldChar w:fldCharType="begin"/>
            </w:r>
            <w:r w:rsidR="009F2966">
              <w:rPr>
                <w:webHidden/>
              </w:rPr>
              <w:instrText xml:space="preserve"> PAGEREF _Toc66203438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39" w:history="1">
            <w:r w:rsidR="009F2966" w:rsidRPr="00466AC0">
              <w:rPr>
                <w:rStyle w:val="aa"/>
              </w:rPr>
              <w:t>1.2.</w:t>
            </w:r>
            <w:r w:rsidR="009F2966">
              <w:rPr>
                <w:rFonts w:asciiTheme="minorHAnsi" w:eastAsiaTheme="minorEastAsia" w:hAnsiTheme="minorHAnsi" w:cstheme="minorBidi"/>
                <w:sz w:val="22"/>
                <w:szCs w:val="22"/>
                <w:lang w:val="uk-UA" w:eastAsia="uk-UA"/>
              </w:rPr>
              <w:tab/>
            </w:r>
            <w:r w:rsidR="009F2966" w:rsidRPr="00466AC0">
              <w:rPr>
                <w:rStyle w:val="aa"/>
              </w:rPr>
              <w:t>Business Opportunity</w:t>
            </w:r>
            <w:r w:rsidR="009F2966">
              <w:rPr>
                <w:webHidden/>
              </w:rPr>
              <w:tab/>
            </w:r>
            <w:r w:rsidR="009F2966">
              <w:rPr>
                <w:webHidden/>
              </w:rPr>
              <w:fldChar w:fldCharType="begin"/>
            </w:r>
            <w:r w:rsidR="009F2966">
              <w:rPr>
                <w:webHidden/>
              </w:rPr>
              <w:instrText xml:space="preserve"> PAGEREF _Toc66203439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0" w:history="1">
            <w:r w:rsidR="009F2966" w:rsidRPr="00466AC0">
              <w:rPr>
                <w:rStyle w:val="aa"/>
              </w:rPr>
              <w:t>1.3.</w:t>
            </w:r>
            <w:r w:rsidR="009F2966">
              <w:rPr>
                <w:rFonts w:asciiTheme="minorHAnsi" w:eastAsiaTheme="minorEastAsia" w:hAnsiTheme="minorHAnsi" w:cstheme="minorBidi"/>
                <w:sz w:val="22"/>
                <w:szCs w:val="22"/>
                <w:lang w:val="uk-UA" w:eastAsia="uk-UA"/>
              </w:rPr>
              <w:tab/>
            </w:r>
            <w:r w:rsidR="009F2966" w:rsidRPr="00466AC0">
              <w:rPr>
                <w:rStyle w:val="aa"/>
              </w:rPr>
              <w:t>Business Objectives and Success Criteria</w:t>
            </w:r>
            <w:r w:rsidR="009F2966">
              <w:rPr>
                <w:webHidden/>
              </w:rPr>
              <w:tab/>
            </w:r>
            <w:r w:rsidR="009F2966">
              <w:rPr>
                <w:webHidden/>
              </w:rPr>
              <w:fldChar w:fldCharType="begin"/>
            </w:r>
            <w:r w:rsidR="009F2966">
              <w:rPr>
                <w:webHidden/>
              </w:rPr>
              <w:instrText xml:space="preserve"> PAGEREF _Toc66203440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1" w:history="1">
            <w:r w:rsidR="009F2966" w:rsidRPr="00466AC0">
              <w:rPr>
                <w:rStyle w:val="aa"/>
              </w:rPr>
              <w:t>1.4.</w:t>
            </w:r>
            <w:r w:rsidR="009F2966">
              <w:rPr>
                <w:rFonts w:asciiTheme="minorHAnsi" w:eastAsiaTheme="minorEastAsia" w:hAnsiTheme="minorHAnsi" w:cstheme="minorBidi"/>
                <w:sz w:val="22"/>
                <w:szCs w:val="22"/>
                <w:lang w:val="uk-UA" w:eastAsia="uk-UA"/>
              </w:rPr>
              <w:tab/>
            </w:r>
            <w:r w:rsidR="009F2966" w:rsidRPr="00466AC0">
              <w:rPr>
                <w:rStyle w:val="aa"/>
              </w:rPr>
              <w:t>Customer or Market Needs</w:t>
            </w:r>
            <w:r w:rsidR="009F2966">
              <w:rPr>
                <w:webHidden/>
              </w:rPr>
              <w:tab/>
            </w:r>
            <w:r w:rsidR="009F2966">
              <w:rPr>
                <w:webHidden/>
              </w:rPr>
              <w:fldChar w:fldCharType="begin"/>
            </w:r>
            <w:r w:rsidR="009F2966">
              <w:rPr>
                <w:webHidden/>
              </w:rPr>
              <w:instrText xml:space="preserve"> PAGEREF _Toc66203441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2" w:history="1">
            <w:r w:rsidR="009F2966" w:rsidRPr="00466AC0">
              <w:rPr>
                <w:rStyle w:val="aa"/>
              </w:rPr>
              <w:t>1.5.</w:t>
            </w:r>
            <w:r w:rsidR="009F2966">
              <w:rPr>
                <w:rFonts w:asciiTheme="minorHAnsi" w:eastAsiaTheme="minorEastAsia" w:hAnsiTheme="minorHAnsi" w:cstheme="minorBidi"/>
                <w:sz w:val="22"/>
                <w:szCs w:val="22"/>
                <w:lang w:val="uk-UA" w:eastAsia="uk-UA"/>
              </w:rPr>
              <w:tab/>
            </w:r>
            <w:r w:rsidR="009F2966" w:rsidRPr="00466AC0">
              <w:rPr>
                <w:rStyle w:val="aa"/>
              </w:rPr>
              <w:t>Business Risks</w:t>
            </w:r>
            <w:r w:rsidR="009F2966">
              <w:rPr>
                <w:webHidden/>
              </w:rPr>
              <w:tab/>
            </w:r>
            <w:r w:rsidR="009F2966">
              <w:rPr>
                <w:webHidden/>
              </w:rPr>
              <w:fldChar w:fldCharType="begin"/>
            </w:r>
            <w:r w:rsidR="009F2966">
              <w:rPr>
                <w:webHidden/>
              </w:rPr>
              <w:instrText xml:space="preserve"> PAGEREF _Toc66203442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10"/>
            <w:rPr>
              <w:rFonts w:asciiTheme="minorHAnsi" w:eastAsiaTheme="minorEastAsia" w:hAnsiTheme="minorHAnsi" w:cstheme="minorBidi"/>
              <w:sz w:val="22"/>
              <w:szCs w:val="22"/>
              <w:lang w:val="uk-UA" w:eastAsia="uk-UA"/>
            </w:rPr>
          </w:pPr>
          <w:hyperlink w:anchor="_Toc66203443" w:history="1">
            <w:r w:rsidR="009F2966" w:rsidRPr="00466AC0">
              <w:rPr>
                <w:rStyle w:val="aa"/>
              </w:rPr>
              <w:t>2.</w:t>
            </w:r>
            <w:r w:rsidR="009F2966">
              <w:rPr>
                <w:rFonts w:asciiTheme="minorHAnsi" w:eastAsiaTheme="minorEastAsia" w:hAnsiTheme="minorHAnsi" w:cstheme="minorBidi"/>
                <w:sz w:val="22"/>
                <w:szCs w:val="22"/>
                <w:lang w:val="uk-UA" w:eastAsia="uk-UA"/>
              </w:rPr>
              <w:tab/>
            </w:r>
            <w:r w:rsidR="009F2966" w:rsidRPr="00466AC0">
              <w:rPr>
                <w:rStyle w:val="aa"/>
              </w:rPr>
              <w:t>Vision of the Solution</w:t>
            </w:r>
            <w:r w:rsidR="009F2966">
              <w:rPr>
                <w:webHidden/>
              </w:rPr>
              <w:tab/>
            </w:r>
            <w:r w:rsidR="009F2966">
              <w:rPr>
                <w:webHidden/>
              </w:rPr>
              <w:fldChar w:fldCharType="begin"/>
            </w:r>
            <w:r w:rsidR="009F2966">
              <w:rPr>
                <w:webHidden/>
              </w:rPr>
              <w:instrText xml:space="preserve"> PAGEREF _Toc66203443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4" w:history="1">
            <w:r w:rsidR="009F2966" w:rsidRPr="00466AC0">
              <w:rPr>
                <w:rStyle w:val="aa"/>
              </w:rPr>
              <w:t>2.1.</w:t>
            </w:r>
            <w:r w:rsidR="009F2966">
              <w:rPr>
                <w:rFonts w:asciiTheme="minorHAnsi" w:eastAsiaTheme="minorEastAsia" w:hAnsiTheme="minorHAnsi" w:cstheme="minorBidi"/>
                <w:sz w:val="22"/>
                <w:szCs w:val="22"/>
                <w:lang w:val="uk-UA" w:eastAsia="uk-UA"/>
              </w:rPr>
              <w:tab/>
            </w:r>
            <w:r w:rsidR="009F2966" w:rsidRPr="00466AC0">
              <w:rPr>
                <w:rStyle w:val="aa"/>
              </w:rPr>
              <w:t>Vision Statement</w:t>
            </w:r>
            <w:r w:rsidR="009F2966">
              <w:rPr>
                <w:webHidden/>
              </w:rPr>
              <w:tab/>
            </w:r>
            <w:r w:rsidR="009F2966">
              <w:rPr>
                <w:webHidden/>
              </w:rPr>
              <w:fldChar w:fldCharType="begin"/>
            </w:r>
            <w:r w:rsidR="009F2966">
              <w:rPr>
                <w:webHidden/>
              </w:rPr>
              <w:instrText xml:space="preserve"> PAGEREF _Toc66203444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5" w:history="1">
            <w:r w:rsidR="009F2966" w:rsidRPr="00466AC0">
              <w:rPr>
                <w:rStyle w:val="aa"/>
              </w:rPr>
              <w:t>2.2.</w:t>
            </w:r>
            <w:r w:rsidR="009F2966">
              <w:rPr>
                <w:rFonts w:asciiTheme="minorHAnsi" w:eastAsiaTheme="minorEastAsia" w:hAnsiTheme="minorHAnsi" w:cstheme="minorBidi"/>
                <w:sz w:val="22"/>
                <w:szCs w:val="22"/>
                <w:lang w:val="uk-UA" w:eastAsia="uk-UA"/>
              </w:rPr>
              <w:tab/>
            </w:r>
            <w:r w:rsidR="009F2966" w:rsidRPr="00466AC0">
              <w:rPr>
                <w:rStyle w:val="aa"/>
              </w:rPr>
              <w:t>Major Features</w:t>
            </w:r>
            <w:r w:rsidR="009F2966">
              <w:rPr>
                <w:webHidden/>
              </w:rPr>
              <w:tab/>
            </w:r>
            <w:r w:rsidR="009F2966">
              <w:rPr>
                <w:webHidden/>
              </w:rPr>
              <w:fldChar w:fldCharType="begin"/>
            </w:r>
            <w:r w:rsidR="009F2966">
              <w:rPr>
                <w:webHidden/>
              </w:rPr>
              <w:instrText xml:space="preserve"> PAGEREF _Toc66203445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6" w:history="1">
            <w:r w:rsidR="009F2966" w:rsidRPr="00466AC0">
              <w:rPr>
                <w:rStyle w:val="aa"/>
              </w:rPr>
              <w:t>2.3.</w:t>
            </w:r>
            <w:r w:rsidR="009F2966">
              <w:rPr>
                <w:rFonts w:asciiTheme="minorHAnsi" w:eastAsiaTheme="minorEastAsia" w:hAnsiTheme="minorHAnsi" w:cstheme="minorBidi"/>
                <w:sz w:val="22"/>
                <w:szCs w:val="22"/>
                <w:lang w:val="uk-UA" w:eastAsia="uk-UA"/>
              </w:rPr>
              <w:tab/>
            </w:r>
            <w:r w:rsidR="009F2966" w:rsidRPr="00466AC0">
              <w:rPr>
                <w:rStyle w:val="aa"/>
              </w:rPr>
              <w:t>Assumptions and Dependencies</w:t>
            </w:r>
            <w:r w:rsidR="009F2966">
              <w:rPr>
                <w:webHidden/>
              </w:rPr>
              <w:tab/>
            </w:r>
            <w:r w:rsidR="009F2966">
              <w:rPr>
                <w:webHidden/>
              </w:rPr>
              <w:fldChar w:fldCharType="begin"/>
            </w:r>
            <w:r w:rsidR="009F2966">
              <w:rPr>
                <w:webHidden/>
              </w:rPr>
              <w:instrText xml:space="preserve"> PAGEREF _Toc66203446 \h </w:instrText>
            </w:r>
            <w:r w:rsidR="009F2966">
              <w:rPr>
                <w:webHidden/>
              </w:rPr>
            </w:r>
            <w:r w:rsidR="009F2966">
              <w:rPr>
                <w:webHidden/>
              </w:rPr>
              <w:fldChar w:fldCharType="separate"/>
            </w:r>
            <w:r w:rsidR="009F2966">
              <w:rPr>
                <w:webHidden/>
              </w:rPr>
              <w:t>1</w:t>
            </w:r>
            <w:r w:rsidR="009F2966">
              <w:rPr>
                <w:webHidden/>
              </w:rPr>
              <w:fldChar w:fldCharType="end"/>
            </w:r>
          </w:hyperlink>
        </w:p>
        <w:p w:rsidR="009F2966" w:rsidRDefault="0010446A" w:rsidP="009F2966">
          <w:pPr>
            <w:pStyle w:val="10"/>
            <w:rPr>
              <w:rFonts w:asciiTheme="minorHAnsi" w:eastAsiaTheme="minorEastAsia" w:hAnsiTheme="minorHAnsi" w:cstheme="minorBidi"/>
              <w:sz w:val="22"/>
              <w:szCs w:val="22"/>
              <w:lang w:val="uk-UA" w:eastAsia="uk-UA"/>
            </w:rPr>
          </w:pPr>
          <w:hyperlink w:anchor="_Toc66203447" w:history="1">
            <w:r w:rsidR="009F2966" w:rsidRPr="00466AC0">
              <w:rPr>
                <w:rStyle w:val="aa"/>
              </w:rPr>
              <w:t>3.</w:t>
            </w:r>
            <w:r w:rsidR="009F2966">
              <w:rPr>
                <w:rFonts w:asciiTheme="minorHAnsi" w:eastAsiaTheme="minorEastAsia" w:hAnsiTheme="minorHAnsi" w:cstheme="minorBidi"/>
                <w:sz w:val="22"/>
                <w:szCs w:val="22"/>
                <w:lang w:val="uk-UA" w:eastAsia="uk-UA"/>
              </w:rPr>
              <w:tab/>
            </w:r>
            <w:r w:rsidR="009F2966" w:rsidRPr="00466AC0">
              <w:rPr>
                <w:rStyle w:val="aa"/>
              </w:rPr>
              <w:t>Scope and Limitations</w:t>
            </w:r>
            <w:r w:rsidR="009F2966">
              <w:rPr>
                <w:webHidden/>
              </w:rPr>
              <w:tab/>
            </w:r>
            <w:r w:rsidR="009F2966">
              <w:rPr>
                <w:webHidden/>
              </w:rPr>
              <w:fldChar w:fldCharType="begin"/>
            </w:r>
            <w:r w:rsidR="009F2966">
              <w:rPr>
                <w:webHidden/>
              </w:rPr>
              <w:instrText xml:space="preserve"> PAGEREF _Toc66203447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8" w:history="1">
            <w:r w:rsidR="009F2966" w:rsidRPr="00466AC0">
              <w:rPr>
                <w:rStyle w:val="aa"/>
              </w:rPr>
              <w:t>3.1.</w:t>
            </w:r>
            <w:r w:rsidR="009F2966">
              <w:rPr>
                <w:rFonts w:asciiTheme="minorHAnsi" w:eastAsiaTheme="minorEastAsia" w:hAnsiTheme="minorHAnsi" w:cstheme="minorBidi"/>
                <w:sz w:val="22"/>
                <w:szCs w:val="22"/>
                <w:lang w:val="uk-UA" w:eastAsia="uk-UA"/>
              </w:rPr>
              <w:tab/>
            </w:r>
            <w:r w:rsidR="009F2966" w:rsidRPr="00466AC0">
              <w:rPr>
                <w:rStyle w:val="aa"/>
              </w:rPr>
              <w:t>Scope of Initial Release</w:t>
            </w:r>
            <w:r w:rsidR="009F2966">
              <w:rPr>
                <w:webHidden/>
              </w:rPr>
              <w:tab/>
            </w:r>
            <w:r w:rsidR="009F2966">
              <w:rPr>
                <w:webHidden/>
              </w:rPr>
              <w:fldChar w:fldCharType="begin"/>
            </w:r>
            <w:r w:rsidR="009F2966">
              <w:rPr>
                <w:webHidden/>
              </w:rPr>
              <w:instrText xml:space="preserve"> PAGEREF _Toc66203448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49" w:history="1">
            <w:r w:rsidR="009F2966" w:rsidRPr="00466AC0">
              <w:rPr>
                <w:rStyle w:val="aa"/>
              </w:rPr>
              <w:t>3.2.</w:t>
            </w:r>
            <w:r w:rsidR="009F2966">
              <w:rPr>
                <w:rFonts w:asciiTheme="minorHAnsi" w:eastAsiaTheme="minorEastAsia" w:hAnsiTheme="minorHAnsi" w:cstheme="minorBidi"/>
                <w:sz w:val="22"/>
                <w:szCs w:val="22"/>
                <w:lang w:val="uk-UA" w:eastAsia="uk-UA"/>
              </w:rPr>
              <w:tab/>
            </w:r>
            <w:r w:rsidR="009F2966" w:rsidRPr="00466AC0">
              <w:rPr>
                <w:rStyle w:val="aa"/>
              </w:rPr>
              <w:t>Scope of Subsequent Releases</w:t>
            </w:r>
            <w:r w:rsidR="009F2966">
              <w:rPr>
                <w:webHidden/>
              </w:rPr>
              <w:tab/>
            </w:r>
            <w:r w:rsidR="009F2966">
              <w:rPr>
                <w:webHidden/>
              </w:rPr>
              <w:fldChar w:fldCharType="begin"/>
            </w:r>
            <w:r w:rsidR="009F2966">
              <w:rPr>
                <w:webHidden/>
              </w:rPr>
              <w:instrText xml:space="preserve"> PAGEREF _Toc66203449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50" w:history="1">
            <w:r w:rsidR="009F2966" w:rsidRPr="00466AC0">
              <w:rPr>
                <w:rStyle w:val="aa"/>
              </w:rPr>
              <w:t>3.3.</w:t>
            </w:r>
            <w:r w:rsidR="009F2966">
              <w:rPr>
                <w:rFonts w:asciiTheme="minorHAnsi" w:eastAsiaTheme="minorEastAsia" w:hAnsiTheme="minorHAnsi" w:cstheme="minorBidi"/>
                <w:sz w:val="22"/>
                <w:szCs w:val="22"/>
                <w:lang w:val="uk-UA" w:eastAsia="uk-UA"/>
              </w:rPr>
              <w:tab/>
            </w:r>
            <w:r w:rsidR="009F2966" w:rsidRPr="00466AC0">
              <w:rPr>
                <w:rStyle w:val="aa"/>
              </w:rPr>
              <w:t>Limitations and Exclusions</w:t>
            </w:r>
            <w:r w:rsidR="009F2966">
              <w:rPr>
                <w:webHidden/>
              </w:rPr>
              <w:tab/>
            </w:r>
            <w:r w:rsidR="009F2966">
              <w:rPr>
                <w:webHidden/>
              </w:rPr>
              <w:fldChar w:fldCharType="begin"/>
            </w:r>
            <w:r w:rsidR="009F2966">
              <w:rPr>
                <w:webHidden/>
              </w:rPr>
              <w:instrText xml:space="preserve"> PAGEREF _Toc66203450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10"/>
            <w:rPr>
              <w:rFonts w:asciiTheme="minorHAnsi" w:eastAsiaTheme="minorEastAsia" w:hAnsiTheme="minorHAnsi" w:cstheme="minorBidi"/>
              <w:sz w:val="22"/>
              <w:szCs w:val="22"/>
              <w:lang w:val="uk-UA" w:eastAsia="uk-UA"/>
            </w:rPr>
          </w:pPr>
          <w:hyperlink w:anchor="_Toc66203451" w:history="1">
            <w:r w:rsidR="009F2966" w:rsidRPr="00466AC0">
              <w:rPr>
                <w:rStyle w:val="aa"/>
              </w:rPr>
              <w:t>4.</w:t>
            </w:r>
            <w:r w:rsidR="009F2966">
              <w:rPr>
                <w:rFonts w:asciiTheme="minorHAnsi" w:eastAsiaTheme="minorEastAsia" w:hAnsiTheme="minorHAnsi" w:cstheme="minorBidi"/>
                <w:sz w:val="22"/>
                <w:szCs w:val="22"/>
                <w:lang w:val="uk-UA" w:eastAsia="uk-UA"/>
              </w:rPr>
              <w:tab/>
            </w:r>
            <w:r w:rsidR="009F2966" w:rsidRPr="00466AC0">
              <w:rPr>
                <w:rStyle w:val="aa"/>
              </w:rPr>
              <w:t>Business Context</w:t>
            </w:r>
            <w:r w:rsidR="009F2966">
              <w:rPr>
                <w:webHidden/>
              </w:rPr>
              <w:tab/>
            </w:r>
            <w:r w:rsidR="009F2966">
              <w:rPr>
                <w:webHidden/>
              </w:rPr>
              <w:fldChar w:fldCharType="begin"/>
            </w:r>
            <w:r w:rsidR="009F2966">
              <w:rPr>
                <w:webHidden/>
              </w:rPr>
              <w:instrText xml:space="preserve"> PAGEREF _Toc66203451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52" w:history="1">
            <w:r w:rsidR="009F2966" w:rsidRPr="00466AC0">
              <w:rPr>
                <w:rStyle w:val="aa"/>
              </w:rPr>
              <w:t>4.1.</w:t>
            </w:r>
            <w:r w:rsidR="009F2966">
              <w:rPr>
                <w:rFonts w:asciiTheme="minorHAnsi" w:eastAsiaTheme="minorEastAsia" w:hAnsiTheme="minorHAnsi" w:cstheme="minorBidi"/>
                <w:sz w:val="22"/>
                <w:szCs w:val="22"/>
                <w:lang w:val="uk-UA" w:eastAsia="uk-UA"/>
              </w:rPr>
              <w:tab/>
            </w:r>
            <w:r w:rsidR="009F2966" w:rsidRPr="00466AC0">
              <w:rPr>
                <w:rStyle w:val="aa"/>
              </w:rPr>
              <w:t>Stakeholder Profiles</w:t>
            </w:r>
            <w:r w:rsidR="009F2966">
              <w:rPr>
                <w:webHidden/>
              </w:rPr>
              <w:tab/>
            </w:r>
            <w:r w:rsidR="009F2966">
              <w:rPr>
                <w:webHidden/>
              </w:rPr>
              <w:fldChar w:fldCharType="begin"/>
            </w:r>
            <w:r w:rsidR="009F2966">
              <w:rPr>
                <w:webHidden/>
              </w:rPr>
              <w:instrText xml:space="preserve"> PAGEREF _Toc66203452 \h </w:instrText>
            </w:r>
            <w:r w:rsidR="009F2966">
              <w:rPr>
                <w:webHidden/>
              </w:rPr>
            </w:r>
            <w:r w:rsidR="009F2966">
              <w:rPr>
                <w:webHidden/>
              </w:rPr>
              <w:fldChar w:fldCharType="separate"/>
            </w:r>
            <w:r w:rsidR="009F2966">
              <w:rPr>
                <w:webHidden/>
              </w:rPr>
              <w:t>2</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53" w:history="1">
            <w:r w:rsidR="009F2966" w:rsidRPr="00466AC0">
              <w:rPr>
                <w:rStyle w:val="aa"/>
              </w:rPr>
              <w:t>4.2.</w:t>
            </w:r>
            <w:r w:rsidR="009F2966">
              <w:rPr>
                <w:rFonts w:asciiTheme="minorHAnsi" w:eastAsiaTheme="minorEastAsia" w:hAnsiTheme="minorHAnsi" w:cstheme="minorBidi"/>
                <w:sz w:val="22"/>
                <w:szCs w:val="22"/>
                <w:lang w:val="uk-UA" w:eastAsia="uk-UA"/>
              </w:rPr>
              <w:tab/>
            </w:r>
            <w:r w:rsidR="009F2966" w:rsidRPr="00466AC0">
              <w:rPr>
                <w:rStyle w:val="aa"/>
              </w:rPr>
              <w:t>Project Priorities</w:t>
            </w:r>
            <w:r w:rsidR="009F2966">
              <w:rPr>
                <w:webHidden/>
              </w:rPr>
              <w:tab/>
            </w:r>
            <w:r w:rsidR="009F2966">
              <w:rPr>
                <w:webHidden/>
              </w:rPr>
              <w:fldChar w:fldCharType="begin"/>
            </w:r>
            <w:r w:rsidR="009F2966">
              <w:rPr>
                <w:webHidden/>
              </w:rPr>
              <w:instrText xml:space="preserve"> PAGEREF _Toc66203453 \h </w:instrText>
            </w:r>
            <w:r w:rsidR="009F2966">
              <w:rPr>
                <w:webHidden/>
              </w:rPr>
            </w:r>
            <w:r w:rsidR="009F2966">
              <w:rPr>
                <w:webHidden/>
              </w:rPr>
              <w:fldChar w:fldCharType="separate"/>
            </w:r>
            <w:r w:rsidR="009F2966">
              <w:rPr>
                <w:webHidden/>
              </w:rPr>
              <w:t>3</w:t>
            </w:r>
            <w:r w:rsidR="009F2966">
              <w:rPr>
                <w:webHidden/>
              </w:rPr>
              <w:fldChar w:fldCharType="end"/>
            </w:r>
          </w:hyperlink>
        </w:p>
        <w:p w:rsidR="009F2966" w:rsidRDefault="0010446A" w:rsidP="009F2966">
          <w:pPr>
            <w:pStyle w:val="20"/>
            <w:rPr>
              <w:rFonts w:asciiTheme="minorHAnsi" w:eastAsiaTheme="minorEastAsia" w:hAnsiTheme="minorHAnsi" w:cstheme="minorBidi"/>
              <w:sz w:val="22"/>
              <w:szCs w:val="22"/>
              <w:lang w:val="uk-UA" w:eastAsia="uk-UA"/>
            </w:rPr>
          </w:pPr>
          <w:hyperlink w:anchor="_Toc66203454" w:history="1">
            <w:r w:rsidR="009F2966" w:rsidRPr="00466AC0">
              <w:rPr>
                <w:rStyle w:val="aa"/>
              </w:rPr>
              <w:t>4.3.</w:t>
            </w:r>
            <w:r w:rsidR="009F2966">
              <w:rPr>
                <w:rFonts w:asciiTheme="minorHAnsi" w:eastAsiaTheme="minorEastAsia" w:hAnsiTheme="minorHAnsi" w:cstheme="minorBidi"/>
                <w:sz w:val="22"/>
                <w:szCs w:val="22"/>
                <w:lang w:val="uk-UA" w:eastAsia="uk-UA"/>
              </w:rPr>
              <w:tab/>
            </w:r>
            <w:r w:rsidR="009F2966" w:rsidRPr="00466AC0">
              <w:rPr>
                <w:rStyle w:val="aa"/>
              </w:rPr>
              <w:t>Operating Environment</w:t>
            </w:r>
            <w:r w:rsidR="009F2966">
              <w:rPr>
                <w:webHidden/>
              </w:rPr>
              <w:tab/>
            </w:r>
            <w:r w:rsidR="009F2966">
              <w:rPr>
                <w:webHidden/>
              </w:rPr>
              <w:fldChar w:fldCharType="begin"/>
            </w:r>
            <w:r w:rsidR="009F2966">
              <w:rPr>
                <w:webHidden/>
              </w:rPr>
              <w:instrText xml:space="preserve"> PAGEREF _Toc66203454 \h </w:instrText>
            </w:r>
            <w:r w:rsidR="009F2966">
              <w:rPr>
                <w:webHidden/>
              </w:rPr>
            </w:r>
            <w:r w:rsidR="009F2966">
              <w:rPr>
                <w:webHidden/>
              </w:rPr>
              <w:fldChar w:fldCharType="separate"/>
            </w:r>
            <w:r w:rsidR="009F2966">
              <w:rPr>
                <w:webHidden/>
              </w:rPr>
              <w:t>3</w:t>
            </w:r>
            <w:r w:rsidR="009F2966">
              <w:rPr>
                <w:webHidden/>
              </w:rPr>
              <w:fldChar w:fldCharType="end"/>
            </w:r>
          </w:hyperlink>
        </w:p>
        <w:p w:rsidR="009F2966" w:rsidRDefault="009F2966" w:rsidP="009F2966">
          <w:r>
            <w:rPr>
              <w:b/>
              <w:bCs/>
            </w:rPr>
            <w:fldChar w:fldCharType="end"/>
          </w:r>
        </w:p>
      </w:sdtContent>
    </w:sdt>
    <w:p w:rsidR="00E968ED" w:rsidRDefault="00E968ED">
      <w:pPr>
        <w:rPr>
          <w:b/>
          <w:sz w:val="28"/>
        </w:rPr>
      </w:pPr>
    </w:p>
    <w:p w:rsidR="00E968ED" w:rsidRDefault="00E968ED">
      <w:pPr>
        <w:rPr>
          <w:b/>
          <w:noProof/>
          <w:sz w:val="28"/>
        </w:rPr>
      </w:pPr>
    </w:p>
    <w:p w:rsidR="00E968ED" w:rsidRDefault="00E968ED">
      <w:pPr>
        <w:rPr>
          <w:b/>
          <w:noProof/>
          <w:sz w:val="28"/>
        </w:rPr>
      </w:pPr>
    </w:p>
    <w:p w:rsidR="00E968ED" w:rsidRDefault="00E968ED">
      <w:pPr>
        <w:rPr>
          <w:b/>
          <w:sz w:val="28"/>
        </w:rPr>
      </w:pPr>
    </w:p>
    <w:p w:rsidR="00E968ED" w:rsidRDefault="00E968ED">
      <w:pPr>
        <w:rPr>
          <w:b/>
          <w:sz w:val="28"/>
        </w:rPr>
      </w:pPr>
    </w:p>
    <w:p w:rsidR="00E968ED" w:rsidRDefault="00E968ED">
      <w:pPr>
        <w:pStyle w:val="TOCEntry"/>
      </w:pPr>
      <w:bookmarkStart w:id="3" w:name="_Toc18551416"/>
      <w:r>
        <w:t>Revision History</w:t>
      </w:r>
      <w:bookmarkEnd w:id="1"/>
      <w:bookmarkEnd w:id="3"/>
    </w:p>
    <w:p w:rsidR="00E968ED" w:rsidRDefault="00E968ED">
      <w:pPr>
        <w:rPr>
          <w:b/>
          <w:sz w:val="28"/>
        </w:rPr>
      </w:pPr>
    </w:p>
    <w:p w:rsidR="00E968ED" w:rsidRDefault="00E968E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968ED">
        <w:tc>
          <w:tcPr>
            <w:tcW w:w="2160" w:type="dxa"/>
            <w:tcBorders>
              <w:top w:val="single" w:sz="12" w:space="0" w:color="auto"/>
              <w:bottom w:val="double" w:sz="12" w:space="0" w:color="auto"/>
            </w:tcBorders>
          </w:tcPr>
          <w:p w:rsidR="00E968ED" w:rsidRDefault="00E968ED">
            <w:pPr>
              <w:spacing w:before="40" w:after="40"/>
              <w:rPr>
                <w:b/>
              </w:rPr>
            </w:pPr>
            <w:r>
              <w:rPr>
                <w:b/>
              </w:rPr>
              <w:t>Name</w:t>
            </w:r>
          </w:p>
        </w:tc>
        <w:tc>
          <w:tcPr>
            <w:tcW w:w="1170" w:type="dxa"/>
            <w:tcBorders>
              <w:top w:val="single" w:sz="12" w:space="0" w:color="auto"/>
              <w:bottom w:val="double" w:sz="12" w:space="0" w:color="auto"/>
            </w:tcBorders>
          </w:tcPr>
          <w:p w:rsidR="00E968ED" w:rsidRDefault="00E968ED">
            <w:pPr>
              <w:spacing w:before="40" w:after="40"/>
              <w:rPr>
                <w:b/>
              </w:rPr>
            </w:pPr>
            <w:r>
              <w:rPr>
                <w:b/>
              </w:rPr>
              <w:t>Date</w:t>
            </w:r>
          </w:p>
        </w:tc>
        <w:tc>
          <w:tcPr>
            <w:tcW w:w="4954" w:type="dxa"/>
            <w:tcBorders>
              <w:top w:val="single" w:sz="12" w:space="0" w:color="auto"/>
              <w:bottom w:val="double" w:sz="12" w:space="0" w:color="auto"/>
            </w:tcBorders>
          </w:tcPr>
          <w:p w:rsidR="00E968ED" w:rsidRDefault="00E968ED">
            <w:pPr>
              <w:spacing w:before="40" w:after="40"/>
              <w:rPr>
                <w:b/>
              </w:rPr>
            </w:pPr>
            <w:r>
              <w:rPr>
                <w:b/>
              </w:rPr>
              <w:t>Reason For Changes</w:t>
            </w:r>
          </w:p>
        </w:tc>
        <w:tc>
          <w:tcPr>
            <w:tcW w:w="1584" w:type="dxa"/>
            <w:tcBorders>
              <w:top w:val="single" w:sz="12" w:space="0" w:color="auto"/>
              <w:bottom w:val="double" w:sz="12" w:space="0" w:color="auto"/>
            </w:tcBorders>
          </w:tcPr>
          <w:p w:rsidR="00E968ED" w:rsidRDefault="00E968ED">
            <w:pPr>
              <w:spacing w:before="40" w:after="40"/>
              <w:rPr>
                <w:b/>
              </w:rPr>
            </w:pPr>
            <w:r>
              <w:rPr>
                <w:b/>
              </w:rPr>
              <w:t>Version</w:t>
            </w:r>
          </w:p>
        </w:tc>
      </w:tr>
      <w:tr w:rsidR="00E968ED">
        <w:tc>
          <w:tcPr>
            <w:tcW w:w="2160" w:type="dxa"/>
            <w:tcBorders>
              <w:top w:val="nil"/>
            </w:tcBorders>
          </w:tcPr>
          <w:p w:rsidR="00E968ED" w:rsidRDefault="00E04ECC">
            <w:pPr>
              <w:spacing w:before="40" w:after="40"/>
            </w:pPr>
            <w:r>
              <w:t>oshipka</w:t>
            </w:r>
          </w:p>
        </w:tc>
        <w:tc>
          <w:tcPr>
            <w:tcW w:w="1170" w:type="dxa"/>
            <w:tcBorders>
              <w:top w:val="nil"/>
            </w:tcBorders>
          </w:tcPr>
          <w:p w:rsidR="00E968ED" w:rsidRDefault="00E04ECC">
            <w:pPr>
              <w:spacing w:before="40" w:after="40"/>
            </w:pPr>
            <w:r>
              <w:t>02.03</w:t>
            </w:r>
          </w:p>
        </w:tc>
        <w:tc>
          <w:tcPr>
            <w:tcW w:w="4954" w:type="dxa"/>
            <w:tcBorders>
              <w:top w:val="nil"/>
            </w:tcBorders>
          </w:tcPr>
          <w:p w:rsidR="00E968ED" w:rsidRDefault="00E04ECC">
            <w:pPr>
              <w:spacing w:before="40" w:after="40"/>
            </w:pPr>
            <w:r>
              <w:t>Initial version</w:t>
            </w:r>
          </w:p>
        </w:tc>
        <w:tc>
          <w:tcPr>
            <w:tcW w:w="1584" w:type="dxa"/>
            <w:tcBorders>
              <w:top w:val="nil"/>
            </w:tcBorders>
          </w:tcPr>
          <w:p w:rsidR="00E968ED" w:rsidRDefault="00E04ECC">
            <w:pPr>
              <w:spacing w:before="40" w:after="40"/>
            </w:pPr>
            <w:r>
              <w:t>1.0</w:t>
            </w:r>
          </w:p>
        </w:tc>
      </w:tr>
      <w:tr w:rsidR="00E968ED">
        <w:tc>
          <w:tcPr>
            <w:tcW w:w="2160" w:type="dxa"/>
            <w:tcBorders>
              <w:bottom w:val="single" w:sz="12" w:space="0" w:color="auto"/>
            </w:tcBorders>
          </w:tcPr>
          <w:p w:rsidR="00E968ED" w:rsidRDefault="00E968ED">
            <w:pPr>
              <w:spacing w:before="40" w:after="40"/>
            </w:pPr>
          </w:p>
        </w:tc>
        <w:tc>
          <w:tcPr>
            <w:tcW w:w="1170" w:type="dxa"/>
            <w:tcBorders>
              <w:bottom w:val="single" w:sz="12" w:space="0" w:color="auto"/>
            </w:tcBorders>
          </w:tcPr>
          <w:p w:rsidR="00E968ED" w:rsidRDefault="00E968ED">
            <w:pPr>
              <w:spacing w:before="40" w:after="40"/>
            </w:pPr>
          </w:p>
        </w:tc>
        <w:tc>
          <w:tcPr>
            <w:tcW w:w="4954" w:type="dxa"/>
            <w:tcBorders>
              <w:bottom w:val="single" w:sz="12" w:space="0" w:color="auto"/>
            </w:tcBorders>
          </w:tcPr>
          <w:p w:rsidR="00E968ED" w:rsidRDefault="00E968ED">
            <w:pPr>
              <w:spacing w:before="40" w:after="40"/>
            </w:pPr>
          </w:p>
        </w:tc>
        <w:tc>
          <w:tcPr>
            <w:tcW w:w="1584" w:type="dxa"/>
            <w:tcBorders>
              <w:bottom w:val="single" w:sz="12" w:space="0" w:color="auto"/>
            </w:tcBorders>
          </w:tcPr>
          <w:p w:rsidR="00E968ED" w:rsidRDefault="00E968ED">
            <w:pPr>
              <w:spacing w:before="40" w:after="40"/>
            </w:pPr>
          </w:p>
        </w:tc>
      </w:tr>
    </w:tbl>
    <w:p w:rsidR="00E968ED" w:rsidRDefault="00E968ED">
      <w:pPr>
        <w:rPr>
          <w:sz w:val="32"/>
        </w:rPr>
        <w:sectPr w:rsidR="00E968ED">
          <w:headerReference w:type="default" r:id="rId9"/>
          <w:footerReference w:type="default" r:id="rId10"/>
          <w:pgSz w:w="12240" w:h="15840" w:code="1"/>
          <w:pgMar w:top="1440" w:right="1800" w:bottom="1440" w:left="1800" w:header="720" w:footer="720" w:gutter="0"/>
          <w:pgNumType w:fmt="lowerRoman"/>
          <w:cols w:space="720"/>
        </w:sectPr>
      </w:pPr>
    </w:p>
    <w:p w:rsidR="00E968ED" w:rsidRDefault="00E968ED">
      <w:pPr>
        <w:pStyle w:val="1"/>
      </w:pPr>
      <w:bookmarkStart w:id="4" w:name="_Toc18551417"/>
      <w:bookmarkStart w:id="5" w:name="_Toc66203437"/>
      <w:r>
        <w:lastRenderedPageBreak/>
        <w:t>Business Requirements</w:t>
      </w:r>
      <w:bookmarkEnd w:id="4"/>
      <w:bookmarkEnd w:id="5"/>
    </w:p>
    <w:p w:rsidR="00E968ED" w:rsidRDefault="00E968ED">
      <w:pPr>
        <w:pStyle w:val="2"/>
      </w:pPr>
      <w:bookmarkStart w:id="6" w:name="_Toc18551418"/>
      <w:bookmarkStart w:id="7" w:name="_Toc66203438"/>
      <w:r>
        <w:t>Background</w:t>
      </w:r>
      <w:bookmarkEnd w:id="6"/>
      <w:bookmarkEnd w:id="7"/>
    </w:p>
    <w:p w:rsidR="00E04ECC" w:rsidRPr="00E04ECC" w:rsidRDefault="00E04ECC">
      <w:pPr>
        <w:pStyle w:val="a7"/>
        <w:rPr>
          <w:i w:val="0"/>
        </w:rPr>
      </w:pPr>
      <w:r>
        <w:rPr>
          <w:i w:val="0"/>
        </w:rPr>
        <w:t xml:space="preserve">There aren’t many sites, that aren’t associated with specific companies, that can </w:t>
      </w:r>
      <w:r w:rsidR="00CF3B5E">
        <w:rPr>
          <w:i w:val="0"/>
        </w:rPr>
        <w:t>provide all</w:t>
      </w:r>
      <w:r>
        <w:rPr>
          <w:i w:val="0"/>
        </w:rPr>
        <w:t xml:space="preserve"> </w:t>
      </w:r>
      <w:r w:rsidR="00CF3B5E">
        <w:rPr>
          <w:i w:val="0"/>
        </w:rPr>
        <w:t>the necessary information on the topic of recycling. Furthermore, there are even less of these sites that are in Ukrainian, or at least bilingual.</w:t>
      </w:r>
    </w:p>
    <w:p w:rsidR="00E968ED" w:rsidRDefault="00E968ED">
      <w:pPr>
        <w:pStyle w:val="2"/>
      </w:pPr>
      <w:bookmarkStart w:id="8" w:name="_Toc18551419"/>
      <w:bookmarkStart w:id="9" w:name="_Toc66203439"/>
      <w:r>
        <w:t>Business Opportunity</w:t>
      </w:r>
      <w:bookmarkEnd w:id="8"/>
      <w:bookmarkEnd w:id="9"/>
    </w:p>
    <w:p w:rsidR="00E04ECC" w:rsidRPr="00CF3B5E" w:rsidRDefault="00CF3B5E">
      <w:pPr>
        <w:pStyle w:val="a7"/>
        <w:rPr>
          <w:i w:val="0"/>
        </w:rPr>
      </w:pPr>
      <w:r>
        <w:rPr>
          <w:i w:val="0"/>
        </w:rPr>
        <w:t xml:space="preserve">The question of recycling is important on both individual and industrial scale. For the individuals it is more important to know how and where to properly dispose of their trash, and for industries it might be more necessary to be able to delegate the work of disposing of the trash to some third party. Our product will be more focused on the individual users, but might contain information useful for </w:t>
      </w:r>
      <w:r w:rsidR="00586DE2">
        <w:rPr>
          <w:i w:val="0"/>
        </w:rPr>
        <w:t>industries. There aren’t many similar products that cater to multilingual users at the same time</w:t>
      </w:r>
      <w:r w:rsidR="00586DE2">
        <w:rPr>
          <w:i w:val="0"/>
          <w:lang w:val="uk-UA"/>
        </w:rPr>
        <w:t xml:space="preserve">, </w:t>
      </w:r>
      <w:r w:rsidR="00586DE2">
        <w:rPr>
          <w:i w:val="0"/>
        </w:rPr>
        <w:t>so we intend to make our product accessible in at least three languages.</w:t>
      </w:r>
    </w:p>
    <w:p w:rsidR="00E968ED" w:rsidRDefault="00E968ED">
      <w:pPr>
        <w:pStyle w:val="2"/>
      </w:pPr>
      <w:bookmarkStart w:id="10" w:name="_Toc18551420"/>
      <w:bookmarkStart w:id="11" w:name="_Toc66203440"/>
      <w:r>
        <w:t>Business Objectives and Success Criteria</w:t>
      </w:r>
      <w:bookmarkEnd w:id="10"/>
      <w:bookmarkEnd w:id="11"/>
    </w:p>
    <w:p w:rsidR="00586DE2" w:rsidRPr="005E23F2" w:rsidRDefault="00430259">
      <w:pPr>
        <w:pStyle w:val="a7"/>
        <w:rPr>
          <w:i w:val="0"/>
        </w:rPr>
      </w:pPr>
      <w:r>
        <w:rPr>
          <w:i w:val="0"/>
        </w:rPr>
        <w:t xml:space="preserve">Project is not expected to return any profits. </w:t>
      </w:r>
      <w:r w:rsidR="0022070C">
        <w:rPr>
          <w:i w:val="0"/>
        </w:rPr>
        <w:t xml:space="preserve">Project will be deemed successful if all the pages will be completed, user will be able to interact with them and no bugs can be observed. </w:t>
      </w:r>
    </w:p>
    <w:p w:rsidR="00E968ED" w:rsidRDefault="00E968ED">
      <w:pPr>
        <w:pStyle w:val="2"/>
      </w:pPr>
      <w:bookmarkStart w:id="12" w:name="_Toc18551421"/>
      <w:bookmarkStart w:id="13" w:name="_Toc66203441"/>
      <w:r>
        <w:t>Customer or Market Needs</w:t>
      </w:r>
      <w:bookmarkEnd w:id="12"/>
      <w:bookmarkEnd w:id="13"/>
    </w:p>
    <w:p w:rsidR="003E6993" w:rsidRDefault="0022070C">
      <w:pPr>
        <w:pStyle w:val="a7"/>
        <w:rPr>
          <w:i w:val="0"/>
        </w:rPr>
      </w:pPr>
      <w:r>
        <w:rPr>
          <w:i w:val="0"/>
        </w:rPr>
        <w:t xml:space="preserve">Users that want to find information on recycling, want to be able to access all the necessary information on single </w:t>
      </w:r>
      <w:r w:rsidR="00A93D7C">
        <w:rPr>
          <w:i w:val="0"/>
        </w:rPr>
        <w:t>website</w:t>
      </w:r>
      <w:r>
        <w:rPr>
          <w:i w:val="0"/>
        </w:rPr>
        <w:t xml:space="preserve">, and have </w:t>
      </w:r>
      <w:r w:rsidR="00A93D7C">
        <w:rPr>
          <w:i w:val="0"/>
        </w:rPr>
        <w:t>that information</w:t>
      </w:r>
      <w:r>
        <w:rPr>
          <w:i w:val="0"/>
        </w:rPr>
        <w:t xml:space="preserve"> be easy to access and understand. For easier understanding users will want to be able to access the </w:t>
      </w:r>
      <w:r w:rsidR="003E6993">
        <w:rPr>
          <w:i w:val="0"/>
        </w:rPr>
        <w:t xml:space="preserve">information in the language they know best, so our product will aim to </w:t>
      </w:r>
      <w:r w:rsidR="00A93D7C">
        <w:rPr>
          <w:i w:val="0"/>
        </w:rPr>
        <w:t xml:space="preserve">be multilingual, with at least three languages available. </w:t>
      </w:r>
    </w:p>
    <w:p w:rsidR="00E968ED" w:rsidRDefault="00E968ED">
      <w:pPr>
        <w:pStyle w:val="2"/>
      </w:pPr>
      <w:bookmarkStart w:id="14" w:name="_Toc18551422"/>
      <w:bookmarkStart w:id="15" w:name="_Toc66203442"/>
      <w:r>
        <w:t>Business Risks</w:t>
      </w:r>
      <w:bookmarkEnd w:id="14"/>
      <w:bookmarkEnd w:id="15"/>
    </w:p>
    <w:p w:rsidR="005E23F2" w:rsidRPr="005E23F2" w:rsidRDefault="00A93D7C">
      <w:pPr>
        <w:pStyle w:val="a7"/>
        <w:rPr>
          <w:i w:val="0"/>
        </w:rPr>
      </w:pPr>
      <w:r>
        <w:rPr>
          <w:i w:val="0"/>
        </w:rPr>
        <w:t xml:space="preserve">The most severe risk right now is tight deadlines for development of the software combined with the size of developer team. These factors might affect quality of resulting product. </w:t>
      </w:r>
    </w:p>
    <w:p w:rsidR="00E968ED" w:rsidRDefault="00E968ED">
      <w:pPr>
        <w:pStyle w:val="1"/>
      </w:pPr>
      <w:bookmarkStart w:id="16" w:name="_Toc18551423"/>
      <w:bookmarkStart w:id="17" w:name="_Toc66203443"/>
      <w:r>
        <w:t>Vision of the Solution</w:t>
      </w:r>
      <w:bookmarkEnd w:id="16"/>
      <w:bookmarkEnd w:id="17"/>
    </w:p>
    <w:p w:rsidR="00E968ED" w:rsidRDefault="00E968ED">
      <w:pPr>
        <w:pStyle w:val="2"/>
      </w:pPr>
      <w:bookmarkStart w:id="18" w:name="_Toc18551424"/>
      <w:bookmarkStart w:id="19" w:name="_Toc66203444"/>
      <w:r>
        <w:t>Vision Statement</w:t>
      </w:r>
      <w:bookmarkEnd w:id="18"/>
      <w:bookmarkEnd w:id="19"/>
    </w:p>
    <w:p w:rsidR="00A93D7C" w:rsidRPr="00A93D7C" w:rsidRDefault="00707C7E">
      <w:pPr>
        <w:pStyle w:val="a7"/>
        <w:rPr>
          <w:i w:val="0"/>
        </w:rPr>
      </w:pPr>
      <w:r>
        <w:rPr>
          <w:i w:val="0"/>
        </w:rPr>
        <w:t>More people will be able to access information on recycling, and so individual impact from pollution will be decreased. For industrial clients it will be easier to contact firms that specialize in recycling industrial waste.</w:t>
      </w:r>
    </w:p>
    <w:p w:rsidR="00E968ED" w:rsidRDefault="00E968ED">
      <w:pPr>
        <w:pStyle w:val="2"/>
      </w:pPr>
      <w:bookmarkStart w:id="20" w:name="_Toc18551425"/>
      <w:bookmarkStart w:id="21" w:name="_Toc66203445"/>
      <w:r>
        <w:t>Major Features</w:t>
      </w:r>
      <w:bookmarkEnd w:id="20"/>
      <w:bookmarkEnd w:id="21"/>
    </w:p>
    <w:p w:rsidR="00A93D7C" w:rsidRDefault="00707C7E" w:rsidP="00A93D7C">
      <w:pPr>
        <w:pStyle w:val="a7"/>
        <w:numPr>
          <w:ilvl w:val="0"/>
          <w:numId w:val="10"/>
        </w:numPr>
        <w:rPr>
          <w:i w:val="0"/>
        </w:rPr>
      </w:pPr>
      <w:r>
        <w:rPr>
          <w:i w:val="0"/>
        </w:rPr>
        <w:t>Page regarding preparing items for recycling</w:t>
      </w:r>
    </w:p>
    <w:p w:rsidR="00707C7E" w:rsidRDefault="00707C7E" w:rsidP="00A93D7C">
      <w:pPr>
        <w:pStyle w:val="a7"/>
        <w:numPr>
          <w:ilvl w:val="0"/>
          <w:numId w:val="10"/>
        </w:numPr>
        <w:rPr>
          <w:i w:val="0"/>
        </w:rPr>
      </w:pPr>
      <w:r>
        <w:rPr>
          <w:i w:val="0"/>
        </w:rPr>
        <w:t>Page containing locations where items are collected for recycling</w:t>
      </w:r>
    </w:p>
    <w:p w:rsidR="00707C7E" w:rsidRDefault="00707C7E" w:rsidP="00A93D7C">
      <w:pPr>
        <w:pStyle w:val="a7"/>
        <w:numPr>
          <w:ilvl w:val="0"/>
          <w:numId w:val="10"/>
        </w:numPr>
        <w:rPr>
          <w:i w:val="0"/>
        </w:rPr>
      </w:pPr>
      <w:r>
        <w:rPr>
          <w:i w:val="0"/>
        </w:rPr>
        <w:t>User page for individual users with this user’s recycling statistics</w:t>
      </w:r>
    </w:p>
    <w:p w:rsidR="00707C7E" w:rsidRDefault="00707C7E" w:rsidP="00A93D7C">
      <w:pPr>
        <w:pStyle w:val="a7"/>
        <w:numPr>
          <w:ilvl w:val="0"/>
          <w:numId w:val="10"/>
        </w:numPr>
        <w:rPr>
          <w:i w:val="0"/>
        </w:rPr>
      </w:pPr>
      <w:r>
        <w:rPr>
          <w:i w:val="0"/>
        </w:rPr>
        <w:t>User page for industrial client containing information on this user’s previous contracts with recycling companies</w:t>
      </w:r>
    </w:p>
    <w:p w:rsidR="00707C7E" w:rsidRDefault="00707C7E" w:rsidP="00A93D7C">
      <w:pPr>
        <w:pStyle w:val="a7"/>
        <w:numPr>
          <w:ilvl w:val="0"/>
          <w:numId w:val="10"/>
        </w:numPr>
        <w:rPr>
          <w:i w:val="0"/>
        </w:rPr>
      </w:pPr>
      <w:r>
        <w:rPr>
          <w:i w:val="0"/>
        </w:rPr>
        <w:t>Page with information on contractors.</w:t>
      </w:r>
    </w:p>
    <w:p w:rsidR="00707C7E" w:rsidRPr="00A93D7C" w:rsidRDefault="00707C7E" w:rsidP="00A93D7C">
      <w:pPr>
        <w:pStyle w:val="a7"/>
        <w:numPr>
          <w:ilvl w:val="0"/>
          <w:numId w:val="10"/>
        </w:numPr>
        <w:rPr>
          <w:i w:val="0"/>
        </w:rPr>
      </w:pPr>
      <w:r>
        <w:rPr>
          <w:i w:val="0"/>
        </w:rPr>
        <w:t>Each page will be accessible in at least three languages</w:t>
      </w:r>
    </w:p>
    <w:p w:rsidR="00E968ED" w:rsidRDefault="00E968ED">
      <w:pPr>
        <w:pStyle w:val="2"/>
      </w:pPr>
      <w:bookmarkStart w:id="22" w:name="_Toc18551426"/>
      <w:bookmarkStart w:id="23" w:name="_Toc66203446"/>
      <w:r>
        <w:t>Assumptions and Dependencies</w:t>
      </w:r>
      <w:bookmarkEnd w:id="22"/>
      <w:bookmarkEnd w:id="23"/>
    </w:p>
    <w:p w:rsidR="00A93D7C" w:rsidRDefault="00480407" w:rsidP="00480407">
      <w:pPr>
        <w:pStyle w:val="a7"/>
        <w:numPr>
          <w:ilvl w:val="0"/>
          <w:numId w:val="11"/>
        </w:numPr>
        <w:rPr>
          <w:i w:val="0"/>
        </w:rPr>
      </w:pPr>
      <w:r>
        <w:rPr>
          <w:i w:val="0"/>
        </w:rPr>
        <w:t xml:space="preserve">Everyone will be alive and well until the end of development </w:t>
      </w:r>
    </w:p>
    <w:p w:rsidR="00480407" w:rsidRDefault="00480407" w:rsidP="00480407">
      <w:pPr>
        <w:pStyle w:val="a7"/>
        <w:numPr>
          <w:ilvl w:val="0"/>
          <w:numId w:val="11"/>
        </w:numPr>
        <w:rPr>
          <w:i w:val="0"/>
        </w:rPr>
      </w:pPr>
      <w:r>
        <w:rPr>
          <w:i w:val="0"/>
        </w:rPr>
        <w:t xml:space="preserve">React and Django will still be supported until the end of development </w:t>
      </w:r>
    </w:p>
    <w:p w:rsidR="00480407" w:rsidRPr="00A93D7C" w:rsidRDefault="00480407" w:rsidP="00480407">
      <w:pPr>
        <w:pStyle w:val="a7"/>
        <w:numPr>
          <w:ilvl w:val="0"/>
          <w:numId w:val="11"/>
        </w:numPr>
        <w:rPr>
          <w:i w:val="0"/>
        </w:rPr>
      </w:pPr>
      <w:r>
        <w:rPr>
          <w:i w:val="0"/>
        </w:rPr>
        <w:t>Nothing will interfere with the development of the project</w:t>
      </w:r>
    </w:p>
    <w:p w:rsidR="00E968ED" w:rsidRDefault="00E968ED">
      <w:pPr>
        <w:pStyle w:val="1"/>
      </w:pPr>
      <w:bookmarkStart w:id="24" w:name="_Toc18551427"/>
      <w:bookmarkStart w:id="25" w:name="_Toc66203447"/>
      <w:r>
        <w:lastRenderedPageBreak/>
        <w:t>Scope and Limitations</w:t>
      </w:r>
      <w:bookmarkEnd w:id="24"/>
      <w:bookmarkEnd w:id="25"/>
    </w:p>
    <w:p w:rsidR="00E968ED" w:rsidRDefault="00E968ED">
      <w:pPr>
        <w:pStyle w:val="2"/>
      </w:pPr>
      <w:bookmarkStart w:id="26" w:name="_Toc18551428"/>
      <w:bookmarkStart w:id="27" w:name="_Toc66203448"/>
      <w:r>
        <w:t>Scope of Initial Release</w:t>
      </w:r>
      <w:bookmarkEnd w:id="26"/>
      <w:bookmarkEnd w:id="27"/>
    </w:p>
    <w:p w:rsidR="00E968ED" w:rsidRDefault="00480407" w:rsidP="00480407">
      <w:pPr>
        <w:pStyle w:val="a7"/>
        <w:numPr>
          <w:ilvl w:val="0"/>
          <w:numId w:val="12"/>
        </w:numPr>
        <w:rPr>
          <w:i w:val="0"/>
        </w:rPr>
      </w:pPr>
      <w:r>
        <w:rPr>
          <w:i w:val="0"/>
        </w:rPr>
        <w:t>User pages and account management</w:t>
      </w:r>
    </w:p>
    <w:p w:rsidR="00480407" w:rsidRDefault="00480407" w:rsidP="00480407">
      <w:pPr>
        <w:pStyle w:val="a7"/>
        <w:numPr>
          <w:ilvl w:val="0"/>
          <w:numId w:val="12"/>
        </w:numPr>
        <w:rPr>
          <w:i w:val="0"/>
        </w:rPr>
      </w:pPr>
      <w:r>
        <w:rPr>
          <w:i w:val="0"/>
        </w:rPr>
        <w:t xml:space="preserve">Informational pages </w:t>
      </w:r>
    </w:p>
    <w:p w:rsidR="00480407" w:rsidRDefault="00480407" w:rsidP="00480407">
      <w:pPr>
        <w:pStyle w:val="a7"/>
        <w:numPr>
          <w:ilvl w:val="1"/>
          <w:numId w:val="12"/>
        </w:numPr>
        <w:rPr>
          <w:i w:val="0"/>
        </w:rPr>
      </w:pPr>
      <w:r>
        <w:rPr>
          <w:i w:val="0"/>
        </w:rPr>
        <w:t>Preparation</w:t>
      </w:r>
    </w:p>
    <w:p w:rsidR="00480407" w:rsidRDefault="00480407" w:rsidP="00480407">
      <w:pPr>
        <w:pStyle w:val="a7"/>
        <w:numPr>
          <w:ilvl w:val="1"/>
          <w:numId w:val="12"/>
        </w:numPr>
        <w:rPr>
          <w:i w:val="0"/>
        </w:rPr>
      </w:pPr>
      <w:r>
        <w:rPr>
          <w:i w:val="0"/>
        </w:rPr>
        <w:t>Locations</w:t>
      </w:r>
    </w:p>
    <w:p w:rsidR="00480407" w:rsidRDefault="00480407" w:rsidP="00480407">
      <w:pPr>
        <w:pStyle w:val="a7"/>
        <w:numPr>
          <w:ilvl w:val="1"/>
          <w:numId w:val="12"/>
        </w:numPr>
        <w:rPr>
          <w:i w:val="0"/>
        </w:rPr>
      </w:pPr>
      <w:r>
        <w:rPr>
          <w:i w:val="0"/>
        </w:rPr>
        <w:t>Contractors</w:t>
      </w:r>
    </w:p>
    <w:p w:rsidR="00480407" w:rsidRPr="00480407" w:rsidRDefault="00F137AB" w:rsidP="00480407">
      <w:pPr>
        <w:pStyle w:val="a7"/>
        <w:numPr>
          <w:ilvl w:val="0"/>
          <w:numId w:val="12"/>
        </w:numPr>
        <w:rPr>
          <w:i w:val="0"/>
        </w:rPr>
      </w:pPr>
      <w:r>
        <w:rPr>
          <w:i w:val="0"/>
        </w:rPr>
        <w:t>Interactive educational page</w:t>
      </w:r>
    </w:p>
    <w:p w:rsidR="00E968ED" w:rsidRDefault="00E968ED">
      <w:pPr>
        <w:pStyle w:val="2"/>
      </w:pPr>
      <w:bookmarkStart w:id="28" w:name="_Toc18551429"/>
      <w:bookmarkStart w:id="29" w:name="_Toc66203449"/>
      <w:r>
        <w:t>Scope of Subsequent Releases</w:t>
      </w:r>
      <w:bookmarkEnd w:id="28"/>
      <w:bookmarkEnd w:id="29"/>
    </w:p>
    <w:p w:rsidR="00E968ED" w:rsidRPr="00A93D7C" w:rsidRDefault="00F137AB">
      <w:pPr>
        <w:pStyle w:val="a7"/>
        <w:rPr>
          <w:i w:val="0"/>
        </w:rPr>
      </w:pPr>
      <w:r>
        <w:rPr>
          <w:i w:val="0"/>
        </w:rPr>
        <w:t>Fixes of major bugs that will become apparent after deployment</w:t>
      </w:r>
    </w:p>
    <w:p w:rsidR="00E968ED" w:rsidRDefault="00E968ED">
      <w:pPr>
        <w:pStyle w:val="2"/>
      </w:pPr>
      <w:bookmarkStart w:id="30" w:name="_Toc18551430"/>
      <w:bookmarkStart w:id="31" w:name="_Toc66203450"/>
      <w:r>
        <w:t>Limitations and Exclusions</w:t>
      </w:r>
      <w:bookmarkEnd w:id="30"/>
      <w:bookmarkEnd w:id="31"/>
    </w:p>
    <w:p w:rsidR="00F81B69" w:rsidRDefault="00F81B69" w:rsidP="00F81B69">
      <w:pPr>
        <w:pStyle w:val="a7"/>
        <w:numPr>
          <w:ilvl w:val="0"/>
          <w:numId w:val="13"/>
        </w:numPr>
        <w:rPr>
          <w:i w:val="0"/>
        </w:rPr>
      </w:pPr>
      <w:r>
        <w:rPr>
          <w:i w:val="0"/>
        </w:rPr>
        <w:t>Android/IOS app containing relevant information</w:t>
      </w:r>
    </w:p>
    <w:p w:rsidR="00F81B69" w:rsidRDefault="004124E4" w:rsidP="00F81B69">
      <w:pPr>
        <w:pStyle w:val="a7"/>
        <w:numPr>
          <w:ilvl w:val="0"/>
          <w:numId w:val="13"/>
        </w:numPr>
        <w:rPr>
          <w:i w:val="0"/>
        </w:rPr>
      </w:pPr>
      <w:r>
        <w:rPr>
          <w:i w:val="0"/>
        </w:rPr>
        <w:t>Load balancing</w:t>
      </w:r>
    </w:p>
    <w:p w:rsidR="004124E4" w:rsidRPr="00A93D7C" w:rsidRDefault="00C74456" w:rsidP="00F81B69">
      <w:pPr>
        <w:pStyle w:val="a7"/>
        <w:numPr>
          <w:ilvl w:val="0"/>
          <w:numId w:val="13"/>
        </w:numPr>
        <w:rPr>
          <w:i w:val="0"/>
        </w:rPr>
      </w:pPr>
      <w:r>
        <w:rPr>
          <w:i w:val="0"/>
        </w:rPr>
        <w:t>Stop IE support</w:t>
      </w:r>
    </w:p>
    <w:p w:rsidR="00E968ED" w:rsidRPr="00A93D7C" w:rsidRDefault="00E968ED">
      <w:pPr>
        <w:pStyle w:val="a7"/>
        <w:rPr>
          <w:i w:val="0"/>
        </w:rPr>
      </w:pPr>
    </w:p>
    <w:p w:rsidR="00E968ED" w:rsidRPr="004124E4" w:rsidRDefault="00E968ED" w:rsidP="004124E4">
      <w:pPr>
        <w:pStyle w:val="1"/>
      </w:pPr>
      <w:bookmarkStart w:id="32" w:name="_Toc18551431"/>
      <w:bookmarkStart w:id="33" w:name="_Toc66203451"/>
      <w:r>
        <w:t>Business Context</w:t>
      </w:r>
      <w:bookmarkEnd w:id="32"/>
      <w:bookmarkEnd w:id="33"/>
    </w:p>
    <w:p w:rsidR="00E968ED" w:rsidRDefault="00E968ED">
      <w:pPr>
        <w:pStyle w:val="2"/>
      </w:pPr>
      <w:bookmarkStart w:id="34" w:name="_Toc18551432"/>
      <w:bookmarkStart w:id="35" w:name="_Toc66203452"/>
      <w:r>
        <w:t>Stakeholder Profiles</w:t>
      </w:r>
      <w:bookmarkEnd w:id="34"/>
      <w:bookmarkEnd w:id="35"/>
    </w:p>
    <w:p w:rsidR="00947A54" w:rsidRDefault="00947A54">
      <w:r>
        <w:t>---</w:t>
      </w:r>
    </w:p>
    <w:p w:rsidR="00E968ED" w:rsidRDefault="00E968ED">
      <w:pPr>
        <w:pStyle w:val="2"/>
      </w:pPr>
      <w:bookmarkStart w:id="36" w:name="_Toc18551433"/>
      <w:bookmarkStart w:id="37" w:name="_Toc66203453"/>
      <w:r>
        <w:lastRenderedPageBreak/>
        <w:t>Project Priorities</w:t>
      </w:r>
      <w:bookmarkEnd w:id="36"/>
      <w:bookmarkEnd w:id="3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E968ED">
        <w:tc>
          <w:tcPr>
            <w:tcW w:w="2088" w:type="dxa"/>
            <w:tcBorders>
              <w:top w:val="single" w:sz="12" w:space="0" w:color="auto"/>
              <w:bottom w:val="double" w:sz="12" w:space="0" w:color="auto"/>
            </w:tcBorders>
          </w:tcPr>
          <w:p w:rsidR="00E968ED" w:rsidRDefault="00E968ED">
            <w:pPr>
              <w:pStyle w:val="a7"/>
              <w:keepNext/>
              <w:keepLines/>
              <w:jc w:val="center"/>
              <w:rPr>
                <w:b/>
              </w:rPr>
            </w:pPr>
            <w:r>
              <w:rPr>
                <w:b/>
              </w:rPr>
              <w:t>Dimension</w:t>
            </w:r>
          </w:p>
        </w:tc>
        <w:tc>
          <w:tcPr>
            <w:tcW w:w="2250" w:type="dxa"/>
            <w:tcBorders>
              <w:top w:val="single" w:sz="12" w:space="0" w:color="auto"/>
              <w:bottom w:val="double" w:sz="12" w:space="0" w:color="auto"/>
            </w:tcBorders>
          </w:tcPr>
          <w:p w:rsidR="00E968ED" w:rsidRDefault="00E968ED">
            <w:pPr>
              <w:pStyle w:val="a7"/>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E968ED" w:rsidRDefault="00E968ED">
            <w:pPr>
              <w:pStyle w:val="a7"/>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E968ED" w:rsidRDefault="00E968ED">
            <w:pPr>
              <w:pStyle w:val="a7"/>
              <w:keepNext/>
              <w:keepLines/>
              <w:jc w:val="center"/>
              <w:rPr>
                <w:b/>
              </w:rPr>
            </w:pPr>
            <w:r>
              <w:rPr>
                <w:b/>
              </w:rPr>
              <w:t>Degree of Freedom</w:t>
            </w:r>
            <w:r>
              <w:rPr>
                <w:b/>
              </w:rPr>
              <w:br/>
              <w:t>(state allowable range)</w:t>
            </w:r>
          </w:p>
        </w:tc>
      </w:tr>
      <w:tr w:rsidR="00E968ED">
        <w:tc>
          <w:tcPr>
            <w:tcW w:w="2088" w:type="dxa"/>
            <w:tcBorders>
              <w:top w:val="nil"/>
            </w:tcBorders>
          </w:tcPr>
          <w:p w:rsidR="00E968ED" w:rsidRDefault="00E968ED">
            <w:pPr>
              <w:pStyle w:val="TableTextsmall"/>
              <w:keepNext/>
              <w:keepLines/>
            </w:pPr>
            <w:r>
              <w:t>Schedule</w:t>
            </w:r>
          </w:p>
        </w:tc>
        <w:tc>
          <w:tcPr>
            <w:tcW w:w="2250" w:type="dxa"/>
            <w:tcBorders>
              <w:top w:val="nil"/>
            </w:tcBorders>
          </w:tcPr>
          <w:p w:rsidR="00E968ED" w:rsidRDefault="00E968ED" w:rsidP="00B1057C">
            <w:pPr>
              <w:pStyle w:val="TableTextsmall"/>
              <w:keepNext/>
              <w:keepLines/>
            </w:pPr>
            <w:r>
              <w:t>release 1.0 to be available by 1</w:t>
            </w:r>
            <w:r w:rsidR="00B1057C">
              <w:t>4</w:t>
            </w:r>
            <w:r>
              <w:t>/</w:t>
            </w:r>
            <w:r w:rsidR="00B1057C">
              <w:t>4</w:t>
            </w:r>
            <w:r>
              <w:t xml:space="preserve">, release </w:t>
            </w:r>
            <w:r w:rsidR="00B1057C">
              <w:t>2</w:t>
            </w:r>
            <w:r>
              <w:t>.</w:t>
            </w:r>
            <w:r w:rsidR="00B1057C">
              <w:t>0</w:t>
            </w:r>
            <w:r>
              <w:t xml:space="preserve"> by </w:t>
            </w:r>
            <w:r w:rsidR="00B1057C">
              <w:t>19</w:t>
            </w:r>
            <w:r>
              <w:t>/</w:t>
            </w:r>
            <w:r w:rsidR="00B1057C">
              <w:t>5</w:t>
            </w:r>
          </w:p>
        </w:tc>
        <w:tc>
          <w:tcPr>
            <w:tcW w:w="2340" w:type="dxa"/>
            <w:tcBorders>
              <w:top w:val="nil"/>
            </w:tcBorders>
          </w:tcPr>
          <w:p w:rsidR="00E968ED" w:rsidRDefault="00B1057C">
            <w:pPr>
              <w:pStyle w:val="TableTextsmall"/>
              <w:keepNext/>
              <w:keepLines/>
            </w:pPr>
            <w:r>
              <w:t xml:space="preserve">Link: milestones at </w:t>
            </w:r>
            <w:r w:rsidRPr="00B1057C">
              <w:t>https://github.com/YuriyLisovskiy/EasyRecycle/milestones?direction=asc&amp;sort=due_date&amp;state=open</w:t>
            </w:r>
          </w:p>
        </w:tc>
        <w:tc>
          <w:tcPr>
            <w:tcW w:w="2898" w:type="dxa"/>
            <w:tcBorders>
              <w:top w:val="nil"/>
            </w:tcBorders>
          </w:tcPr>
          <w:p w:rsidR="00E968ED" w:rsidRDefault="00B1057C">
            <w:pPr>
              <w:pStyle w:val="TableTextsmall"/>
              <w:keepNext/>
              <w:keepLines/>
            </w:pPr>
            <w:r>
              <w:t>Each step must be completed by date stated at milestones</w:t>
            </w:r>
          </w:p>
        </w:tc>
      </w:tr>
      <w:tr w:rsidR="00E968ED">
        <w:tc>
          <w:tcPr>
            <w:tcW w:w="2088" w:type="dxa"/>
          </w:tcPr>
          <w:p w:rsidR="00E968ED" w:rsidRDefault="00E968ED">
            <w:pPr>
              <w:pStyle w:val="TableTextsmall"/>
              <w:keepNext/>
              <w:keepLines/>
            </w:pPr>
            <w:r>
              <w:t>Features</w:t>
            </w:r>
          </w:p>
        </w:tc>
        <w:tc>
          <w:tcPr>
            <w:tcW w:w="2250" w:type="dxa"/>
          </w:tcPr>
          <w:p w:rsidR="00B1057C" w:rsidRPr="00B1057C" w:rsidRDefault="00B1057C" w:rsidP="00B1057C">
            <w:pPr>
              <w:pStyle w:val="a7"/>
              <w:numPr>
                <w:ilvl w:val="0"/>
                <w:numId w:val="14"/>
              </w:numPr>
              <w:ind w:left="43" w:firstLine="141"/>
              <w:rPr>
                <w:sz w:val="20"/>
              </w:rPr>
            </w:pPr>
            <w:r w:rsidRPr="00B1057C">
              <w:rPr>
                <w:sz w:val="20"/>
              </w:rPr>
              <w:t>Page regarding preparing items for recycling</w:t>
            </w:r>
          </w:p>
          <w:p w:rsidR="00B1057C" w:rsidRPr="00B1057C" w:rsidRDefault="00B1057C" w:rsidP="00B1057C">
            <w:pPr>
              <w:pStyle w:val="a7"/>
              <w:numPr>
                <w:ilvl w:val="0"/>
                <w:numId w:val="14"/>
              </w:numPr>
              <w:ind w:left="43" w:firstLine="141"/>
              <w:rPr>
                <w:sz w:val="20"/>
              </w:rPr>
            </w:pPr>
            <w:r w:rsidRPr="00B1057C">
              <w:rPr>
                <w:sz w:val="20"/>
              </w:rPr>
              <w:t>Page containing locations where items are collected for recycling</w:t>
            </w:r>
          </w:p>
          <w:p w:rsidR="00B1057C" w:rsidRPr="00B1057C" w:rsidRDefault="00B1057C" w:rsidP="00B1057C">
            <w:pPr>
              <w:pStyle w:val="a7"/>
              <w:numPr>
                <w:ilvl w:val="0"/>
                <w:numId w:val="14"/>
              </w:numPr>
              <w:ind w:left="43" w:firstLine="141"/>
              <w:rPr>
                <w:sz w:val="20"/>
              </w:rPr>
            </w:pPr>
            <w:r w:rsidRPr="00B1057C">
              <w:rPr>
                <w:sz w:val="20"/>
              </w:rPr>
              <w:t>User page for individual users with this user’s recycling statistics</w:t>
            </w:r>
          </w:p>
          <w:p w:rsidR="00B1057C" w:rsidRPr="00B1057C" w:rsidRDefault="00B1057C" w:rsidP="00B1057C">
            <w:pPr>
              <w:pStyle w:val="a7"/>
              <w:numPr>
                <w:ilvl w:val="0"/>
                <w:numId w:val="14"/>
              </w:numPr>
              <w:ind w:left="43" w:firstLine="141"/>
              <w:rPr>
                <w:sz w:val="20"/>
              </w:rPr>
            </w:pPr>
            <w:r w:rsidRPr="00B1057C">
              <w:rPr>
                <w:sz w:val="20"/>
              </w:rPr>
              <w:t>User page for industrial client containing information on this user’s previous contracts with recycling companies</w:t>
            </w:r>
          </w:p>
          <w:p w:rsidR="00B1057C" w:rsidRPr="00B1057C" w:rsidRDefault="00B1057C" w:rsidP="00B1057C">
            <w:pPr>
              <w:pStyle w:val="a7"/>
              <w:numPr>
                <w:ilvl w:val="0"/>
                <w:numId w:val="14"/>
              </w:numPr>
              <w:ind w:left="43" w:firstLine="141"/>
              <w:rPr>
                <w:sz w:val="20"/>
              </w:rPr>
            </w:pPr>
            <w:r w:rsidRPr="00B1057C">
              <w:rPr>
                <w:sz w:val="20"/>
              </w:rPr>
              <w:t>Page with information on contractors.</w:t>
            </w:r>
          </w:p>
          <w:p w:rsidR="00B1057C" w:rsidRPr="00B1057C" w:rsidRDefault="00B1057C" w:rsidP="00B1057C">
            <w:pPr>
              <w:pStyle w:val="a7"/>
              <w:numPr>
                <w:ilvl w:val="0"/>
                <w:numId w:val="14"/>
              </w:numPr>
              <w:ind w:left="43" w:firstLine="141"/>
              <w:rPr>
                <w:sz w:val="20"/>
              </w:rPr>
            </w:pPr>
            <w:r w:rsidRPr="00B1057C">
              <w:rPr>
                <w:sz w:val="20"/>
              </w:rPr>
              <w:t>Each page will be accessible in at least three languages</w:t>
            </w:r>
          </w:p>
          <w:p w:rsidR="00E968ED" w:rsidRDefault="00E968ED" w:rsidP="00B1057C">
            <w:pPr>
              <w:pStyle w:val="TableTextsmall"/>
              <w:keepNext/>
              <w:keepLines/>
              <w:ind w:left="43" w:firstLine="141"/>
            </w:pPr>
          </w:p>
        </w:tc>
        <w:tc>
          <w:tcPr>
            <w:tcW w:w="2340" w:type="dxa"/>
          </w:tcPr>
          <w:p w:rsidR="00E968ED" w:rsidRDefault="00B1057C">
            <w:pPr>
              <w:pStyle w:val="TableTextsmall"/>
              <w:keepNext/>
              <w:keepLines/>
            </w:pPr>
            <w:r>
              <w:t>At least one page for each of main features, except the last one</w:t>
            </w:r>
          </w:p>
        </w:tc>
        <w:tc>
          <w:tcPr>
            <w:tcW w:w="2898" w:type="dxa"/>
          </w:tcPr>
          <w:p w:rsidR="00E968ED" w:rsidRDefault="00B1057C">
            <w:pPr>
              <w:pStyle w:val="TableTextsmall"/>
              <w:keepNext/>
              <w:keepLines/>
            </w:pPr>
            <w:r>
              <w:t>60</w:t>
            </w:r>
            <w:r w:rsidR="00E968ED">
              <w:t>% of high priority features must be included in release 1.0</w:t>
            </w:r>
          </w:p>
        </w:tc>
      </w:tr>
      <w:tr w:rsidR="00E968ED">
        <w:tc>
          <w:tcPr>
            <w:tcW w:w="2088" w:type="dxa"/>
          </w:tcPr>
          <w:p w:rsidR="00E968ED" w:rsidRDefault="00E968ED">
            <w:pPr>
              <w:pStyle w:val="TableTextsmall"/>
              <w:keepNext/>
              <w:keepLines/>
            </w:pPr>
            <w:r>
              <w:t>Quality</w:t>
            </w:r>
          </w:p>
        </w:tc>
        <w:tc>
          <w:tcPr>
            <w:tcW w:w="2250" w:type="dxa"/>
          </w:tcPr>
          <w:p w:rsidR="00E968ED" w:rsidRDefault="00B1057C">
            <w:pPr>
              <w:pStyle w:val="TableTextsmall"/>
              <w:keepNext/>
              <w:keepLines/>
            </w:pPr>
            <w:r w:rsidRPr="00B1057C">
              <w:t>Automated tests (api/ui)</w:t>
            </w:r>
          </w:p>
          <w:p w:rsidR="00B1057C" w:rsidRDefault="00B1057C" w:rsidP="00B1057C">
            <w:pPr>
              <w:pStyle w:val="TableTextsmall"/>
              <w:keepNext/>
              <w:keepLines/>
            </w:pPr>
            <w:r>
              <w:t>Unit tests</w:t>
            </w:r>
          </w:p>
          <w:p w:rsidR="00B1057C" w:rsidRDefault="00B1057C" w:rsidP="00B1057C">
            <w:pPr>
              <w:pStyle w:val="TableTextsmall"/>
              <w:keepNext/>
              <w:keepLines/>
            </w:pPr>
            <w:r>
              <w:t>Integration tests</w:t>
            </w:r>
          </w:p>
          <w:p w:rsidR="00B1057C" w:rsidRDefault="00B1057C" w:rsidP="00B1057C">
            <w:pPr>
              <w:pStyle w:val="TableTextsmall"/>
              <w:keepNext/>
              <w:keepLines/>
            </w:pPr>
            <w:r>
              <w:t>Code coverage</w:t>
            </w:r>
          </w:p>
          <w:p w:rsidR="00B1057C" w:rsidRDefault="00B1057C" w:rsidP="00B1057C">
            <w:pPr>
              <w:pStyle w:val="TableTextsmall"/>
              <w:keepNext/>
              <w:keepLines/>
            </w:pPr>
            <w:r>
              <w:t>T</w:t>
            </w:r>
            <w:r w:rsidRPr="00B1057C">
              <w:t>ests in form of test cases, checklists, test procedures</w:t>
            </w:r>
          </w:p>
        </w:tc>
        <w:tc>
          <w:tcPr>
            <w:tcW w:w="2340" w:type="dxa"/>
          </w:tcPr>
          <w:p w:rsidR="00E968ED" w:rsidRDefault="00B1057C">
            <w:pPr>
              <w:pStyle w:val="TableTextsmall"/>
              <w:keepNext/>
              <w:keepLines/>
            </w:pPr>
            <w:r>
              <w:t>As stated in milestones</w:t>
            </w:r>
          </w:p>
        </w:tc>
        <w:tc>
          <w:tcPr>
            <w:tcW w:w="2898" w:type="dxa"/>
          </w:tcPr>
          <w:p w:rsidR="00E968ED" w:rsidRDefault="000F5319">
            <w:pPr>
              <w:pStyle w:val="TableTextsmall"/>
              <w:keepNext/>
              <w:keepLines/>
            </w:pPr>
            <w:r>
              <w:t>Around 70% coverage (+- 5%)</w:t>
            </w:r>
          </w:p>
        </w:tc>
      </w:tr>
      <w:tr w:rsidR="00E968ED">
        <w:tc>
          <w:tcPr>
            <w:tcW w:w="2088" w:type="dxa"/>
          </w:tcPr>
          <w:p w:rsidR="00E968ED" w:rsidRDefault="00E968ED">
            <w:pPr>
              <w:pStyle w:val="TableTextsmall"/>
              <w:keepNext/>
              <w:keepLines/>
            </w:pPr>
            <w:r>
              <w:t>Staff</w:t>
            </w:r>
          </w:p>
        </w:tc>
        <w:tc>
          <w:tcPr>
            <w:tcW w:w="2250" w:type="dxa"/>
          </w:tcPr>
          <w:p w:rsidR="00E968ED" w:rsidRDefault="00E968ED">
            <w:pPr>
              <w:pStyle w:val="TableTextsmall"/>
              <w:keepNext/>
              <w:keepLines/>
            </w:pPr>
          </w:p>
        </w:tc>
        <w:tc>
          <w:tcPr>
            <w:tcW w:w="2340" w:type="dxa"/>
          </w:tcPr>
          <w:p w:rsidR="00E968ED" w:rsidRDefault="00E968ED" w:rsidP="000F5319">
            <w:pPr>
              <w:pStyle w:val="TableTextsmall"/>
              <w:keepNext/>
              <w:keepLines/>
            </w:pPr>
            <w:r>
              <w:t xml:space="preserve">maximum team size is </w:t>
            </w:r>
            <w:r w:rsidR="000F5319">
              <w:t>2</w:t>
            </w:r>
          </w:p>
        </w:tc>
        <w:tc>
          <w:tcPr>
            <w:tcW w:w="2898" w:type="dxa"/>
          </w:tcPr>
          <w:p w:rsidR="00E968ED" w:rsidRDefault="00E968ED">
            <w:pPr>
              <w:pStyle w:val="TableTextsmall"/>
              <w:keepNext/>
              <w:keepLines/>
            </w:pPr>
          </w:p>
        </w:tc>
      </w:tr>
      <w:tr w:rsidR="00E968ED">
        <w:tc>
          <w:tcPr>
            <w:tcW w:w="2088" w:type="dxa"/>
          </w:tcPr>
          <w:p w:rsidR="00E968ED" w:rsidRDefault="00E968ED">
            <w:pPr>
              <w:pStyle w:val="TableTextsmall"/>
              <w:keepNext/>
              <w:keepLines/>
            </w:pPr>
            <w:r>
              <w:t>Cost</w:t>
            </w:r>
          </w:p>
        </w:tc>
        <w:tc>
          <w:tcPr>
            <w:tcW w:w="2250" w:type="dxa"/>
          </w:tcPr>
          <w:p w:rsidR="00E968ED" w:rsidRDefault="00E968ED">
            <w:pPr>
              <w:pStyle w:val="TableTextsmall"/>
              <w:keepNext/>
              <w:keepLines/>
            </w:pPr>
          </w:p>
        </w:tc>
        <w:tc>
          <w:tcPr>
            <w:tcW w:w="2340" w:type="dxa"/>
          </w:tcPr>
          <w:p w:rsidR="00E968ED" w:rsidRDefault="000F5319">
            <w:pPr>
              <w:pStyle w:val="TableTextsmall"/>
              <w:keepNext/>
              <w:keepLines/>
            </w:pPr>
            <w:r>
              <w:t>Budget is $0</w:t>
            </w:r>
          </w:p>
        </w:tc>
        <w:tc>
          <w:tcPr>
            <w:tcW w:w="2898" w:type="dxa"/>
          </w:tcPr>
          <w:p w:rsidR="00E968ED" w:rsidRDefault="00E968ED">
            <w:pPr>
              <w:pStyle w:val="TableTextsmall"/>
              <w:keepNext/>
              <w:keepLines/>
            </w:pPr>
            <w:r>
              <w:t>budget overrun up to 15% acceptable without executive review</w:t>
            </w:r>
          </w:p>
        </w:tc>
      </w:tr>
    </w:tbl>
    <w:p w:rsidR="00E968ED" w:rsidRDefault="00E968ED">
      <w:pPr>
        <w:pStyle w:val="a7"/>
        <w:rPr>
          <w:i w:val="0"/>
        </w:rPr>
      </w:pPr>
    </w:p>
    <w:p w:rsidR="00E968ED" w:rsidRDefault="00E968ED">
      <w:pPr>
        <w:pStyle w:val="2"/>
      </w:pPr>
      <w:bookmarkStart w:id="38" w:name="_Toc18551434"/>
      <w:bookmarkStart w:id="39" w:name="_Toc66203454"/>
      <w:r>
        <w:t>Operating Environment</w:t>
      </w:r>
      <w:bookmarkEnd w:id="38"/>
      <w:bookmarkEnd w:id="39"/>
    </w:p>
    <w:p w:rsidR="00E968ED" w:rsidRDefault="00E968ED">
      <w:pPr>
        <w:pStyle w:val="a7"/>
        <w:rPr>
          <w:i w:val="0"/>
        </w:rPr>
      </w:pPr>
    </w:p>
    <w:p w:rsidR="000F5319" w:rsidRDefault="002D5D31" w:rsidP="000F5319">
      <w:pPr>
        <w:pStyle w:val="a7"/>
        <w:numPr>
          <w:ilvl w:val="0"/>
          <w:numId w:val="15"/>
        </w:numPr>
        <w:rPr>
          <w:i w:val="0"/>
        </w:rPr>
      </w:pPr>
      <w:r>
        <w:rPr>
          <w:i w:val="0"/>
        </w:rPr>
        <w:t xml:space="preserve">Mainly Europe, 4 timezones </w:t>
      </w:r>
    </w:p>
    <w:p w:rsidR="002D5D31" w:rsidRDefault="002D5D31" w:rsidP="002D5D31">
      <w:pPr>
        <w:pStyle w:val="a7"/>
        <w:numPr>
          <w:ilvl w:val="0"/>
          <w:numId w:val="15"/>
        </w:numPr>
        <w:rPr>
          <w:i w:val="0"/>
        </w:rPr>
      </w:pPr>
      <w:r>
        <w:rPr>
          <w:i w:val="0"/>
        </w:rPr>
        <w:t>Mostly daytime, 8 GMT-16 GMT</w:t>
      </w:r>
    </w:p>
    <w:p w:rsidR="002D5D31" w:rsidRDefault="002D5D31" w:rsidP="002D5D31">
      <w:pPr>
        <w:pStyle w:val="a7"/>
        <w:numPr>
          <w:ilvl w:val="0"/>
          <w:numId w:val="15"/>
        </w:numPr>
        <w:rPr>
          <w:i w:val="0"/>
        </w:rPr>
      </w:pPr>
      <w:r>
        <w:rPr>
          <w:i w:val="0"/>
        </w:rPr>
        <w:t>Data will be generated in a single location</w:t>
      </w:r>
    </w:p>
    <w:p w:rsidR="002D5D31" w:rsidRDefault="002D5D31" w:rsidP="002D5D31">
      <w:pPr>
        <w:pStyle w:val="a7"/>
        <w:numPr>
          <w:ilvl w:val="0"/>
          <w:numId w:val="15"/>
        </w:numPr>
        <w:rPr>
          <w:i w:val="0"/>
        </w:rPr>
      </w:pPr>
      <w:r>
        <w:rPr>
          <w:i w:val="0"/>
        </w:rPr>
        <w:lastRenderedPageBreak/>
        <w:t>Response time should not be longer than 3 seconds</w:t>
      </w:r>
    </w:p>
    <w:p w:rsidR="002D5D31" w:rsidRDefault="002D5D31" w:rsidP="002D5D31">
      <w:pPr>
        <w:pStyle w:val="a7"/>
        <w:numPr>
          <w:ilvl w:val="0"/>
          <w:numId w:val="15"/>
        </w:numPr>
        <w:rPr>
          <w:i w:val="0"/>
        </w:rPr>
      </w:pPr>
      <w:r>
        <w:rPr>
          <w:i w:val="0"/>
        </w:rPr>
        <w:t>Service interruptions are tolerable</w:t>
      </w:r>
    </w:p>
    <w:p w:rsidR="002D5D31" w:rsidRPr="002D5D31" w:rsidRDefault="002D5D31" w:rsidP="002D5D31">
      <w:pPr>
        <w:pStyle w:val="a7"/>
        <w:numPr>
          <w:ilvl w:val="0"/>
          <w:numId w:val="15"/>
        </w:numPr>
        <w:rPr>
          <w:i w:val="0"/>
        </w:rPr>
      </w:pPr>
      <w:r>
        <w:rPr>
          <w:i w:val="0"/>
        </w:rPr>
        <w:t xml:space="preserve">Password hashing, user roles </w:t>
      </w:r>
    </w:p>
    <w:sectPr w:rsidR="002D5D31" w:rsidRPr="002D5D31" w:rsidSect="003E6993">
      <w:pgSz w:w="12240" w:h="15840"/>
      <w:pgMar w:top="850" w:right="850" w:bottom="850" w:left="141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46A" w:rsidRDefault="0010446A">
      <w:r>
        <w:separator/>
      </w:r>
    </w:p>
  </w:endnote>
  <w:endnote w:type="continuationSeparator" w:id="0">
    <w:p w:rsidR="0010446A" w:rsidRDefault="0010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8ED" w:rsidRDefault="00E968ED">
    <w:pPr>
      <w:pStyle w:val="a4"/>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8ED" w:rsidRDefault="00E968ED">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46A" w:rsidRDefault="0010446A">
      <w:r>
        <w:separator/>
      </w:r>
    </w:p>
  </w:footnote>
  <w:footnote w:type="continuationSeparator" w:id="0">
    <w:p w:rsidR="0010446A" w:rsidRDefault="001044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8ED" w:rsidRDefault="00E968ED">
    <w:pPr>
      <w:pStyle w:val="a5"/>
      <w:tabs>
        <w:tab w:val="clear" w:pos="9360"/>
        <w:tab w:val="right" w:pos="8640"/>
      </w:tabs>
    </w:pPr>
    <w:r>
      <w:t xml:space="preserve">Vision and Scope for </w:t>
    </w:r>
    <w:r w:rsidR="00E22ECB">
      <w:t>EasyRecycle</w:t>
    </w:r>
    <w:r>
      <w:tab/>
    </w:r>
    <w:r>
      <w:tab/>
      <w:t xml:space="preserve">Page </w:t>
    </w:r>
    <w:r>
      <w:fldChar w:fldCharType="begin"/>
    </w:r>
    <w:r>
      <w:instrText xml:space="preserve"> PAGE  \* MERGEFORMAT </w:instrText>
    </w:r>
    <w:r>
      <w:fldChar w:fldCharType="separate"/>
    </w:r>
    <w:r w:rsidR="00E22ECB">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a"/>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 w15:restartNumberingAfterBreak="0">
    <w:nsid w:val="210203BE"/>
    <w:multiLevelType w:val="hybridMultilevel"/>
    <w:tmpl w:val="70D63E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7DC6A19"/>
    <w:multiLevelType w:val="hybridMultilevel"/>
    <w:tmpl w:val="40E4DFE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4385121"/>
    <w:multiLevelType w:val="hybridMultilevel"/>
    <w:tmpl w:val="59A45C30"/>
    <w:lvl w:ilvl="0" w:tplc="0422000F">
      <w:start w:val="1"/>
      <w:numFmt w:val="decimal"/>
      <w:lvlText w:val="%1."/>
      <w:lvlJc w:val="left"/>
      <w:pPr>
        <w:ind w:left="644" w:hanging="360"/>
      </w:p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8" w15:restartNumberingAfterBreak="0">
    <w:nsid w:val="59FD0F83"/>
    <w:multiLevelType w:val="hybridMultilevel"/>
    <w:tmpl w:val="9E92B0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3EB6256"/>
    <w:multiLevelType w:val="hybridMultilevel"/>
    <w:tmpl w:val="A7C0E0A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E25F6B"/>
    <w:multiLevelType w:val="hybridMultilevel"/>
    <w:tmpl w:val="9E92B0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pStyle w:val="a"/>
        <w:lvlText w:val=""/>
        <w:legacy w:legacy="1" w:legacySpace="0" w:legacyIndent="360"/>
        <w:lvlJc w:val="left"/>
        <w:pPr>
          <w:ind w:left="1080" w:hanging="360"/>
        </w:pPr>
        <w:rPr>
          <w:rFonts w:ascii="Symbol" w:hAnsi="Symbol" w:hint="default"/>
        </w:rPr>
      </w:lvl>
    </w:lvlOverride>
  </w:num>
  <w:num w:numId="3">
    <w:abstractNumId w:val="10"/>
  </w:num>
  <w:num w:numId="4">
    <w:abstractNumId w:val="3"/>
  </w:num>
  <w:num w:numId="5">
    <w:abstractNumId w:val="9"/>
  </w:num>
  <w:num w:numId="6">
    <w:abstractNumId w:val="6"/>
  </w:num>
  <w:num w:numId="7">
    <w:abstractNumId w:val="12"/>
  </w:num>
  <w:num w:numId="8">
    <w:abstractNumId w:val="2"/>
  </w:num>
  <w:num w:numId="9">
    <w:abstractNumId w:val="14"/>
  </w:num>
  <w:num w:numId="10">
    <w:abstractNumId w:val="13"/>
  </w:num>
  <w:num w:numId="11">
    <w:abstractNumId w:val="7"/>
  </w:num>
  <w:num w:numId="12">
    <w:abstractNumId w:val="5"/>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E968ED"/>
    <w:rsid w:val="000F5319"/>
    <w:rsid w:val="0010446A"/>
    <w:rsid w:val="00181978"/>
    <w:rsid w:val="0022070C"/>
    <w:rsid w:val="002D5D31"/>
    <w:rsid w:val="00381758"/>
    <w:rsid w:val="003E6993"/>
    <w:rsid w:val="004124E4"/>
    <w:rsid w:val="00430259"/>
    <w:rsid w:val="00480407"/>
    <w:rsid w:val="00586DE2"/>
    <w:rsid w:val="005E23F2"/>
    <w:rsid w:val="006365B3"/>
    <w:rsid w:val="006843AD"/>
    <w:rsid w:val="006A1C53"/>
    <w:rsid w:val="00707C7E"/>
    <w:rsid w:val="00947A54"/>
    <w:rsid w:val="009F2966"/>
    <w:rsid w:val="00A93D7C"/>
    <w:rsid w:val="00B1057C"/>
    <w:rsid w:val="00B502B8"/>
    <w:rsid w:val="00BC220E"/>
    <w:rsid w:val="00C74456"/>
    <w:rsid w:val="00CF3B5E"/>
    <w:rsid w:val="00E04ECC"/>
    <w:rsid w:val="00E22ECB"/>
    <w:rsid w:val="00E30CCD"/>
    <w:rsid w:val="00E968ED"/>
    <w:rsid w:val="00F137AB"/>
    <w:rsid w:val="00F81B6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3AA86"/>
  <w15:chartTrackingRefBased/>
  <w15:docId w15:val="{12F43E4F-8D3A-4194-AC04-9B82CA57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240" w:lineRule="exact"/>
    </w:pPr>
    <w:rPr>
      <w:sz w:val="24"/>
      <w:lang w:val="en-US" w:eastAsia="ko-KR"/>
    </w:rPr>
  </w:style>
  <w:style w:type="paragraph" w:styleId="1">
    <w:name w:val="heading 1"/>
    <w:basedOn w:val="a0"/>
    <w:next w:val="a0"/>
    <w:qFormat/>
    <w:pPr>
      <w:keepNext/>
      <w:numPr>
        <w:numId w:val="4"/>
      </w:numPr>
      <w:spacing w:before="240" w:after="240"/>
      <w:outlineLvl w:val="0"/>
    </w:pPr>
    <w:rPr>
      <w:b/>
      <w:kern w:val="28"/>
      <w:sz w:val="36"/>
    </w:rPr>
  </w:style>
  <w:style w:type="paragraph" w:styleId="2">
    <w:name w:val="heading 2"/>
    <w:basedOn w:val="a0"/>
    <w:next w:val="a0"/>
    <w:qFormat/>
    <w:pPr>
      <w:keepNext/>
      <w:numPr>
        <w:ilvl w:val="1"/>
        <w:numId w:val="4"/>
      </w:numPr>
      <w:spacing w:before="240" w:after="240"/>
      <w:outlineLvl w:val="1"/>
    </w:pPr>
    <w:rPr>
      <w:b/>
      <w:sz w:val="28"/>
    </w:rPr>
  </w:style>
  <w:style w:type="paragraph" w:styleId="3">
    <w:name w:val="heading 3"/>
    <w:basedOn w:val="a0"/>
    <w:next w:val="a0"/>
    <w:qFormat/>
    <w:pPr>
      <w:numPr>
        <w:ilvl w:val="2"/>
        <w:numId w:val="4"/>
      </w:numPr>
      <w:spacing w:before="240" w:after="60"/>
      <w:outlineLvl w:val="2"/>
    </w:pPr>
  </w:style>
  <w:style w:type="paragraph" w:styleId="4">
    <w:name w:val="heading 4"/>
    <w:basedOn w:val="a0"/>
    <w:next w:val="a0"/>
    <w:qFormat/>
    <w:pPr>
      <w:keepNext/>
      <w:numPr>
        <w:ilvl w:val="3"/>
        <w:numId w:val="4"/>
      </w:numPr>
      <w:spacing w:before="240" w:after="60"/>
      <w:outlineLvl w:val="3"/>
    </w:pPr>
    <w:rPr>
      <w:rFonts w:ascii="Arial" w:hAnsi="Arial"/>
      <w:b/>
    </w:rPr>
  </w:style>
  <w:style w:type="paragraph" w:styleId="5">
    <w:name w:val="heading 5"/>
    <w:basedOn w:val="a0"/>
    <w:next w:val="a0"/>
    <w:qFormat/>
    <w:pPr>
      <w:numPr>
        <w:ilvl w:val="4"/>
        <w:numId w:val="4"/>
      </w:numPr>
      <w:spacing w:before="240" w:after="60"/>
      <w:outlineLvl w:val="4"/>
    </w:pPr>
    <w:rPr>
      <w:sz w:val="22"/>
    </w:rPr>
  </w:style>
  <w:style w:type="paragraph" w:styleId="6">
    <w:name w:val="heading 6"/>
    <w:basedOn w:val="a0"/>
    <w:next w:val="a0"/>
    <w:qFormat/>
    <w:pPr>
      <w:numPr>
        <w:ilvl w:val="5"/>
        <w:numId w:val="4"/>
      </w:numPr>
      <w:spacing w:before="240" w:after="60"/>
      <w:outlineLvl w:val="5"/>
    </w:pPr>
    <w:rPr>
      <w:i/>
      <w:sz w:val="22"/>
    </w:rPr>
  </w:style>
  <w:style w:type="paragraph" w:styleId="7">
    <w:name w:val="heading 7"/>
    <w:basedOn w:val="a0"/>
    <w:next w:val="a0"/>
    <w:qFormat/>
    <w:pPr>
      <w:numPr>
        <w:ilvl w:val="6"/>
        <w:numId w:val="4"/>
      </w:numPr>
      <w:spacing w:before="240" w:after="60"/>
      <w:outlineLvl w:val="6"/>
    </w:pPr>
    <w:rPr>
      <w:rFonts w:ascii="Arial" w:hAnsi="Arial"/>
      <w:sz w:val="20"/>
    </w:rPr>
  </w:style>
  <w:style w:type="paragraph" w:styleId="8">
    <w:name w:val="heading 8"/>
    <w:basedOn w:val="a0"/>
    <w:next w:val="a0"/>
    <w:qFormat/>
    <w:pPr>
      <w:numPr>
        <w:ilvl w:val="7"/>
        <w:numId w:val="4"/>
      </w:numPr>
      <w:spacing w:before="240" w:after="60"/>
      <w:outlineLvl w:val="7"/>
    </w:pPr>
    <w:rPr>
      <w:rFonts w:ascii="Arial" w:hAnsi="Arial"/>
      <w:i/>
      <w:sz w:val="20"/>
    </w:rPr>
  </w:style>
  <w:style w:type="paragraph" w:styleId="9">
    <w:name w:val="heading 9"/>
    <w:basedOn w:val="a0"/>
    <w:next w:val="a0"/>
    <w:qFormat/>
    <w:pPr>
      <w:numPr>
        <w:ilvl w:val="8"/>
        <w:numId w:val="4"/>
      </w:numPr>
      <w:spacing w:before="240" w:after="60"/>
      <w:outlineLvl w:val="8"/>
    </w:pPr>
    <w:rPr>
      <w:rFonts w:ascii="Arial" w:hAnsi="Arial"/>
      <w:b/>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pPr>
      <w:tabs>
        <w:tab w:val="center" w:pos="4680"/>
        <w:tab w:val="right" w:pos="9360"/>
      </w:tabs>
    </w:pPr>
    <w:rPr>
      <w:b/>
      <w:i/>
      <w:sz w:val="20"/>
    </w:rPr>
  </w:style>
  <w:style w:type="paragraph" w:customStyle="1" w:styleId="bullet">
    <w:name w:val="bullet"/>
    <w:basedOn w:val="a0"/>
    <w:pPr>
      <w:numPr>
        <w:numId w:val="9"/>
      </w:numPr>
      <w:ind w:left="360" w:hanging="360"/>
    </w:pPr>
    <w:rPr>
      <w:rFonts w:ascii="Arial" w:hAnsi="Arial"/>
      <w:sz w:val="22"/>
    </w:rPr>
  </w:style>
  <w:style w:type="paragraph" w:styleId="a5">
    <w:name w:val="header"/>
    <w:basedOn w:val="a0"/>
    <w:pPr>
      <w:tabs>
        <w:tab w:val="center" w:pos="4680"/>
        <w:tab w:val="right" w:pos="9360"/>
      </w:tabs>
    </w:pPr>
    <w:rPr>
      <w:b/>
      <w:i/>
      <w:sz w:val="20"/>
    </w:rPr>
  </w:style>
  <w:style w:type="paragraph" w:customStyle="1" w:styleId="tableleft">
    <w:name w:val="table_left"/>
    <w:basedOn w:val="a0"/>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a6"/>
    <w:pPr>
      <w:pBdr>
        <w:top w:val="single" w:sz="36" w:space="1" w:color="auto"/>
      </w:pBdr>
      <w:spacing w:after="0"/>
    </w:pPr>
    <w:rPr>
      <w:sz w:val="40"/>
    </w:rPr>
  </w:style>
  <w:style w:type="paragraph" w:customStyle="1" w:styleId="ByLine">
    <w:name w:val="ByLine"/>
    <w:basedOn w:val="a6"/>
    <w:rPr>
      <w:sz w:val="28"/>
    </w:rPr>
  </w:style>
  <w:style w:type="paragraph" w:styleId="a6">
    <w:name w:val="Title"/>
    <w:basedOn w:val="a0"/>
    <w:qFormat/>
    <w:pPr>
      <w:spacing w:before="240" w:after="720" w:line="240" w:lineRule="auto"/>
      <w:jc w:val="right"/>
    </w:pPr>
    <w:rPr>
      <w:rFonts w:ascii="Arial" w:hAnsi="Arial"/>
      <w:b/>
      <w:kern w:val="28"/>
      <w:sz w:val="64"/>
    </w:rPr>
  </w:style>
  <w:style w:type="paragraph" w:customStyle="1" w:styleId="ChangeHistoryTitle">
    <w:name w:val="ChangeHistory Title"/>
    <w:basedOn w:val="a0"/>
    <w:pPr>
      <w:keepNext/>
      <w:spacing w:before="60" w:after="60" w:line="240" w:lineRule="auto"/>
      <w:jc w:val="center"/>
    </w:pPr>
    <w:rPr>
      <w:rFonts w:ascii="Arial" w:hAnsi="Arial"/>
      <w:b/>
      <w:sz w:val="36"/>
    </w:rPr>
  </w:style>
  <w:style w:type="paragraph" w:customStyle="1" w:styleId="SuperTitle">
    <w:name w:val="SuperTitle"/>
    <w:basedOn w:val="a6"/>
    <w:next w:val="a0"/>
    <w:pPr>
      <w:pBdr>
        <w:top w:val="single" w:sz="48" w:space="1" w:color="auto"/>
      </w:pBdr>
      <w:spacing w:before="960" w:after="0"/>
    </w:pPr>
    <w:rPr>
      <w:sz w:val="28"/>
    </w:rPr>
  </w:style>
  <w:style w:type="paragraph" w:customStyle="1" w:styleId="TOCEntry">
    <w:name w:val="TOCEntry"/>
    <w:basedOn w:val="a0"/>
    <w:pPr>
      <w:spacing w:before="120" w:line="240" w:lineRule="atLeast"/>
    </w:pPr>
    <w:rPr>
      <w:rFonts w:ascii="Times" w:hAnsi="Times"/>
      <w:b/>
      <w:sz w:val="36"/>
    </w:rPr>
  </w:style>
  <w:style w:type="paragraph" w:styleId="a7">
    <w:name w:val="Body Text"/>
    <w:basedOn w:val="a0"/>
    <w:link w:val="a8"/>
    <w:rPr>
      <w:rFonts w:ascii="Arial" w:hAnsi="Arial"/>
      <w:i/>
      <w:sz w:val="22"/>
    </w:rPr>
  </w:style>
  <w:style w:type="paragraph" w:styleId="a">
    <w:name w:val="List Bullet"/>
    <w:basedOn w:val="a0"/>
    <w:autoRedefine/>
    <w:pPr>
      <w:numPr>
        <w:numId w:val="2"/>
      </w:numPr>
      <w:spacing w:after="60" w:line="220" w:lineRule="exact"/>
    </w:pPr>
    <w:rPr>
      <w:sz w:val="22"/>
    </w:rPr>
  </w:style>
  <w:style w:type="paragraph" w:styleId="30">
    <w:name w:val="toc 3"/>
    <w:basedOn w:val="a0"/>
    <w:next w:val="a0"/>
    <w:autoRedefine/>
    <w:semiHidden/>
    <w:pPr>
      <w:ind w:left="480"/>
    </w:pPr>
  </w:style>
  <w:style w:type="paragraph" w:customStyle="1" w:styleId="boilerplate">
    <w:name w:val="boilerplate"/>
    <w:basedOn w:val="a0"/>
    <w:pPr>
      <w:spacing w:line="220" w:lineRule="exact"/>
    </w:pPr>
    <w:rPr>
      <w:rFonts w:ascii="Arial" w:hAnsi="Arial"/>
      <w:i/>
      <w:sz w:val="22"/>
    </w:rPr>
  </w:style>
  <w:style w:type="paragraph" w:styleId="40">
    <w:name w:val="toc 4"/>
    <w:basedOn w:val="a0"/>
    <w:next w:val="a0"/>
    <w:autoRedefine/>
    <w:semiHidden/>
    <w:pPr>
      <w:ind w:left="720"/>
    </w:pPr>
  </w:style>
  <w:style w:type="paragraph" w:customStyle="1" w:styleId="TableTextsmall">
    <w:name w:val="Table Text small"/>
    <w:basedOn w:val="a0"/>
    <w:pPr>
      <w:spacing w:before="20" w:after="20"/>
    </w:pPr>
    <w:rPr>
      <w:rFonts w:ascii="Arial" w:hAnsi="Arial"/>
      <w:i/>
      <w:sz w:val="20"/>
    </w:rPr>
  </w:style>
  <w:style w:type="paragraph" w:styleId="10">
    <w:name w:val="toc 1"/>
    <w:basedOn w:val="a0"/>
    <w:next w:val="a0"/>
    <w:autoRedefine/>
    <w:uiPriority w:val="39"/>
    <w:pPr>
      <w:tabs>
        <w:tab w:val="left" w:pos="360"/>
        <w:tab w:val="right" w:leader="dot" w:pos="8630"/>
      </w:tabs>
    </w:pPr>
    <w:rPr>
      <w:noProof/>
    </w:rPr>
  </w:style>
  <w:style w:type="paragraph" w:styleId="20">
    <w:name w:val="toc 2"/>
    <w:basedOn w:val="a0"/>
    <w:next w:val="a0"/>
    <w:autoRedefine/>
    <w:uiPriority w:val="39"/>
    <w:pPr>
      <w:tabs>
        <w:tab w:val="left" w:pos="800"/>
        <w:tab w:val="right" w:leader="dot" w:pos="8630"/>
      </w:tabs>
      <w:ind w:left="360"/>
    </w:pPr>
    <w:rPr>
      <w:noProof/>
    </w:rPr>
  </w:style>
  <w:style w:type="paragraph" w:styleId="50">
    <w:name w:val="toc 5"/>
    <w:basedOn w:val="a0"/>
    <w:next w:val="a0"/>
    <w:autoRedefine/>
    <w:semiHidden/>
    <w:pPr>
      <w:ind w:left="960"/>
    </w:pPr>
  </w:style>
  <w:style w:type="paragraph" w:styleId="60">
    <w:name w:val="toc 6"/>
    <w:basedOn w:val="a0"/>
    <w:next w:val="a0"/>
    <w:autoRedefine/>
    <w:semiHidden/>
    <w:pPr>
      <w:ind w:left="1200"/>
    </w:pPr>
  </w:style>
  <w:style w:type="paragraph" w:styleId="70">
    <w:name w:val="toc 7"/>
    <w:basedOn w:val="a0"/>
    <w:next w:val="a0"/>
    <w:autoRedefine/>
    <w:semiHidden/>
    <w:pPr>
      <w:ind w:left="1440"/>
    </w:pPr>
  </w:style>
  <w:style w:type="paragraph" w:styleId="80">
    <w:name w:val="toc 8"/>
    <w:basedOn w:val="a0"/>
    <w:next w:val="a0"/>
    <w:autoRedefine/>
    <w:semiHidden/>
    <w:pPr>
      <w:ind w:left="1680"/>
    </w:pPr>
  </w:style>
  <w:style w:type="paragraph" w:styleId="90">
    <w:name w:val="toc 9"/>
    <w:basedOn w:val="a0"/>
    <w:next w:val="a0"/>
    <w:autoRedefine/>
    <w:semiHidden/>
    <w:pPr>
      <w:ind w:left="1920"/>
    </w:pPr>
  </w:style>
  <w:style w:type="paragraph" w:customStyle="1" w:styleId="BullList">
    <w:name w:val="Bull List"/>
    <w:basedOn w:val="a0"/>
    <w:pPr>
      <w:numPr>
        <w:numId w:val="8"/>
      </w:numPr>
      <w:spacing w:before="60" w:after="120" w:line="360" w:lineRule="auto"/>
    </w:pPr>
  </w:style>
  <w:style w:type="paragraph" w:customStyle="1" w:styleId="NormalUnindented">
    <w:name w:val="Normal Unindented"/>
    <w:basedOn w:val="a0"/>
    <w:next w:val="a9"/>
    <w:pPr>
      <w:spacing w:before="120" w:after="240" w:line="480" w:lineRule="auto"/>
    </w:pPr>
  </w:style>
  <w:style w:type="paragraph" w:styleId="a9">
    <w:name w:val="Normal Indent"/>
    <w:basedOn w:val="a0"/>
    <w:pPr>
      <w:ind w:left="720"/>
    </w:pPr>
  </w:style>
  <w:style w:type="character" w:styleId="aa">
    <w:name w:val="Hyperlink"/>
    <w:uiPriority w:val="99"/>
    <w:rPr>
      <w:color w:val="0000FF"/>
      <w:u w:val="single"/>
    </w:rPr>
  </w:style>
  <w:style w:type="character" w:customStyle="1" w:styleId="a8">
    <w:name w:val="Основний текст Знак"/>
    <w:link w:val="a7"/>
    <w:rsid w:val="00B1057C"/>
    <w:rPr>
      <w:rFonts w:ascii="Arial" w:hAnsi="Arial"/>
      <w:i/>
      <w:sz w:val="22"/>
      <w:lang w:val="en-US" w:eastAsia="ko-KR"/>
    </w:rPr>
  </w:style>
  <w:style w:type="paragraph" w:styleId="ab">
    <w:name w:val="TOC Heading"/>
    <w:basedOn w:val="1"/>
    <w:next w:val="a0"/>
    <w:uiPriority w:val="39"/>
    <w:unhideWhenUsed/>
    <w:qFormat/>
    <w:rsid w:val="009F2966"/>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48C5AD-E059-4BC2-81FE-E12C8165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4017</Words>
  <Characters>2291</Characters>
  <Application>Microsoft Office Word</Application>
  <DocSecurity>0</DocSecurity>
  <Lines>19</Lines>
  <Paragraphs>12</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Vision and Scope Template</vt:lpstr>
      <vt:lpstr>Vision and Scope Template</vt:lpstr>
    </vt:vector>
  </TitlesOfParts>
  <Company>Process Impact</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Akella 124</cp:lastModifiedBy>
  <cp:revision>2</cp:revision>
  <cp:lastPrinted>2021-03-09T15:29:00Z</cp:lastPrinted>
  <dcterms:created xsi:type="dcterms:W3CDTF">2021-03-18T15:32:00Z</dcterms:created>
  <dcterms:modified xsi:type="dcterms:W3CDTF">2021-03-18T15:32:00Z</dcterms:modified>
</cp:coreProperties>
</file>