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COMANDOS POSTGRESQL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Yurley Botello Garcia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Adrian Ruiz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Campuslands 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Tibú,Norte de santander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Grupo T2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2025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COMANDOS BÁSICOS DE CONSOLA POSTGRESQL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psql -U &lt;usuario&gt; -d &lt;basededatos&gt; -h &lt;servidor&gt; -p &lt;puerto&gt;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Conectarse a una base de datos específica.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-U &lt;usuario&gt;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Especifica el nombre de usuario.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-d &lt;basededatos&gt;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Especifica el nombre de la base de datos.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-h &lt;servidor&gt;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Especifica el host del servidor (por defecto es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localhost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-p &lt;puerto&gt;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Especifica el puerto del servidor (por defecto es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5432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psql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Intenta conectar a la base de datos con el nombre de usuario actual y la base de datos por defecto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postgres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\c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Muestra la conexión actual.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\c &lt;basededatos&gt;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Cambia a otra base de datos.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\c &lt;basededatos&gt; &lt;usuario&gt;@&lt;servidor&gt;:&lt;puerto&gt;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Cambia de base de datos y/o conexión.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\q</w:t>
      </w:r>
      <w:r w:rsidDel="00000000" w:rsidR="00000000" w:rsidRPr="00000000">
        <w:rPr>
          <w:b w:val="1"/>
          <w:sz w:val="26"/>
          <w:szCs w:val="26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exit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Salir de la consola psql.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\l</w:t>
      </w:r>
      <w:r w:rsidDel="00000000" w:rsidR="00000000" w:rsidRPr="00000000">
        <w:rPr>
          <w:b w:val="1"/>
          <w:sz w:val="26"/>
          <w:szCs w:val="26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\list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Lista todas las bases de datos en el servidor.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\dt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Lista todas las tablas en la base de datos actual.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\dt &lt;esquema&gt;.*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Lista todas las tablas en un esquema específico.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\d &lt;nombre_tabla&gt;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Describe la estructura de una tabla específica (columnas, tipos, índices, etc.).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\dn</w:t>
      </w:r>
      <w:r w:rsidDel="00000000" w:rsidR="00000000" w:rsidRPr="00000000">
        <w:rPr>
          <w:b w:val="1"/>
          <w:sz w:val="24"/>
          <w:szCs w:val="24"/>
          <w:rtl w:val="0"/>
        </w:rPr>
        <w:t xml:space="preserve">: Lista todos los esquemas en la base de datos actual.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\du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Lista todos los usuarios (roles) de la base de datos.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\df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Lista todas las funciones en la base de datos actual.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\dv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Lista todas las vistas en la base de datos actual.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\conninfo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Muestra información sobre la conexión actual.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SHOW search_path;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Muestra la ruta de búsqueda de esquemas actual.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\i &lt;nombre_archivo&gt;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Ejecuta comandos SQL desde un archivo.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\e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Abre un editor de texto para escribir y ejecutar comandos SQL en lote.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\g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Vuelve a ejecutar el último comando ejecutado.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\s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Muestra el historial de comandos.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\s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&lt;nombre_archivo&gt;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: Guarda el historial de comandos en un archivo.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\?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Muestra la ayuda de los comandos de psql (metacomandos).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\h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Muestra la ayuda de los comandos SQL.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\h &lt;comando_sql&gt;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Muestra la ayuda específica para un comando SQL (ej: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\h SELECT</w:t>
      </w:r>
      <w:r w:rsidDel="00000000" w:rsidR="00000000" w:rsidRPr="00000000">
        <w:rPr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\timing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Activa o desactiva la medición del tiempo de ejecución de los comandos.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\x</w:t>
      </w:r>
      <w:r w:rsidDel="00000000" w:rsidR="00000000" w:rsidRPr="00000000">
        <w:rPr>
          <w:b w:val="1"/>
          <w:sz w:val="24"/>
          <w:szCs w:val="24"/>
          <w:rtl w:val="0"/>
        </w:rPr>
        <w:t xml:space="preserve">: Alterna entre el formato de salida expandido y el formato normal. El formato expandido muestra cada columna en una línea separada, lo cual es útil para tablas con muchas columnas.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\! &lt;comando_sistema&gt;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Ejecuta un comando del sistema operativo desde la consola psql.</w:t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COMANDOS BÁSICOS DE POSTGRESQL</w:t>
      </w:r>
    </w:p>
    <w:p w:rsidR="00000000" w:rsidDel="00000000" w:rsidP="00000000" w:rsidRDefault="00000000" w:rsidRPr="00000000" w14:paraId="00000054">
      <w:pPr>
        <w:spacing w:after="240" w:befor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SELECT</w:t>
      </w:r>
      <w:r w:rsidDel="00000000" w:rsidR="00000000" w:rsidRPr="00000000">
        <w:rPr>
          <w:b w:val="1"/>
          <w:sz w:val="30"/>
          <w:szCs w:val="30"/>
          <w:rtl w:val="0"/>
        </w:rPr>
        <w:t xml:space="preserve"> (Seleccionar): </w:t>
      </w:r>
      <w:r w:rsidDel="00000000" w:rsidR="00000000" w:rsidRPr="00000000">
        <w:rPr>
          <w:sz w:val="28"/>
          <w:szCs w:val="28"/>
          <w:rtl w:val="0"/>
        </w:rPr>
        <w:t xml:space="preserve">Especifica las columnas que se desean incluir en el conjunto de resultados de la consulta.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FROM</w:t>
      </w:r>
      <w:r w:rsidDel="00000000" w:rsidR="00000000" w:rsidRPr="00000000">
        <w:rPr>
          <w:b w:val="1"/>
          <w:sz w:val="30"/>
          <w:szCs w:val="30"/>
          <w:rtl w:val="0"/>
        </w:rPr>
        <w:t xml:space="preserve"> (Desde): I</w:t>
      </w:r>
      <w:r w:rsidDel="00000000" w:rsidR="00000000" w:rsidRPr="00000000">
        <w:rPr>
          <w:sz w:val="28"/>
          <w:szCs w:val="28"/>
          <w:rtl w:val="0"/>
        </w:rPr>
        <w:t xml:space="preserve">ndica la tabla o tablas de las cuales se van a extraer los datos.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WHERE</w:t>
      </w:r>
      <w:r w:rsidDel="00000000" w:rsidR="00000000" w:rsidRPr="00000000">
        <w:rPr>
          <w:b w:val="1"/>
          <w:sz w:val="30"/>
          <w:szCs w:val="30"/>
          <w:rtl w:val="0"/>
        </w:rPr>
        <w:t xml:space="preserve"> (Donde):</w:t>
      </w:r>
      <w:r w:rsidDel="00000000" w:rsidR="00000000" w:rsidRPr="00000000">
        <w:rPr>
          <w:sz w:val="28"/>
          <w:szCs w:val="28"/>
          <w:rtl w:val="0"/>
        </w:rPr>
        <w:t xml:space="preserve"> Filtra las filas del conjunto de resultados, permitiendo incluir solo aquellas que cumplen una condición específica.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ORDER BY</w:t>
      </w:r>
      <w:r w:rsidDel="00000000" w:rsidR="00000000" w:rsidRPr="00000000">
        <w:rPr>
          <w:b w:val="1"/>
          <w:sz w:val="30"/>
          <w:szCs w:val="30"/>
          <w:rtl w:val="0"/>
        </w:rPr>
        <w:t xml:space="preserve"> (Ordenar por): </w:t>
      </w:r>
      <w:r w:rsidDel="00000000" w:rsidR="00000000" w:rsidRPr="00000000">
        <w:rPr>
          <w:sz w:val="28"/>
          <w:szCs w:val="28"/>
          <w:rtl w:val="0"/>
        </w:rPr>
        <w:t xml:space="preserve">Especifica una o más columnas por las cuales se ordenará el conjunto de resultados. Se puede indicar el orden ascendente (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ASC</w:t>
      </w:r>
      <w:r w:rsidDel="00000000" w:rsidR="00000000" w:rsidRPr="00000000">
        <w:rPr>
          <w:sz w:val="28"/>
          <w:szCs w:val="28"/>
          <w:rtl w:val="0"/>
        </w:rPr>
        <w:t xml:space="preserve">) o descendente (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DESC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LIMIT</w:t>
      </w:r>
      <w:r w:rsidDel="00000000" w:rsidR="00000000" w:rsidRPr="00000000">
        <w:rPr>
          <w:b w:val="1"/>
          <w:sz w:val="30"/>
          <w:szCs w:val="30"/>
          <w:rtl w:val="0"/>
        </w:rPr>
        <w:t xml:space="preserve"> (Limitar): </w:t>
      </w:r>
      <w:r w:rsidDel="00000000" w:rsidR="00000000" w:rsidRPr="00000000">
        <w:rPr>
          <w:sz w:val="28"/>
          <w:szCs w:val="28"/>
          <w:rtl w:val="0"/>
        </w:rPr>
        <w:t xml:space="preserve">Restringe el número máximo de filas que se devolverán en el conjunto de resultados.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OFFSET</w:t>
      </w:r>
      <w:r w:rsidDel="00000000" w:rsidR="00000000" w:rsidRPr="00000000">
        <w:rPr>
          <w:b w:val="1"/>
          <w:sz w:val="30"/>
          <w:szCs w:val="30"/>
          <w:rtl w:val="0"/>
        </w:rPr>
        <w:t xml:space="preserve"> (Desplazamiento): </w:t>
      </w:r>
      <w:r w:rsidDel="00000000" w:rsidR="00000000" w:rsidRPr="00000000">
        <w:rPr>
          <w:sz w:val="28"/>
          <w:szCs w:val="28"/>
          <w:rtl w:val="0"/>
        </w:rPr>
        <w:t xml:space="preserve">Especifica el número de filas que se deben omitir antes de comenzar a devolver los resultados. Útil para paginación.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GROUP BY</w:t>
      </w:r>
      <w:r w:rsidDel="00000000" w:rsidR="00000000" w:rsidRPr="00000000">
        <w:rPr>
          <w:b w:val="1"/>
          <w:sz w:val="30"/>
          <w:szCs w:val="30"/>
          <w:rtl w:val="0"/>
        </w:rPr>
        <w:t xml:space="preserve"> (Agrupar por): </w:t>
      </w:r>
      <w:r w:rsidDel="00000000" w:rsidR="00000000" w:rsidRPr="00000000">
        <w:rPr>
          <w:sz w:val="28"/>
          <w:szCs w:val="28"/>
          <w:rtl w:val="0"/>
        </w:rPr>
        <w:t xml:space="preserve">Agrupa las filas que tienen los mismos valores en una o más columnas especificadas, permitiendo aplicar funciones de agregación a cada grupo.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HAVING</w:t>
      </w:r>
      <w:r w:rsidDel="00000000" w:rsidR="00000000" w:rsidRPr="00000000">
        <w:rPr>
          <w:b w:val="1"/>
          <w:sz w:val="30"/>
          <w:szCs w:val="30"/>
          <w:rtl w:val="0"/>
        </w:rPr>
        <w:t xml:space="preserve"> (Teniendo): </w:t>
      </w:r>
      <w:r w:rsidDel="00000000" w:rsidR="00000000" w:rsidRPr="00000000">
        <w:rPr>
          <w:sz w:val="28"/>
          <w:szCs w:val="28"/>
          <w:rtl w:val="0"/>
        </w:rPr>
        <w:t xml:space="preserve">Filtra los grupos creados por la cláusula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GROUP BY</w:t>
      </w:r>
      <w:r w:rsidDel="00000000" w:rsidR="00000000" w:rsidRPr="00000000">
        <w:rPr>
          <w:sz w:val="28"/>
          <w:szCs w:val="28"/>
          <w:rtl w:val="0"/>
        </w:rPr>
        <w:t xml:space="preserve">, basándose en una condición aplicada a los resultados de las funciones de agregación.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DISTINCT</w:t>
      </w:r>
      <w:r w:rsidDel="00000000" w:rsidR="00000000" w:rsidRPr="00000000">
        <w:rPr>
          <w:b w:val="1"/>
          <w:sz w:val="30"/>
          <w:szCs w:val="30"/>
          <w:rtl w:val="0"/>
        </w:rPr>
        <w:t xml:space="preserve"> (Distinto): </w:t>
      </w:r>
      <w:r w:rsidDel="00000000" w:rsidR="00000000" w:rsidRPr="00000000">
        <w:rPr>
          <w:sz w:val="28"/>
          <w:szCs w:val="28"/>
          <w:rtl w:val="0"/>
        </w:rPr>
        <w:t xml:space="preserve">Devuelve solo filas con valores únicos en las columnas especificadas, eliminando las filas duplicadas.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AS</w:t>
      </w:r>
      <w:r w:rsidDel="00000000" w:rsidR="00000000" w:rsidRPr="00000000">
        <w:rPr>
          <w:b w:val="1"/>
          <w:sz w:val="30"/>
          <w:szCs w:val="30"/>
          <w:rtl w:val="0"/>
        </w:rPr>
        <w:t xml:space="preserve"> (Como): </w:t>
      </w:r>
      <w:r w:rsidDel="00000000" w:rsidR="00000000" w:rsidRPr="00000000">
        <w:rPr>
          <w:sz w:val="28"/>
          <w:szCs w:val="28"/>
          <w:rtl w:val="0"/>
        </w:rPr>
        <w:t xml:space="preserve">Asigna un alias (un nombre temporal) a una columna o tabla en el conjunto de resultados, lo que puede mejorar la legibilidad.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Length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Operadores Comunes en la Cláusula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WHERE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=</w:t>
      </w:r>
      <w:r w:rsidDel="00000000" w:rsidR="00000000" w:rsidRPr="00000000">
        <w:rPr>
          <w:b w:val="1"/>
          <w:sz w:val="30"/>
          <w:szCs w:val="30"/>
          <w:rtl w:val="0"/>
        </w:rPr>
        <w:t xml:space="preserve"> (Igual a): </w:t>
      </w:r>
      <w:r w:rsidDel="00000000" w:rsidR="00000000" w:rsidRPr="00000000">
        <w:rPr>
          <w:sz w:val="28"/>
          <w:szCs w:val="28"/>
          <w:rtl w:val="0"/>
        </w:rPr>
        <w:t xml:space="preserve">Compara si dos valores son iguales.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&gt;</w:t>
      </w:r>
      <w:r w:rsidDel="00000000" w:rsidR="00000000" w:rsidRPr="00000000">
        <w:rPr>
          <w:b w:val="1"/>
          <w:sz w:val="30"/>
          <w:szCs w:val="30"/>
          <w:rtl w:val="0"/>
        </w:rPr>
        <w:t xml:space="preserve"> (Mayor que): </w:t>
      </w:r>
      <w:r w:rsidDel="00000000" w:rsidR="00000000" w:rsidRPr="00000000">
        <w:rPr>
          <w:sz w:val="28"/>
          <w:szCs w:val="28"/>
          <w:rtl w:val="0"/>
        </w:rPr>
        <w:t xml:space="preserve">Compara si el valor de la izquierda es mayor que el de la derecha.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&lt;</w:t>
      </w:r>
      <w:r w:rsidDel="00000000" w:rsidR="00000000" w:rsidRPr="00000000">
        <w:rPr>
          <w:b w:val="1"/>
          <w:sz w:val="30"/>
          <w:szCs w:val="30"/>
          <w:rtl w:val="0"/>
        </w:rPr>
        <w:t xml:space="preserve"> (Menor que):</w:t>
      </w:r>
      <w:r w:rsidDel="00000000" w:rsidR="00000000" w:rsidRPr="00000000">
        <w:rPr>
          <w:sz w:val="28"/>
          <w:szCs w:val="28"/>
          <w:rtl w:val="0"/>
        </w:rPr>
        <w:t xml:space="preserve"> Compara si el valor de la izquierda es menor que el de la derecha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&gt;=</w:t>
      </w:r>
      <w:r w:rsidDel="00000000" w:rsidR="00000000" w:rsidRPr="00000000">
        <w:rPr>
          <w:b w:val="1"/>
          <w:sz w:val="30"/>
          <w:szCs w:val="30"/>
          <w:rtl w:val="0"/>
        </w:rPr>
        <w:t xml:space="preserve"> (Mayor o igual que): </w:t>
      </w:r>
      <w:r w:rsidDel="00000000" w:rsidR="00000000" w:rsidRPr="00000000">
        <w:rPr>
          <w:sz w:val="28"/>
          <w:szCs w:val="28"/>
          <w:rtl w:val="0"/>
        </w:rPr>
        <w:t xml:space="preserve">Compara si el valor de la izquierda es mayor o igual que el de la derecha.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&lt;=</w:t>
      </w:r>
      <w:r w:rsidDel="00000000" w:rsidR="00000000" w:rsidRPr="00000000">
        <w:rPr>
          <w:b w:val="1"/>
          <w:sz w:val="30"/>
          <w:szCs w:val="30"/>
          <w:rtl w:val="0"/>
        </w:rPr>
        <w:t xml:space="preserve"> (Menor o igual que): </w:t>
      </w:r>
      <w:r w:rsidDel="00000000" w:rsidR="00000000" w:rsidRPr="00000000">
        <w:rPr>
          <w:sz w:val="28"/>
          <w:szCs w:val="28"/>
          <w:rtl w:val="0"/>
        </w:rPr>
        <w:t xml:space="preserve">Compara si el valor de la izquierda es menor o igual que el de la derecha.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!=</w:t>
      </w:r>
      <w:r w:rsidDel="00000000" w:rsidR="00000000" w:rsidRPr="00000000">
        <w:rPr>
          <w:b w:val="1"/>
          <w:sz w:val="30"/>
          <w:szCs w:val="30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&lt;&gt;</w:t>
      </w:r>
      <w:r w:rsidDel="00000000" w:rsidR="00000000" w:rsidRPr="00000000">
        <w:rPr>
          <w:b w:val="1"/>
          <w:sz w:val="30"/>
          <w:szCs w:val="30"/>
          <w:rtl w:val="0"/>
        </w:rPr>
        <w:t xml:space="preserve"> (No igual a): </w:t>
      </w:r>
      <w:r w:rsidDel="00000000" w:rsidR="00000000" w:rsidRPr="00000000">
        <w:rPr>
          <w:sz w:val="28"/>
          <w:szCs w:val="28"/>
          <w:rtl w:val="0"/>
        </w:rPr>
        <w:t xml:space="preserve">Compara si dos valores no son iguales.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AND</w:t>
      </w:r>
      <w:r w:rsidDel="00000000" w:rsidR="00000000" w:rsidRPr="00000000">
        <w:rPr>
          <w:b w:val="1"/>
          <w:sz w:val="30"/>
          <w:szCs w:val="30"/>
          <w:rtl w:val="0"/>
        </w:rPr>
        <w:t xml:space="preserve"> (Y): </w:t>
      </w:r>
      <w:r w:rsidDel="00000000" w:rsidR="00000000" w:rsidRPr="00000000">
        <w:rPr>
          <w:sz w:val="28"/>
          <w:szCs w:val="28"/>
          <w:rtl w:val="0"/>
        </w:rPr>
        <w:t xml:space="preserve">Combina dos o más condiciones, requiriendo que todas sean verdaderas.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OR</w:t>
      </w:r>
      <w:r w:rsidDel="00000000" w:rsidR="00000000" w:rsidRPr="00000000">
        <w:rPr>
          <w:b w:val="1"/>
          <w:sz w:val="30"/>
          <w:szCs w:val="30"/>
          <w:rtl w:val="0"/>
        </w:rPr>
        <w:t xml:space="preserve"> (O): </w:t>
      </w:r>
      <w:r w:rsidDel="00000000" w:rsidR="00000000" w:rsidRPr="00000000">
        <w:rPr>
          <w:sz w:val="28"/>
          <w:szCs w:val="28"/>
          <w:rtl w:val="0"/>
        </w:rPr>
        <w:t xml:space="preserve">Combina dos o más condiciones, requiriendo que al menos una sea verdadera.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NOT</w:t>
      </w:r>
      <w:r w:rsidDel="00000000" w:rsidR="00000000" w:rsidRPr="00000000">
        <w:rPr>
          <w:b w:val="1"/>
          <w:sz w:val="30"/>
          <w:szCs w:val="30"/>
          <w:rtl w:val="0"/>
        </w:rPr>
        <w:t xml:space="preserve"> (No): </w:t>
      </w:r>
      <w:r w:rsidDel="00000000" w:rsidR="00000000" w:rsidRPr="00000000">
        <w:rPr>
          <w:sz w:val="28"/>
          <w:szCs w:val="28"/>
          <w:rtl w:val="0"/>
        </w:rPr>
        <w:t xml:space="preserve">Niega una condición.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BETWEEN valor1 AND valor2</w:t>
      </w:r>
      <w:r w:rsidDel="00000000" w:rsidR="00000000" w:rsidRPr="00000000">
        <w:rPr>
          <w:b w:val="1"/>
          <w:sz w:val="30"/>
          <w:szCs w:val="30"/>
          <w:rtl w:val="0"/>
        </w:rPr>
        <w:t xml:space="preserve"> (Entre valor1 y valor2): </w:t>
      </w:r>
      <w:r w:rsidDel="00000000" w:rsidR="00000000" w:rsidRPr="00000000">
        <w:rPr>
          <w:sz w:val="28"/>
          <w:szCs w:val="28"/>
          <w:rtl w:val="0"/>
        </w:rPr>
        <w:t xml:space="preserve">Verifica si un valor está dentro de un rango inclusivo.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IN (valor1, valor2, ...)</w:t>
      </w:r>
      <w:r w:rsidDel="00000000" w:rsidR="00000000" w:rsidRPr="00000000">
        <w:rPr>
          <w:b w:val="1"/>
          <w:sz w:val="30"/>
          <w:szCs w:val="30"/>
          <w:rtl w:val="0"/>
        </w:rPr>
        <w:t xml:space="preserve"> (En la lista): </w:t>
      </w:r>
      <w:r w:rsidDel="00000000" w:rsidR="00000000" w:rsidRPr="00000000">
        <w:rPr>
          <w:sz w:val="28"/>
          <w:szCs w:val="28"/>
          <w:rtl w:val="0"/>
        </w:rPr>
        <w:t xml:space="preserve">Verifica si un valor coincide con alguno de los valores de una lista.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LIKE 'patron'</w:t>
      </w:r>
      <w:r w:rsidDel="00000000" w:rsidR="00000000" w:rsidRPr="00000000">
        <w:rPr>
          <w:b w:val="1"/>
          <w:sz w:val="30"/>
          <w:szCs w:val="30"/>
          <w:rtl w:val="0"/>
        </w:rPr>
        <w:t xml:space="preserve"> (Como patrón): </w:t>
      </w:r>
      <w:r w:rsidDel="00000000" w:rsidR="00000000" w:rsidRPr="00000000">
        <w:rPr>
          <w:sz w:val="28"/>
          <w:szCs w:val="28"/>
          <w:rtl w:val="0"/>
        </w:rPr>
        <w:t xml:space="preserve">Realiza una búsqueda de patrones en cadenas de texto. Utiliza comodines como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%</w:t>
      </w:r>
      <w:r w:rsidDel="00000000" w:rsidR="00000000" w:rsidRPr="00000000">
        <w:rPr>
          <w:sz w:val="28"/>
          <w:szCs w:val="28"/>
          <w:rtl w:val="0"/>
        </w:rPr>
        <w:t xml:space="preserve"> (cero o más caracteres) y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_</w:t>
      </w:r>
      <w:r w:rsidDel="00000000" w:rsidR="00000000" w:rsidRPr="00000000">
        <w:rPr>
          <w:sz w:val="28"/>
          <w:szCs w:val="28"/>
          <w:rtl w:val="0"/>
        </w:rPr>
        <w:t xml:space="preserve"> (un carácter).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IS NULL</w:t>
      </w:r>
      <w:r w:rsidDel="00000000" w:rsidR="00000000" w:rsidRPr="00000000">
        <w:rPr>
          <w:b w:val="1"/>
          <w:sz w:val="30"/>
          <w:szCs w:val="30"/>
          <w:rtl w:val="0"/>
        </w:rPr>
        <w:t xml:space="preserve"> (Es nulo):</w:t>
      </w:r>
      <w:r w:rsidDel="00000000" w:rsidR="00000000" w:rsidRPr="00000000">
        <w:rPr>
          <w:sz w:val="28"/>
          <w:szCs w:val="28"/>
          <w:rtl w:val="0"/>
        </w:rPr>
        <w:t xml:space="preserve"> Verifica si un valor es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(ausencia de valor).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IS NOT NULL</w:t>
      </w:r>
      <w:r w:rsidDel="00000000" w:rsidR="00000000" w:rsidRPr="00000000">
        <w:rPr>
          <w:b w:val="1"/>
          <w:sz w:val="30"/>
          <w:szCs w:val="30"/>
          <w:rtl w:val="0"/>
        </w:rPr>
        <w:t xml:space="preserve"> (No es nulo):</w:t>
      </w:r>
      <w:r w:rsidDel="00000000" w:rsidR="00000000" w:rsidRPr="00000000">
        <w:rPr>
          <w:sz w:val="28"/>
          <w:szCs w:val="28"/>
          <w:rtl w:val="0"/>
        </w:rPr>
        <w:t xml:space="preserve"> Verifica si un valor no es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Operaciones de Combinación de Tablas (Joins):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INNER JOIN</w:t>
      </w:r>
      <w:r w:rsidDel="00000000" w:rsidR="00000000" w:rsidRPr="00000000">
        <w:rPr>
          <w:b w:val="1"/>
          <w:sz w:val="30"/>
          <w:szCs w:val="30"/>
          <w:rtl w:val="0"/>
        </w:rPr>
        <w:t xml:space="preserve"> (Unión interna):</w:t>
      </w:r>
      <w:r w:rsidDel="00000000" w:rsidR="00000000" w:rsidRPr="00000000">
        <w:rPr>
          <w:sz w:val="28"/>
          <w:szCs w:val="28"/>
          <w:rtl w:val="0"/>
        </w:rPr>
        <w:t xml:space="preserve"> Devuelve solo las filas donde hay una coincidencia en ambas tablas basándose en una condición de unión.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LEFT JOIN</w:t>
      </w:r>
      <w:r w:rsidDel="00000000" w:rsidR="00000000" w:rsidRPr="00000000">
        <w:rPr>
          <w:b w:val="1"/>
          <w:sz w:val="30"/>
          <w:szCs w:val="30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LEFT OUTER JOIN</w:t>
      </w:r>
      <w:r w:rsidDel="00000000" w:rsidR="00000000" w:rsidRPr="00000000">
        <w:rPr>
          <w:b w:val="1"/>
          <w:sz w:val="30"/>
          <w:szCs w:val="30"/>
          <w:rtl w:val="0"/>
        </w:rPr>
        <w:t xml:space="preserve"> (Unión izquierda [externa]): </w:t>
      </w:r>
      <w:r w:rsidDel="00000000" w:rsidR="00000000" w:rsidRPr="00000000">
        <w:rPr>
          <w:sz w:val="28"/>
          <w:szCs w:val="28"/>
          <w:rtl w:val="0"/>
        </w:rPr>
        <w:t xml:space="preserve">Devuelve todas las filas de la tabla izquierda y las filas coincidentes de la tabla derecha. Si no hay coincidencia en la tabla derecha, se devuelven valores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para sus columnas.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RIGHT JOIN</w:t>
      </w:r>
      <w:r w:rsidDel="00000000" w:rsidR="00000000" w:rsidRPr="00000000">
        <w:rPr>
          <w:b w:val="1"/>
          <w:sz w:val="30"/>
          <w:szCs w:val="30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RIGHT OUTER JOIN</w:t>
      </w:r>
      <w:r w:rsidDel="00000000" w:rsidR="00000000" w:rsidRPr="00000000">
        <w:rPr>
          <w:b w:val="1"/>
          <w:sz w:val="30"/>
          <w:szCs w:val="30"/>
          <w:rtl w:val="0"/>
        </w:rPr>
        <w:t xml:space="preserve"> (Unión derecha [externa]): </w:t>
      </w:r>
      <w:r w:rsidDel="00000000" w:rsidR="00000000" w:rsidRPr="00000000">
        <w:rPr>
          <w:sz w:val="28"/>
          <w:szCs w:val="28"/>
          <w:rtl w:val="0"/>
        </w:rPr>
        <w:t xml:space="preserve">Devuelve todas las filas de la tabla derecha y las filas coincidentes de la tabla izquierda. Si no hay coincidencia en la tabla izquierda,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 devuelven valores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NULL</w:t>
      </w:r>
      <w:r w:rsidDel="00000000" w:rsidR="00000000" w:rsidRPr="00000000">
        <w:rPr>
          <w:sz w:val="28"/>
          <w:szCs w:val="28"/>
          <w:rtl w:val="0"/>
        </w:rPr>
        <w:t xml:space="preserve"> para sus columnas.</w:t>
      </w:r>
    </w:p>
    <w:p w:rsidR="00000000" w:rsidDel="00000000" w:rsidP="00000000" w:rsidRDefault="00000000" w:rsidRPr="00000000" w14:paraId="0000007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Funciones de Texto: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UPPER(cadena)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Convierte la cadena a mayúsculas.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LOWER(cadena)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Convierte la cadena a minúsculas.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LENGTH(cadena)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Devuelve la longitud de la cadena.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SUBSTRING(cadena, inicio, longitud)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Extrae una subcadena.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TRIM(cadena)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Elimina espacios en blanco al principio y al final de la cadena</w:t>
      </w:r>
      <w:r w:rsidDel="00000000" w:rsidR="00000000" w:rsidRPr="00000000">
        <w:rPr>
          <w:b w:val="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CONCAT(cadena1, cadena2, ...)</w:t>
      </w:r>
      <w:r w:rsidDel="00000000" w:rsidR="00000000" w:rsidRPr="00000000">
        <w:rPr>
          <w:b w:val="1"/>
          <w:sz w:val="30"/>
          <w:szCs w:val="30"/>
          <w:rtl w:val="0"/>
        </w:rPr>
        <w:t xml:space="preserve"> o el operador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||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Concatena cadenas.</w:t>
      </w:r>
    </w:p>
    <w:p w:rsidR="00000000" w:rsidDel="00000000" w:rsidP="00000000" w:rsidRDefault="00000000" w:rsidRPr="00000000" w14:paraId="0000008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Funciones Numéricas: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ROUND(numero, decimales)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Redondea un número a un número específico de decimales.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TRUNC(numero)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Trunca un número a la parte entera.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ABS(numero)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Devuelve el valor absoluto de un número.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SQRT(numero)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Devuelve la raíz cuadrada de un número.</w:t>
      </w:r>
    </w:p>
    <w:p w:rsidR="00000000" w:rsidDel="00000000" w:rsidP="00000000" w:rsidRDefault="00000000" w:rsidRPr="00000000" w14:paraId="0000008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Funciones de Fecha y Hora: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NOW()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Devuelve la fecha y hora actuales con la zona horaria.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CURRENT_DATE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Devuelve la fecha actual.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CURRENT_TIME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Devuelve la hora actual con la zona horaria.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EXTRACT(parte FROM fecha)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Extrae una parte específica de una fecha (ej: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YEAR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MONTH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DAY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HOUR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MINUTE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SECOND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AGE(timestamp, timestamp)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Calcula la diferencia entre dos marcas de tiempo.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Funciones de Conversión de Tipos: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CAST(expresión AS tipo)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Convierte una expresión a un tipo de dato específico.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::tipo</w:t>
      </w:r>
      <w:r w:rsidDel="00000000" w:rsidR="00000000" w:rsidRPr="00000000">
        <w:rPr>
          <w:b w:val="1"/>
          <w:sz w:val="30"/>
          <w:szCs w:val="30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Sintaxis abreviada para la conversión de tipos (ej: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columna::INTEGER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9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