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36EB8" w14:textId="70E478DB" w:rsidR="00C63D43" w:rsidRPr="005B4BA8" w:rsidRDefault="00DF60BA" w:rsidP="00C63D43">
      <w:pPr>
        <w:jc w:val="center"/>
        <w:rPr>
          <w:rFonts w:ascii="Times New Roman" w:hAnsi="Times New Roman" w:cs="Times New Roman"/>
          <w:b/>
          <w:bCs/>
          <w:sz w:val="28"/>
          <w:szCs w:val="28"/>
        </w:rPr>
      </w:pPr>
      <w:bookmarkStart w:id="0" w:name="_GoBack"/>
      <w:bookmarkEnd w:id="0"/>
      <w:r w:rsidRPr="005B4BA8">
        <w:rPr>
          <w:rFonts w:ascii="Times New Roman" w:hAnsi="Times New Roman" w:cs="Times New Roman"/>
          <w:b/>
          <w:bCs/>
          <w:sz w:val="28"/>
          <w:szCs w:val="28"/>
        </w:rPr>
        <w:t xml:space="preserve">Homework1: </w:t>
      </w:r>
      <w:r w:rsidR="00C63D43" w:rsidRPr="005B4BA8">
        <w:rPr>
          <w:rFonts w:ascii="Times New Roman" w:hAnsi="Times New Roman" w:cs="Times New Roman"/>
          <w:b/>
          <w:bCs/>
          <w:sz w:val="28"/>
          <w:szCs w:val="28"/>
        </w:rPr>
        <w:t>Power Tool Segmentation Case</w:t>
      </w:r>
    </w:p>
    <w:p w14:paraId="60C5C953" w14:textId="115E0A04" w:rsidR="00C63D43" w:rsidRPr="005B4BA8" w:rsidRDefault="00535937" w:rsidP="00C63D43">
      <w:pPr>
        <w:jc w:val="center"/>
        <w:rPr>
          <w:rFonts w:ascii="Times New Roman" w:hAnsi="Times New Roman" w:cs="Times New Roman"/>
          <w:b/>
          <w:bCs/>
          <w:sz w:val="28"/>
          <w:szCs w:val="28"/>
        </w:rPr>
      </w:pPr>
      <w:proofErr w:type="spellStart"/>
      <w:r w:rsidRPr="005B4BA8">
        <w:rPr>
          <w:rFonts w:ascii="Times New Roman" w:hAnsi="Times New Roman" w:cs="Times New Roman"/>
          <w:b/>
          <w:bCs/>
          <w:sz w:val="28"/>
          <w:szCs w:val="28"/>
        </w:rPr>
        <w:t>Yurong</w:t>
      </w:r>
      <w:proofErr w:type="spellEnd"/>
      <w:r w:rsidR="00C63D43" w:rsidRPr="005B4BA8">
        <w:rPr>
          <w:rFonts w:ascii="Times New Roman" w:hAnsi="Times New Roman" w:cs="Times New Roman"/>
          <w:b/>
          <w:bCs/>
          <w:sz w:val="28"/>
          <w:szCs w:val="28"/>
        </w:rPr>
        <w:t xml:space="preserve"> </w:t>
      </w:r>
      <w:r w:rsidRPr="005B4BA8">
        <w:rPr>
          <w:rFonts w:ascii="Times New Roman" w:hAnsi="Times New Roman" w:cs="Times New Roman"/>
          <w:b/>
          <w:bCs/>
          <w:sz w:val="28"/>
          <w:szCs w:val="28"/>
        </w:rPr>
        <w:t>Jiang</w:t>
      </w:r>
    </w:p>
    <w:p w14:paraId="7AB0F847" w14:textId="77777777" w:rsidR="00C63D43" w:rsidRPr="005B4BA8" w:rsidRDefault="00C63D43" w:rsidP="00C63D43">
      <w:pPr>
        <w:jc w:val="center"/>
        <w:rPr>
          <w:rFonts w:ascii="Times New Roman" w:hAnsi="Times New Roman" w:cs="Times New Roman"/>
          <w:b/>
          <w:bCs/>
        </w:rPr>
      </w:pPr>
    </w:p>
    <w:p w14:paraId="4531E3A5" w14:textId="265DE8CF" w:rsidR="00C63D43" w:rsidRPr="005B4BA8" w:rsidRDefault="00C63D43" w:rsidP="00BA5D88">
      <w:pPr>
        <w:pStyle w:val="a7"/>
        <w:numPr>
          <w:ilvl w:val="0"/>
          <w:numId w:val="8"/>
        </w:numPr>
        <w:rPr>
          <w:rFonts w:ascii="Times New Roman" w:hAnsi="Times New Roman" w:cs="Times New Roman"/>
          <w:b/>
          <w:bCs/>
        </w:rPr>
      </w:pPr>
      <w:r w:rsidRPr="005B4BA8">
        <w:rPr>
          <w:rFonts w:ascii="Times New Roman" w:hAnsi="Times New Roman" w:cs="Times New Roman"/>
          <w:b/>
          <w:bCs/>
        </w:rPr>
        <w:t>Calculating willingness-to-pay</w:t>
      </w:r>
    </w:p>
    <w:p w14:paraId="1EFD591B" w14:textId="218F2743" w:rsidR="00DF60BA" w:rsidRPr="005B4BA8" w:rsidRDefault="0091784B" w:rsidP="00C63D43">
      <w:pPr>
        <w:ind w:left="360"/>
        <w:rPr>
          <w:rFonts w:ascii="Times New Roman" w:hAnsi="Times New Roman" w:cs="Times New Roman"/>
        </w:rPr>
      </w:pPr>
      <w:r w:rsidRPr="005B4BA8">
        <w:rPr>
          <w:rFonts w:ascii="Times New Roman" w:hAnsi="Times New Roman" w:cs="Times New Roman"/>
        </w:rPr>
        <w:t xml:space="preserve">(5 points) Calculating willingness-to-pay: In the 2-segment case, calculate the first consumer segment’s willing to pay for a top slider over a side slider switch. </w:t>
      </w:r>
      <w:r w:rsidRPr="005B4BA8">
        <w:rPr>
          <w:rFonts w:ascii="Times New Roman" w:hAnsi="Times New Roman" w:cs="Times New Roman"/>
          <w:u w:val="single"/>
        </w:rPr>
        <w:t>Report this willingness-to-pay. Show how you set up your calculations, and discuss your findings.</w:t>
      </w:r>
    </w:p>
    <w:p w14:paraId="0BE1F914" w14:textId="77777777" w:rsidR="0091784B" w:rsidRPr="005B4BA8" w:rsidRDefault="0091784B" w:rsidP="00C63D43">
      <w:pPr>
        <w:ind w:left="360"/>
        <w:rPr>
          <w:rFonts w:ascii="Times New Roman" w:hAnsi="Times New Roman" w:cs="Times New Roman"/>
        </w:rPr>
      </w:pPr>
    </w:p>
    <w:p w14:paraId="711EE3C3" w14:textId="4B23EECB" w:rsidR="00BA5D88" w:rsidRPr="005B4BA8" w:rsidRDefault="00BA5D88" w:rsidP="00BA5D88">
      <w:pPr>
        <w:pStyle w:val="a7"/>
        <w:numPr>
          <w:ilvl w:val="0"/>
          <w:numId w:val="9"/>
        </w:numPr>
        <w:rPr>
          <w:rFonts w:ascii="Times New Roman" w:hAnsi="Times New Roman" w:cs="Times New Roman"/>
        </w:rPr>
      </w:pPr>
      <w:r w:rsidRPr="005B4BA8">
        <w:rPr>
          <w:rFonts w:ascii="Times New Roman" w:hAnsi="Times New Roman" w:cs="Times New Roman"/>
        </w:rPr>
        <w:t xml:space="preserve">Calculating </w:t>
      </w:r>
      <w:r w:rsidR="003F2008">
        <w:rPr>
          <w:rFonts w:ascii="Times New Roman" w:hAnsi="Times New Roman" w:cs="Times New Roman"/>
        </w:rPr>
        <w:t xml:space="preserve">the </w:t>
      </w:r>
      <w:r w:rsidRPr="005B4BA8">
        <w:rPr>
          <w:rFonts w:ascii="Times New Roman" w:hAnsi="Times New Roman" w:cs="Times New Roman"/>
        </w:rPr>
        <w:t>dollar value of 1 utility</w:t>
      </w:r>
    </w:p>
    <w:p w14:paraId="34439964" w14:textId="3FE11FBB" w:rsidR="00DF60BA" w:rsidRPr="005B4BA8" w:rsidRDefault="00385523" w:rsidP="00C63D43">
      <w:pPr>
        <w:ind w:left="360"/>
        <w:rPr>
          <w:rFonts w:ascii="Times New Roman" w:hAnsi="Times New Roman" w:cs="Times New Roman"/>
        </w:rPr>
      </w:pPr>
      <w:r w:rsidRPr="005B4BA8">
        <w:rPr>
          <w:rFonts w:ascii="Times New Roman" w:hAnsi="Times New Roman" w:cs="Times New Roman"/>
        </w:rPr>
        <w:t>In the</w:t>
      </w:r>
      <w:r w:rsidR="0056481D" w:rsidRPr="005B4BA8">
        <w:rPr>
          <w:rFonts w:ascii="Times New Roman" w:hAnsi="Times New Roman" w:cs="Times New Roman"/>
        </w:rPr>
        <w:t xml:space="preserve"> first segment</w:t>
      </w:r>
      <w:r w:rsidRPr="005B4BA8">
        <w:rPr>
          <w:rFonts w:ascii="Times New Roman" w:hAnsi="Times New Roman" w:cs="Times New Roman"/>
        </w:rPr>
        <w:t xml:space="preserve"> </w:t>
      </w:r>
      <w:r w:rsidR="0056481D" w:rsidRPr="005B4BA8">
        <w:rPr>
          <w:rFonts w:ascii="Times New Roman" w:hAnsi="Times New Roman" w:cs="Times New Roman"/>
        </w:rPr>
        <w:t xml:space="preserve">of the </w:t>
      </w:r>
      <w:r w:rsidRPr="005B4BA8">
        <w:rPr>
          <w:rFonts w:ascii="Times New Roman" w:hAnsi="Times New Roman" w:cs="Times New Roman"/>
        </w:rPr>
        <w:t>2-segment case,</w:t>
      </w:r>
      <w:r w:rsidRPr="005B4BA8">
        <w:rPr>
          <w:rFonts w:ascii="Times New Roman" w:hAnsi="Times New Roman" w:cs="Times New Roman" w:hint="eastAsia"/>
        </w:rPr>
        <w:t xml:space="preserve"> </w:t>
      </w:r>
      <w:r w:rsidRPr="005B4BA8">
        <w:rPr>
          <w:rFonts w:ascii="Times New Roman" w:hAnsi="Times New Roman" w:cs="Times New Roman"/>
        </w:rPr>
        <w:t>the part-worth of Price and Switch Type are:</w:t>
      </w:r>
    </w:p>
    <w:p w14:paraId="427AF354" w14:textId="77777777" w:rsidR="00385523" w:rsidRPr="005B4BA8" w:rsidRDefault="00385523" w:rsidP="00C63D43">
      <w:pPr>
        <w:ind w:left="360"/>
        <w:rPr>
          <w:rFonts w:ascii="Times New Roman" w:hAnsi="Times New Roman" w:cs="Times New Roman"/>
        </w:rPr>
      </w:pPr>
    </w:p>
    <w:tbl>
      <w:tblPr>
        <w:tblStyle w:val="a9"/>
        <w:tblW w:w="0" w:type="auto"/>
        <w:tblInd w:w="1264" w:type="dxa"/>
        <w:tblLook w:val="04A0" w:firstRow="1" w:lastRow="0" w:firstColumn="1" w:lastColumn="0" w:noHBand="0" w:noVBand="1"/>
      </w:tblPr>
      <w:tblGrid>
        <w:gridCol w:w="1262"/>
        <w:gridCol w:w="1800"/>
      </w:tblGrid>
      <w:tr w:rsidR="00385523" w:rsidRPr="005B4BA8" w14:paraId="4EB5F68B" w14:textId="77777777" w:rsidTr="00385523">
        <w:trPr>
          <w:trHeight w:val="353"/>
        </w:trPr>
        <w:tc>
          <w:tcPr>
            <w:tcW w:w="1262" w:type="dxa"/>
          </w:tcPr>
          <w:p w14:paraId="354E8ED0" w14:textId="042BB669" w:rsidR="00385523" w:rsidRPr="005B4BA8" w:rsidRDefault="00385523" w:rsidP="00385523">
            <w:pPr>
              <w:jc w:val="center"/>
              <w:rPr>
                <w:rFonts w:ascii="Times New Roman" w:hAnsi="Times New Roman" w:cs="Times New Roman"/>
                <w:b/>
                <w:bCs/>
              </w:rPr>
            </w:pPr>
            <w:r w:rsidRPr="005B4BA8">
              <w:rPr>
                <w:rFonts w:ascii="Times New Roman" w:hAnsi="Times New Roman" w:cs="Times New Roman"/>
                <w:b/>
                <w:bCs/>
              </w:rPr>
              <w:t>Price</w:t>
            </w:r>
          </w:p>
        </w:tc>
        <w:tc>
          <w:tcPr>
            <w:tcW w:w="1800" w:type="dxa"/>
          </w:tcPr>
          <w:p w14:paraId="21C993C3" w14:textId="1C018DEC" w:rsidR="00385523" w:rsidRPr="005B4BA8" w:rsidRDefault="00385523" w:rsidP="00385523">
            <w:pPr>
              <w:jc w:val="center"/>
              <w:rPr>
                <w:rFonts w:ascii="Times New Roman" w:hAnsi="Times New Roman" w:cs="Times New Roman"/>
                <w:b/>
                <w:bCs/>
              </w:rPr>
            </w:pPr>
            <w:r w:rsidRPr="005B4BA8">
              <w:rPr>
                <w:rFonts w:ascii="Times New Roman" w:hAnsi="Times New Roman" w:cs="Times New Roman"/>
                <w:b/>
                <w:bCs/>
              </w:rPr>
              <w:t>Part-worth</w:t>
            </w:r>
          </w:p>
        </w:tc>
      </w:tr>
      <w:tr w:rsidR="00385523" w:rsidRPr="005B4BA8" w14:paraId="346745F9" w14:textId="77777777" w:rsidTr="00385523">
        <w:trPr>
          <w:trHeight w:val="365"/>
        </w:trPr>
        <w:tc>
          <w:tcPr>
            <w:tcW w:w="1262" w:type="dxa"/>
          </w:tcPr>
          <w:p w14:paraId="39A56AE6" w14:textId="02AE5DEC" w:rsidR="00385523" w:rsidRPr="005B4BA8" w:rsidRDefault="00385523" w:rsidP="00385523">
            <w:pPr>
              <w:jc w:val="center"/>
              <w:rPr>
                <w:rFonts w:ascii="Times New Roman" w:hAnsi="Times New Roman" w:cs="Times New Roman"/>
              </w:rPr>
            </w:pPr>
            <w:r w:rsidRPr="005B4BA8">
              <w:rPr>
                <w:rFonts w:ascii="Times New Roman" w:hAnsi="Times New Roman" w:cs="Times New Roman"/>
              </w:rPr>
              <w:t>$79</w:t>
            </w:r>
          </w:p>
        </w:tc>
        <w:tc>
          <w:tcPr>
            <w:tcW w:w="1800" w:type="dxa"/>
          </w:tcPr>
          <w:p w14:paraId="1A02C7EF" w14:textId="7655C946" w:rsidR="00385523" w:rsidRPr="005B4BA8" w:rsidRDefault="00385523" w:rsidP="00385523">
            <w:pPr>
              <w:jc w:val="center"/>
              <w:rPr>
                <w:rFonts w:ascii="Times New Roman" w:hAnsi="Times New Roman" w:cs="Times New Roman"/>
              </w:rPr>
            </w:pPr>
            <w:r w:rsidRPr="005B4BA8">
              <w:rPr>
                <w:rFonts w:ascii="Times New Roman" w:hAnsi="Times New Roman" w:cs="Times New Roman"/>
              </w:rPr>
              <w:t>0.30112</w:t>
            </w:r>
          </w:p>
        </w:tc>
      </w:tr>
      <w:tr w:rsidR="00385523" w:rsidRPr="005B4BA8" w14:paraId="69867C5E" w14:textId="77777777" w:rsidTr="00385523">
        <w:trPr>
          <w:trHeight w:val="353"/>
        </w:trPr>
        <w:tc>
          <w:tcPr>
            <w:tcW w:w="1262" w:type="dxa"/>
          </w:tcPr>
          <w:p w14:paraId="2163CEE8" w14:textId="54177885" w:rsidR="00385523" w:rsidRPr="005B4BA8" w:rsidRDefault="00385523" w:rsidP="00385523">
            <w:pPr>
              <w:jc w:val="center"/>
              <w:rPr>
                <w:rFonts w:ascii="Times New Roman" w:hAnsi="Times New Roman" w:cs="Times New Roman"/>
              </w:rPr>
            </w:pPr>
            <w:r w:rsidRPr="005B4BA8">
              <w:rPr>
                <w:rFonts w:ascii="Times New Roman" w:hAnsi="Times New Roman" w:cs="Times New Roman"/>
              </w:rPr>
              <w:t>$99</w:t>
            </w:r>
          </w:p>
        </w:tc>
        <w:tc>
          <w:tcPr>
            <w:tcW w:w="1800" w:type="dxa"/>
          </w:tcPr>
          <w:p w14:paraId="0D05558E" w14:textId="23775B10" w:rsidR="00385523" w:rsidRPr="005B4BA8" w:rsidRDefault="00385523" w:rsidP="00385523">
            <w:pPr>
              <w:jc w:val="center"/>
              <w:rPr>
                <w:rFonts w:ascii="Times New Roman" w:hAnsi="Times New Roman" w:cs="Times New Roman"/>
              </w:rPr>
            </w:pPr>
            <w:r w:rsidRPr="005B4BA8">
              <w:rPr>
                <w:rFonts w:ascii="Times New Roman" w:hAnsi="Times New Roman" w:cs="Times New Roman"/>
              </w:rPr>
              <w:t>-0.13992</w:t>
            </w:r>
          </w:p>
        </w:tc>
      </w:tr>
      <w:tr w:rsidR="00385523" w:rsidRPr="005B4BA8" w14:paraId="3BC6CA26" w14:textId="77777777" w:rsidTr="00385523">
        <w:trPr>
          <w:trHeight w:val="365"/>
        </w:trPr>
        <w:tc>
          <w:tcPr>
            <w:tcW w:w="1262" w:type="dxa"/>
          </w:tcPr>
          <w:p w14:paraId="13BFD8D3" w14:textId="34ED3900" w:rsidR="00385523" w:rsidRPr="005B4BA8" w:rsidRDefault="00385523" w:rsidP="00385523">
            <w:pPr>
              <w:jc w:val="center"/>
              <w:rPr>
                <w:rFonts w:ascii="Times New Roman" w:hAnsi="Times New Roman" w:cs="Times New Roman"/>
              </w:rPr>
            </w:pPr>
            <w:r w:rsidRPr="005B4BA8">
              <w:rPr>
                <w:rFonts w:ascii="Times New Roman" w:hAnsi="Times New Roman" w:cs="Times New Roman"/>
              </w:rPr>
              <w:t>$129</w:t>
            </w:r>
          </w:p>
        </w:tc>
        <w:tc>
          <w:tcPr>
            <w:tcW w:w="1800" w:type="dxa"/>
          </w:tcPr>
          <w:p w14:paraId="41EDE57A" w14:textId="0BB073B8" w:rsidR="00385523" w:rsidRPr="005B4BA8" w:rsidRDefault="00385523" w:rsidP="00385523">
            <w:pPr>
              <w:jc w:val="center"/>
              <w:rPr>
                <w:rFonts w:ascii="Times New Roman" w:hAnsi="Times New Roman" w:cs="Times New Roman"/>
              </w:rPr>
            </w:pPr>
            <w:r w:rsidRPr="005B4BA8">
              <w:rPr>
                <w:rFonts w:ascii="Times New Roman" w:hAnsi="Times New Roman" w:cs="Times New Roman"/>
              </w:rPr>
              <w:t>-0.16121</w:t>
            </w:r>
          </w:p>
        </w:tc>
      </w:tr>
    </w:tbl>
    <w:tbl>
      <w:tblPr>
        <w:tblStyle w:val="a9"/>
        <w:tblpPr w:leftFromText="180" w:rightFromText="180" w:vertAnchor="text" w:horzAnchor="page" w:tblpX="6438" w:tblpY="-1500"/>
        <w:tblW w:w="0" w:type="auto"/>
        <w:tblLook w:val="04A0" w:firstRow="1" w:lastRow="0" w:firstColumn="1" w:lastColumn="0" w:noHBand="0" w:noVBand="1"/>
      </w:tblPr>
      <w:tblGrid>
        <w:gridCol w:w="1552"/>
        <w:gridCol w:w="1552"/>
      </w:tblGrid>
      <w:tr w:rsidR="005B429A" w:rsidRPr="005B4BA8" w14:paraId="4FE99EE8" w14:textId="77777777" w:rsidTr="005B429A">
        <w:trPr>
          <w:trHeight w:val="281"/>
        </w:trPr>
        <w:tc>
          <w:tcPr>
            <w:tcW w:w="1552" w:type="dxa"/>
          </w:tcPr>
          <w:p w14:paraId="73AC0D12" w14:textId="77777777" w:rsidR="005B429A" w:rsidRPr="005B4BA8" w:rsidRDefault="005B429A" w:rsidP="005B429A">
            <w:pPr>
              <w:jc w:val="center"/>
              <w:rPr>
                <w:rFonts w:ascii="Times New Roman" w:hAnsi="Times New Roman" w:cs="Times New Roman"/>
                <w:b/>
                <w:bCs/>
              </w:rPr>
            </w:pPr>
            <w:r w:rsidRPr="005B4BA8">
              <w:rPr>
                <w:rFonts w:ascii="Times New Roman" w:hAnsi="Times New Roman" w:cs="Times New Roman"/>
                <w:b/>
                <w:bCs/>
              </w:rPr>
              <w:t>Switch Type</w:t>
            </w:r>
          </w:p>
        </w:tc>
        <w:tc>
          <w:tcPr>
            <w:tcW w:w="1552" w:type="dxa"/>
          </w:tcPr>
          <w:p w14:paraId="2A7E7209" w14:textId="77777777" w:rsidR="005B429A" w:rsidRPr="005B4BA8" w:rsidRDefault="005B429A" w:rsidP="005B429A">
            <w:pPr>
              <w:jc w:val="center"/>
              <w:rPr>
                <w:rFonts w:ascii="Times New Roman" w:hAnsi="Times New Roman" w:cs="Times New Roman"/>
                <w:b/>
                <w:bCs/>
              </w:rPr>
            </w:pPr>
            <w:r w:rsidRPr="005B4BA8">
              <w:rPr>
                <w:rFonts w:ascii="Times New Roman" w:hAnsi="Times New Roman" w:cs="Times New Roman"/>
                <w:b/>
                <w:bCs/>
              </w:rPr>
              <w:t>Part-worth</w:t>
            </w:r>
          </w:p>
        </w:tc>
      </w:tr>
      <w:tr w:rsidR="005B429A" w:rsidRPr="005B4BA8" w14:paraId="05B6B204" w14:textId="77777777" w:rsidTr="005B429A">
        <w:trPr>
          <w:trHeight w:val="291"/>
        </w:trPr>
        <w:tc>
          <w:tcPr>
            <w:tcW w:w="1552" w:type="dxa"/>
          </w:tcPr>
          <w:p w14:paraId="508209BD" w14:textId="77777777" w:rsidR="005B429A" w:rsidRPr="005B4BA8" w:rsidRDefault="005B429A" w:rsidP="005B429A">
            <w:pPr>
              <w:jc w:val="center"/>
              <w:rPr>
                <w:rFonts w:ascii="Times New Roman" w:hAnsi="Times New Roman" w:cs="Times New Roman"/>
              </w:rPr>
            </w:pPr>
            <w:r w:rsidRPr="005B4BA8">
              <w:rPr>
                <w:rFonts w:ascii="Times New Roman" w:hAnsi="Times New Roman" w:cs="Times New Roman"/>
              </w:rPr>
              <w:t>Paddle</w:t>
            </w:r>
          </w:p>
        </w:tc>
        <w:tc>
          <w:tcPr>
            <w:tcW w:w="1552" w:type="dxa"/>
          </w:tcPr>
          <w:p w14:paraId="27BC813C" w14:textId="77777777" w:rsidR="005B429A" w:rsidRPr="005B4BA8" w:rsidRDefault="005B429A" w:rsidP="005B429A">
            <w:pPr>
              <w:jc w:val="center"/>
              <w:rPr>
                <w:rFonts w:ascii="Times New Roman" w:hAnsi="Times New Roman" w:cs="Times New Roman"/>
              </w:rPr>
            </w:pPr>
            <w:r w:rsidRPr="005B4BA8">
              <w:rPr>
                <w:rFonts w:ascii="Times New Roman" w:hAnsi="Times New Roman" w:cs="Times New Roman"/>
              </w:rPr>
              <w:t>-0.71823</w:t>
            </w:r>
          </w:p>
        </w:tc>
      </w:tr>
      <w:tr w:rsidR="005B429A" w:rsidRPr="005B4BA8" w14:paraId="42C823B0" w14:textId="77777777" w:rsidTr="005B429A">
        <w:trPr>
          <w:trHeight w:val="281"/>
        </w:trPr>
        <w:tc>
          <w:tcPr>
            <w:tcW w:w="1552" w:type="dxa"/>
          </w:tcPr>
          <w:p w14:paraId="4CD8076A" w14:textId="77777777" w:rsidR="005B429A" w:rsidRPr="005B4BA8" w:rsidRDefault="005B429A" w:rsidP="005B429A">
            <w:pPr>
              <w:jc w:val="center"/>
              <w:rPr>
                <w:rFonts w:ascii="Times New Roman" w:hAnsi="Times New Roman" w:cs="Times New Roman"/>
              </w:rPr>
            </w:pPr>
            <w:r w:rsidRPr="005B4BA8">
              <w:rPr>
                <w:rFonts w:ascii="Times New Roman" w:hAnsi="Times New Roman" w:cs="Times New Roman"/>
              </w:rPr>
              <w:t>Top slider</w:t>
            </w:r>
          </w:p>
        </w:tc>
        <w:tc>
          <w:tcPr>
            <w:tcW w:w="1552" w:type="dxa"/>
          </w:tcPr>
          <w:p w14:paraId="16A13DAF" w14:textId="77777777" w:rsidR="005B429A" w:rsidRPr="005B4BA8" w:rsidRDefault="005B429A" w:rsidP="005B429A">
            <w:pPr>
              <w:jc w:val="center"/>
              <w:rPr>
                <w:rFonts w:ascii="Times New Roman" w:hAnsi="Times New Roman" w:cs="Times New Roman"/>
              </w:rPr>
            </w:pPr>
            <w:r w:rsidRPr="005B4BA8">
              <w:rPr>
                <w:rFonts w:ascii="Times New Roman" w:hAnsi="Times New Roman" w:cs="Times New Roman"/>
              </w:rPr>
              <w:t>0.77791</w:t>
            </w:r>
          </w:p>
        </w:tc>
      </w:tr>
      <w:tr w:rsidR="005B429A" w:rsidRPr="005B4BA8" w14:paraId="1647D6C3" w14:textId="77777777" w:rsidTr="005B429A">
        <w:trPr>
          <w:trHeight w:val="291"/>
        </w:trPr>
        <w:tc>
          <w:tcPr>
            <w:tcW w:w="1552" w:type="dxa"/>
          </w:tcPr>
          <w:p w14:paraId="130DEADC" w14:textId="77777777" w:rsidR="005B429A" w:rsidRPr="005B4BA8" w:rsidRDefault="005B429A" w:rsidP="005B429A">
            <w:pPr>
              <w:jc w:val="center"/>
              <w:rPr>
                <w:rFonts w:ascii="Times New Roman" w:hAnsi="Times New Roman" w:cs="Times New Roman"/>
              </w:rPr>
            </w:pPr>
            <w:r w:rsidRPr="005B4BA8">
              <w:rPr>
                <w:rFonts w:ascii="Times New Roman" w:hAnsi="Times New Roman" w:cs="Times New Roman"/>
              </w:rPr>
              <w:t>Side slider</w:t>
            </w:r>
          </w:p>
        </w:tc>
        <w:tc>
          <w:tcPr>
            <w:tcW w:w="1552" w:type="dxa"/>
          </w:tcPr>
          <w:p w14:paraId="17F7BE2F" w14:textId="77777777" w:rsidR="005B429A" w:rsidRPr="005B4BA8" w:rsidRDefault="005B429A" w:rsidP="005B429A">
            <w:pPr>
              <w:jc w:val="center"/>
              <w:rPr>
                <w:rFonts w:ascii="Times New Roman" w:hAnsi="Times New Roman" w:cs="Times New Roman"/>
              </w:rPr>
            </w:pPr>
            <w:r w:rsidRPr="005B4BA8">
              <w:rPr>
                <w:rFonts w:ascii="Times New Roman" w:hAnsi="Times New Roman" w:cs="Times New Roman"/>
              </w:rPr>
              <w:t>0.53275</w:t>
            </w:r>
          </w:p>
        </w:tc>
      </w:tr>
      <w:tr w:rsidR="005B429A" w:rsidRPr="005B4BA8" w14:paraId="14C95BA1" w14:textId="77777777" w:rsidTr="005B429A">
        <w:trPr>
          <w:trHeight w:val="291"/>
        </w:trPr>
        <w:tc>
          <w:tcPr>
            <w:tcW w:w="1552" w:type="dxa"/>
          </w:tcPr>
          <w:p w14:paraId="5D06A778" w14:textId="77777777" w:rsidR="005B429A" w:rsidRPr="005B4BA8" w:rsidRDefault="005B429A" w:rsidP="005B429A">
            <w:pPr>
              <w:jc w:val="center"/>
              <w:rPr>
                <w:rFonts w:ascii="Times New Roman" w:hAnsi="Times New Roman" w:cs="Times New Roman"/>
              </w:rPr>
            </w:pPr>
            <w:r w:rsidRPr="005B4BA8">
              <w:rPr>
                <w:rFonts w:ascii="Times New Roman" w:hAnsi="Times New Roman" w:cs="Times New Roman"/>
              </w:rPr>
              <w:t>Trigger</w:t>
            </w:r>
          </w:p>
        </w:tc>
        <w:tc>
          <w:tcPr>
            <w:tcW w:w="1552" w:type="dxa"/>
          </w:tcPr>
          <w:p w14:paraId="63537C03" w14:textId="77777777" w:rsidR="005B429A" w:rsidRPr="005B4BA8" w:rsidRDefault="005B429A" w:rsidP="005B429A">
            <w:pPr>
              <w:jc w:val="center"/>
              <w:rPr>
                <w:rFonts w:ascii="Times New Roman" w:hAnsi="Times New Roman" w:cs="Times New Roman"/>
              </w:rPr>
            </w:pPr>
            <w:r w:rsidRPr="005B4BA8">
              <w:rPr>
                <w:rFonts w:ascii="Times New Roman" w:hAnsi="Times New Roman" w:cs="Times New Roman"/>
              </w:rPr>
              <w:t>-0.59243</w:t>
            </w:r>
          </w:p>
        </w:tc>
      </w:tr>
    </w:tbl>
    <w:p w14:paraId="4C0D2F04" w14:textId="371847D6" w:rsidR="005B429A" w:rsidRPr="005B4BA8" w:rsidRDefault="005B429A" w:rsidP="005B429A">
      <w:pPr>
        <w:ind w:left="360" w:firstLineChars="850" w:firstLine="204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                                                  </w:t>
      </w:r>
      <w:r>
        <w:rPr>
          <w:rFonts w:ascii="Times New Roman" w:hAnsi="Times New Roman" w:cs="Times New Roman" w:hint="eastAsia"/>
        </w:rPr>
        <w:t>T</w:t>
      </w:r>
      <w:r>
        <w:rPr>
          <w:rFonts w:ascii="Times New Roman" w:hAnsi="Times New Roman" w:cs="Times New Roman"/>
        </w:rPr>
        <w:t>able 2</w:t>
      </w:r>
    </w:p>
    <w:p w14:paraId="2A478CF9" w14:textId="251C5C49" w:rsidR="00DF60BA" w:rsidRPr="005B4BA8" w:rsidRDefault="00DF60BA" w:rsidP="005B429A">
      <w:pPr>
        <w:ind w:left="360" w:firstLineChars="850" w:firstLine="2040"/>
        <w:rPr>
          <w:rFonts w:ascii="Times New Roman" w:hAnsi="Times New Roman" w:cs="Times New Roman"/>
        </w:rPr>
      </w:pPr>
    </w:p>
    <w:p w14:paraId="5585F4B8" w14:textId="48907F81" w:rsidR="00BA5D88" w:rsidRPr="005B4BA8" w:rsidRDefault="009E262A" w:rsidP="009E262A">
      <w:pPr>
        <w:ind w:left="360"/>
        <w:rPr>
          <w:rFonts w:ascii="Times New Roman" w:hAnsi="Times New Roman" w:cs="Times New Roman"/>
        </w:rPr>
      </w:pPr>
      <w:r w:rsidRPr="005B4BA8">
        <w:rPr>
          <w:rFonts w:ascii="Times New Roman" w:hAnsi="Times New Roman" w:cs="Times New Roman" w:hint="eastAsia"/>
        </w:rPr>
        <w:t>T</w:t>
      </w:r>
      <w:r w:rsidRPr="005B4BA8">
        <w:rPr>
          <w:rFonts w:ascii="Times New Roman" w:hAnsi="Times New Roman" w:cs="Times New Roman"/>
        </w:rPr>
        <w:t>he dollar value per utility can be inferred by looking at extremes of the part-</w:t>
      </w:r>
      <w:proofErr w:type="spellStart"/>
      <w:r w:rsidRPr="005B4BA8">
        <w:rPr>
          <w:rFonts w:ascii="Times New Roman" w:hAnsi="Times New Roman" w:cs="Times New Roman"/>
        </w:rPr>
        <w:t>worths</w:t>
      </w:r>
      <w:proofErr w:type="spellEnd"/>
      <w:r w:rsidRPr="005B4BA8">
        <w:rPr>
          <w:rFonts w:ascii="Times New Roman" w:hAnsi="Times New Roman" w:cs="Times New Roman"/>
        </w:rPr>
        <w:t xml:space="preserve"> for the price attribute.</w:t>
      </w:r>
      <w:r w:rsidRPr="005B4BA8">
        <w:rPr>
          <w:rFonts w:ascii="Times New Roman" w:hAnsi="Times New Roman" w:cs="Times New Roman" w:hint="eastAsia"/>
        </w:rPr>
        <w:t xml:space="preserve"> </w:t>
      </w:r>
      <w:r w:rsidR="00BA5D88" w:rsidRPr="005B4BA8">
        <w:rPr>
          <w:rFonts w:ascii="Times New Roman" w:hAnsi="Times New Roman" w:cs="Times New Roman"/>
        </w:rPr>
        <w:t xml:space="preserve">Therefore, Dollar value of 1 utility =  </w:t>
      </w:r>
      <m:oMath>
        <m:f>
          <m:fPr>
            <m:ctrlPr>
              <w:rPr>
                <w:rFonts w:ascii="Cambria Math" w:hAnsi="Cambria Math" w:cs="Times New Roman"/>
                <w:i/>
              </w:rPr>
            </m:ctrlPr>
          </m:fPr>
          <m:num>
            <m:r>
              <w:rPr>
                <w:rFonts w:ascii="Cambria Math" w:hAnsi="Cambria Math" w:cs="Times New Roman"/>
              </w:rPr>
              <m:t>$129-$79</m:t>
            </m:r>
          </m:num>
          <m:den>
            <m:r>
              <w:rPr>
                <w:rFonts w:ascii="Cambria Math" w:hAnsi="Cambria Math" w:cs="Times New Roman"/>
              </w:rPr>
              <m:t>0.30112-(-0.16121)</m:t>
            </m:r>
          </m:den>
        </m:f>
        <m:r>
          <w:rPr>
            <w:rFonts w:ascii="Cambria Math" w:hAnsi="Cambria Math" w:cs="Times New Roman"/>
          </w:rPr>
          <m:t>=$108.15</m:t>
        </m:r>
      </m:oMath>
    </w:p>
    <w:p w14:paraId="63DA8886" w14:textId="7D508B4E" w:rsidR="00DF60BA" w:rsidRPr="005B4BA8" w:rsidRDefault="00DF60BA" w:rsidP="00C63D43">
      <w:pPr>
        <w:ind w:left="360"/>
        <w:rPr>
          <w:rFonts w:ascii="Times New Roman" w:hAnsi="Times New Roman" w:cs="Times New Roman"/>
        </w:rPr>
      </w:pPr>
    </w:p>
    <w:p w14:paraId="15FD2E7E" w14:textId="542BF95A" w:rsidR="00385523" w:rsidRPr="005B4BA8" w:rsidRDefault="00BA5D88" w:rsidP="00BA5D88">
      <w:pPr>
        <w:pStyle w:val="a7"/>
        <w:numPr>
          <w:ilvl w:val="0"/>
          <w:numId w:val="9"/>
        </w:numPr>
        <w:rPr>
          <w:rFonts w:ascii="Times New Roman" w:hAnsi="Times New Roman" w:cs="Times New Roman"/>
        </w:rPr>
      </w:pPr>
      <w:r w:rsidRPr="005B4BA8">
        <w:rPr>
          <w:rFonts w:ascii="Times New Roman" w:hAnsi="Times New Roman" w:cs="Times New Roman" w:hint="eastAsia"/>
        </w:rPr>
        <w:t>C</w:t>
      </w:r>
      <w:r w:rsidRPr="005B4BA8">
        <w:rPr>
          <w:rFonts w:ascii="Times New Roman" w:hAnsi="Times New Roman" w:cs="Times New Roman"/>
        </w:rPr>
        <w:t>alculating willingness-to-pay</w:t>
      </w:r>
    </w:p>
    <w:p w14:paraId="1718F7D4" w14:textId="370C1E2A" w:rsidR="00B159C5" w:rsidRPr="005B4BA8" w:rsidRDefault="00BA5D88" w:rsidP="009E262A">
      <w:pPr>
        <w:ind w:left="360"/>
        <w:rPr>
          <w:rFonts w:ascii="Times New Roman" w:hAnsi="Times New Roman" w:cs="Times New Roman"/>
        </w:rPr>
      </w:pPr>
      <w:r w:rsidRPr="005B4BA8">
        <w:rPr>
          <w:rFonts w:ascii="Times New Roman" w:hAnsi="Times New Roman" w:cs="Times New Roman"/>
        </w:rPr>
        <w:t xml:space="preserve">Of </w:t>
      </w:r>
      <w:r w:rsidR="003F2008">
        <w:rPr>
          <w:rFonts w:ascii="Times New Roman" w:hAnsi="Times New Roman" w:cs="Times New Roman"/>
        </w:rPr>
        <w:t xml:space="preserve">the </w:t>
      </w:r>
      <w:r w:rsidR="009E262A" w:rsidRPr="005B4BA8">
        <w:rPr>
          <w:rFonts w:ascii="Times New Roman" w:hAnsi="Times New Roman" w:cs="Times New Roman"/>
        </w:rPr>
        <w:t xml:space="preserve">first consumer segment </w:t>
      </w:r>
      <w:r w:rsidRPr="005B4BA8">
        <w:rPr>
          <w:rFonts w:ascii="Times New Roman" w:hAnsi="Times New Roman" w:cs="Times New Roman"/>
        </w:rPr>
        <w:t xml:space="preserve">in </w:t>
      </w:r>
      <w:r w:rsidR="009E262A" w:rsidRPr="005B4BA8">
        <w:rPr>
          <w:rFonts w:ascii="Times New Roman" w:hAnsi="Times New Roman" w:cs="Times New Roman"/>
        </w:rPr>
        <w:t xml:space="preserve">the </w:t>
      </w:r>
      <w:r w:rsidRPr="005B4BA8">
        <w:rPr>
          <w:rFonts w:ascii="Times New Roman" w:hAnsi="Times New Roman" w:cs="Times New Roman"/>
        </w:rPr>
        <w:t>2-segment case,</w:t>
      </w:r>
      <w:r w:rsidR="009E262A" w:rsidRPr="005B4BA8">
        <w:rPr>
          <w:rFonts w:ascii="Times New Roman" w:hAnsi="Times New Roman" w:cs="Times New Roman"/>
        </w:rPr>
        <w:t xml:space="preserve"> t</w:t>
      </w:r>
      <w:r w:rsidR="009E262A" w:rsidRPr="005B4BA8">
        <w:rPr>
          <w:rFonts w:ascii="Times New Roman" w:hAnsi="Times New Roman" w:cs="Times New Roman" w:hint="eastAsia"/>
        </w:rPr>
        <w:t>he</w:t>
      </w:r>
      <w:r w:rsidR="009E262A" w:rsidRPr="005B4BA8">
        <w:rPr>
          <w:rFonts w:ascii="Times New Roman" w:hAnsi="Times New Roman" w:cs="Times New Roman"/>
        </w:rPr>
        <w:t xml:space="preserve"> i</w:t>
      </w:r>
      <w:r w:rsidR="007B2A0C" w:rsidRPr="005B4BA8">
        <w:rPr>
          <w:rFonts w:ascii="Times New Roman" w:hAnsi="Times New Roman" w:cs="Times New Roman"/>
        </w:rPr>
        <w:t xml:space="preserve">ncrease in utility of choosing top slider </w:t>
      </w:r>
      <w:r w:rsidR="003F4A37" w:rsidRPr="005B4BA8">
        <w:rPr>
          <w:rFonts w:ascii="Times New Roman" w:hAnsi="Times New Roman" w:cs="Times New Roman"/>
        </w:rPr>
        <w:t>over side slider</w:t>
      </w:r>
      <w:r w:rsidR="009E262A" w:rsidRPr="005B4BA8">
        <w:rPr>
          <w:rFonts w:ascii="Times New Roman" w:hAnsi="Times New Roman" w:cs="Times New Roman"/>
        </w:rPr>
        <w:t xml:space="preserve"> is </w:t>
      </w:r>
      <m:oMath>
        <m:r>
          <w:rPr>
            <w:rFonts w:ascii="Cambria Math" w:hAnsi="Cambria Math" w:cs="Times New Roman"/>
          </w:rPr>
          <m:t>0.77791-0.53275=0.24516</m:t>
        </m:r>
      </m:oMath>
    </w:p>
    <w:p w14:paraId="75E828BA" w14:textId="77777777" w:rsidR="009E262A" w:rsidRPr="005B4BA8" w:rsidRDefault="009E262A" w:rsidP="00C63D43">
      <w:pPr>
        <w:ind w:left="360"/>
        <w:rPr>
          <w:rFonts w:ascii="Times New Roman" w:hAnsi="Times New Roman" w:cs="Times New Roman"/>
        </w:rPr>
      </w:pPr>
    </w:p>
    <w:p w14:paraId="5F7FEF45" w14:textId="46425772" w:rsidR="003F4A37" w:rsidRPr="005B4BA8" w:rsidRDefault="009E262A" w:rsidP="00C63D43">
      <w:pPr>
        <w:ind w:left="360"/>
        <w:rPr>
          <w:rFonts w:ascii="Times New Roman" w:hAnsi="Times New Roman" w:cs="Times New Roman"/>
        </w:rPr>
      </w:pPr>
      <w:r w:rsidRPr="005B4BA8">
        <w:rPr>
          <w:rFonts w:ascii="Times New Roman" w:hAnsi="Times New Roman" w:cs="Times New Roman"/>
        </w:rPr>
        <w:t>Therefore, in the 2-segment case, the first consumer segment’s willingness to pay for a top slider over a side slider switch is</w:t>
      </w:r>
      <w:r w:rsidR="003F4A37" w:rsidRPr="005B4BA8">
        <w:rPr>
          <w:rFonts w:ascii="Times New Roman" w:hAnsi="Times New Roman" w:cs="Times New Roman"/>
        </w:rPr>
        <w:t xml:space="preserve"> </w:t>
      </w:r>
      <m:oMath>
        <m:r>
          <w:rPr>
            <w:rFonts w:ascii="Cambria Math" w:hAnsi="Cambria Math" w:cs="Times New Roman"/>
          </w:rPr>
          <m:t xml:space="preserve">0.24516* </m:t>
        </m:r>
        <m:r>
          <m:rPr>
            <m:sty m:val="p"/>
          </m:rPr>
          <w:rPr>
            <w:rFonts w:ascii="Cambria Math" w:hAnsi="Cambria Math" w:cs="Times New Roman"/>
          </w:rPr>
          <m:t>$</m:t>
        </m:r>
        <m:r>
          <w:rPr>
            <w:rFonts w:ascii="Cambria Math" w:hAnsi="Cambria Math" w:cs="Times New Roman"/>
          </w:rPr>
          <m:t>108.15=$26.51</m:t>
        </m:r>
      </m:oMath>
    </w:p>
    <w:p w14:paraId="78CD46C4" w14:textId="7620CF80" w:rsidR="00AD08DE" w:rsidRPr="005B4BA8" w:rsidRDefault="00AD08DE" w:rsidP="00C63D43">
      <w:pPr>
        <w:ind w:left="360"/>
        <w:rPr>
          <w:rFonts w:ascii="Times New Roman" w:hAnsi="Times New Roman" w:cs="Times New Roman"/>
        </w:rPr>
      </w:pPr>
    </w:p>
    <w:p w14:paraId="52F147B1" w14:textId="43B3A22D" w:rsidR="009E262A" w:rsidRPr="005B4BA8" w:rsidRDefault="009E262A" w:rsidP="00C63D43">
      <w:pPr>
        <w:ind w:left="360"/>
        <w:rPr>
          <w:rFonts w:ascii="Times New Roman" w:hAnsi="Times New Roman" w:cs="Times New Roman"/>
        </w:rPr>
      </w:pPr>
      <w:r w:rsidRPr="005B4BA8">
        <w:rPr>
          <w:rFonts w:ascii="Times New Roman" w:hAnsi="Times New Roman" w:cs="Times New Roman"/>
        </w:rPr>
        <w:t>(3)</w:t>
      </w:r>
      <w:r w:rsidRPr="005B4BA8">
        <w:t xml:space="preserve"> </w:t>
      </w:r>
      <w:r w:rsidRPr="005B4BA8">
        <w:rPr>
          <w:rFonts w:ascii="Times New Roman" w:hAnsi="Times New Roman" w:cs="Times New Roman"/>
        </w:rPr>
        <w:t>Findings</w:t>
      </w:r>
    </w:p>
    <w:p w14:paraId="7EC28B97" w14:textId="7DFFB1F1" w:rsidR="009E262A" w:rsidRPr="005B4BA8" w:rsidRDefault="006E6F32" w:rsidP="00C63D43">
      <w:pPr>
        <w:ind w:left="360"/>
        <w:rPr>
          <w:rFonts w:ascii="Times New Roman" w:hAnsi="Times New Roman" w:cs="Times New Roman"/>
        </w:rPr>
      </w:pPr>
      <w:r w:rsidRPr="005B4BA8">
        <w:rPr>
          <w:rFonts w:ascii="Times New Roman" w:hAnsi="Times New Roman" w:cs="Times New Roman"/>
        </w:rPr>
        <w:t xml:space="preserve">In the first segment of the 2-segment case, customers prefer </w:t>
      </w:r>
      <w:r w:rsidR="00AA6767">
        <w:rPr>
          <w:rFonts w:ascii="Times New Roman" w:hAnsi="Times New Roman" w:cs="Times New Roman"/>
        </w:rPr>
        <w:t xml:space="preserve">the </w:t>
      </w:r>
      <w:r w:rsidRPr="005B4BA8">
        <w:rPr>
          <w:rFonts w:ascii="Times New Roman" w:hAnsi="Times New Roman" w:cs="Times New Roman"/>
        </w:rPr>
        <w:t>top slider switch</w:t>
      </w:r>
      <w:r w:rsidR="00FF5D41" w:rsidRPr="005B4BA8">
        <w:rPr>
          <w:rFonts w:ascii="Times New Roman" w:hAnsi="Times New Roman" w:cs="Times New Roman"/>
        </w:rPr>
        <w:t xml:space="preserve"> and t</w:t>
      </w:r>
      <w:r w:rsidRPr="005B4BA8">
        <w:rPr>
          <w:rFonts w:ascii="Times New Roman" w:hAnsi="Times New Roman" w:cs="Times New Roman"/>
        </w:rPr>
        <w:t>he paddle switch is their least favorite.</w:t>
      </w:r>
      <w:r w:rsidR="00FF5D41" w:rsidRPr="005B4BA8">
        <w:rPr>
          <w:rFonts w:ascii="Times New Roman" w:hAnsi="Times New Roman" w:cs="Times New Roman"/>
        </w:rPr>
        <w:t xml:space="preserve"> In addition, the difference of part-worth between $99 and $129 is not as big as between $99 and $79.</w:t>
      </w:r>
    </w:p>
    <w:p w14:paraId="1C02BFAF" w14:textId="77777777" w:rsidR="009E262A" w:rsidRPr="005B4BA8" w:rsidRDefault="009E262A" w:rsidP="00C63D43">
      <w:pPr>
        <w:ind w:left="360"/>
        <w:rPr>
          <w:rFonts w:ascii="Times New Roman" w:hAnsi="Times New Roman" w:cs="Times New Roman"/>
        </w:rPr>
      </w:pPr>
    </w:p>
    <w:p w14:paraId="6EC94434" w14:textId="3A4A7966" w:rsidR="004E2712" w:rsidRPr="005B4BA8" w:rsidRDefault="004E2712" w:rsidP="006E6F32">
      <w:pPr>
        <w:rPr>
          <w:rFonts w:ascii="Times New Roman" w:hAnsi="Times New Roman" w:cs="Times New Roman"/>
        </w:rPr>
      </w:pPr>
    </w:p>
    <w:p w14:paraId="282A7EE6" w14:textId="0D16D341" w:rsidR="004E2712" w:rsidRPr="005B4BA8" w:rsidRDefault="004E2712" w:rsidP="006E6F32">
      <w:pPr>
        <w:pStyle w:val="a7"/>
        <w:numPr>
          <w:ilvl w:val="0"/>
          <w:numId w:val="8"/>
        </w:numPr>
        <w:rPr>
          <w:rFonts w:ascii="Times New Roman" w:hAnsi="Times New Roman" w:cs="Times New Roman"/>
          <w:b/>
          <w:bCs/>
        </w:rPr>
      </w:pPr>
      <w:r w:rsidRPr="005B4BA8">
        <w:rPr>
          <w:rFonts w:ascii="Times New Roman" w:hAnsi="Times New Roman" w:cs="Times New Roman"/>
          <w:b/>
          <w:bCs/>
        </w:rPr>
        <w:t>Calculating attribute importance weights</w:t>
      </w:r>
    </w:p>
    <w:p w14:paraId="3FB32BA5" w14:textId="131AE15A" w:rsidR="006E6F32" w:rsidRPr="005B4BA8" w:rsidRDefault="0091784B" w:rsidP="006E6F32">
      <w:pPr>
        <w:ind w:left="360"/>
        <w:rPr>
          <w:rFonts w:ascii="Times New Roman" w:hAnsi="Times New Roman" w:cs="Times New Roman"/>
        </w:rPr>
      </w:pPr>
      <w:r w:rsidRPr="005B4BA8">
        <w:rPr>
          <w:rFonts w:ascii="Times New Roman" w:hAnsi="Times New Roman" w:cs="Times New Roman"/>
        </w:rPr>
        <w:t xml:space="preserve">(5 points) Calculating attribute importance weights: In the 2-segment case, calculate the first consumer segment’s importance weights associated with each attribute. </w:t>
      </w:r>
      <w:r w:rsidRPr="005B4BA8">
        <w:rPr>
          <w:rFonts w:ascii="Times New Roman" w:hAnsi="Times New Roman" w:cs="Times New Roman"/>
          <w:u w:val="single"/>
        </w:rPr>
        <w:t>Report the importance weights. Show how you set up your calculations, discuss your findings.</w:t>
      </w:r>
    </w:p>
    <w:p w14:paraId="0943EFDF" w14:textId="77777777" w:rsidR="0091784B" w:rsidRPr="005B4BA8" w:rsidRDefault="0091784B" w:rsidP="006E6F32">
      <w:pPr>
        <w:ind w:left="360"/>
        <w:rPr>
          <w:rFonts w:ascii="Times New Roman" w:hAnsi="Times New Roman" w:cs="Times New Roman"/>
        </w:rPr>
      </w:pPr>
    </w:p>
    <w:p w14:paraId="70607EA9" w14:textId="34ED6B3B" w:rsidR="0072284F" w:rsidRDefault="00EC4D4D" w:rsidP="006E6F32">
      <w:pPr>
        <w:pStyle w:val="a7"/>
        <w:numPr>
          <w:ilvl w:val="0"/>
          <w:numId w:val="10"/>
        </w:numPr>
        <w:rPr>
          <w:rFonts w:ascii="Times New Roman" w:hAnsi="Times New Roman" w:cs="Times New Roman"/>
        </w:rPr>
      </w:pPr>
      <w:r w:rsidRPr="005B4BA8">
        <w:rPr>
          <w:rFonts w:ascii="Times New Roman" w:hAnsi="Times New Roman" w:cs="Times New Roman"/>
        </w:rPr>
        <w:t xml:space="preserve">In the </w:t>
      </w:r>
      <w:r w:rsidR="006E6F32" w:rsidRPr="005B4BA8">
        <w:rPr>
          <w:rFonts w:ascii="Times New Roman" w:hAnsi="Times New Roman" w:cs="Times New Roman"/>
        </w:rPr>
        <w:t>first</w:t>
      </w:r>
      <w:r w:rsidRPr="005B4BA8">
        <w:rPr>
          <w:rFonts w:ascii="Times New Roman" w:hAnsi="Times New Roman" w:cs="Times New Roman"/>
        </w:rPr>
        <w:t xml:space="preserve"> segment of </w:t>
      </w:r>
      <w:r w:rsidR="006E6F32" w:rsidRPr="005B4BA8">
        <w:rPr>
          <w:rFonts w:ascii="Times New Roman" w:hAnsi="Times New Roman" w:cs="Times New Roman"/>
        </w:rPr>
        <w:t xml:space="preserve">the </w:t>
      </w:r>
      <w:r w:rsidRPr="005B4BA8">
        <w:rPr>
          <w:rFonts w:ascii="Times New Roman" w:hAnsi="Times New Roman" w:cs="Times New Roman"/>
        </w:rPr>
        <w:t>2-segment case</w:t>
      </w:r>
      <w:r w:rsidR="007D1FE1" w:rsidRPr="005B4BA8">
        <w:rPr>
          <w:rFonts w:ascii="Times New Roman" w:hAnsi="Times New Roman" w:cs="Times New Roman"/>
        </w:rPr>
        <w:t>, calculate the part-worth range</w:t>
      </w:r>
      <w:r w:rsidRPr="005B4BA8">
        <w:rPr>
          <w:rFonts w:ascii="Times New Roman" w:hAnsi="Times New Roman" w:cs="Times New Roman"/>
        </w:rPr>
        <w:t xml:space="preserve"> for each attribute</w:t>
      </w:r>
      <w:r w:rsidR="007D1FE1" w:rsidRPr="005B4BA8">
        <w:rPr>
          <w:rFonts w:ascii="Times New Roman" w:hAnsi="Times New Roman" w:cs="Times New Roman"/>
        </w:rPr>
        <w:t>:</w:t>
      </w:r>
    </w:p>
    <w:p w14:paraId="13379273" w14:textId="4D772D73" w:rsidR="005B429A" w:rsidRDefault="005B429A" w:rsidP="005B429A">
      <w:pPr>
        <w:rPr>
          <w:rFonts w:ascii="Times New Roman" w:hAnsi="Times New Roman" w:cs="Times New Roman"/>
        </w:rPr>
      </w:pPr>
    </w:p>
    <w:p w14:paraId="70178431" w14:textId="51374FD3" w:rsidR="005B429A" w:rsidRDefault="005B429A" w:rsidP="005B429A">
      <w:pPr>
        <w:rPr>
          <w:rFonts w:ascii="Times New Roman" w:hAnsi="Times New Roman" w:cs="Times New Roman"/>
        </w:rPr>
      </w:pPr>
    </w:p>
    <w:p w14:paraId="51FE2D97" w14:textId="1F27CED4" w:rsidR="005B429A" w:rsidRDefault="005B429A" w:rsidP="005B429A">
      <w:pPr>
        <w:rPr>
          <w:rFonts w:ascii="Times New Roman" w:hAnsi="Times New Roman" w:cs="Times New Roman"/>
        </w:rPr>
      </w:pPr>
    </w:p>
    <w:p w14:paraId="55364DBE" w14:textId="1F514ABE" w:rsidR="005B429A" w:rsidRDefault="005B429A" w:rsidP="005B429A">
      <w:pPr>
        <w:rPr>
          <w:rFonts w:ascii="Times New Roman" w:hAnsi="Times New Roman" w:cs="Times New Roman"/>
        </w:rPr>
      </w:pPr>
    </w:p>
    <w:p w14:paraId="0CAD10E6" w14:textId="77777777" w:rsidR="005B429A" w:rsidRPr="005B429A" w:rsidRDefault="005B429A" w:rsidP="005B429A">
      <w:pPr>
        <w:rPr>
          <w:rFonts w:ascii="Times New Roman" w:hAnsi="Times New Roman" w:cs="Times New Roman"/>
        </w:rPr>
      </w:pPr>
    </w:p>
    <w:tbl>
      <w:tblPr>
        <w:tblStyle w:val="a9"/>
        <w:tblW w:w="7024" w:type="dxa"/>
        <w:jc w:val="center"/>
        <w:tblLook w:val="04A0" w:firstRow="1" w:lastRow="0" w:firstColumn="1" w:lastColumn="0" w:noHBand="0" w:noVBand="1"/>
      </w:tblPr>
      <w:tblGrid>
        <w:gridCol w:w="3512"/>
        <w:gridCol w:w="3512"/>
      </w:tblGrid>
      <w:tr w:rsidR="006E6F32" w:rsidRPr="005B4BA8" w14:paraId="1CA17CE7" w14:textId="77777777" w:rsidTr="00BE1812">
        <w:trPr>
          <w:trHeight w:val="246"/>
          <w:jc w:val="center"/>
        </w:trPr>
        <w:tc>
          <w:tcPr>
            <w:tcW w:w="3512" w:type="dxa"/>
          </w:tcPr>
          <w:p w14:paraId="5F14A8A4" w14:textId="6C06286A" w:rsidR="006E6F32" w:rsidRPr="005B4BA8" w:rsidRDefault="006E6F32" w:rsidP="006E6F32">
            <w:pPr>
              <w:pStyle w:val="a7"/>
              <w:ind w:left="0"/>
              <w:jc w:val="center"/>
              <w:rPr>
                <w:rFonts w:ascii="Times New Roman" w:hAnsi="Times New Roman" w:cs="Times New Roman"/>
                <w:b/>
                <w:bCs/>
              </w:rPr>
            </w:pPr>
            <w:r w:rsidRPr="005B4BA8">
              <w:rPr>
                <w:rFonts w:ascii="Times New Roman" w:hAnsi="Times New Roman" w:cs="Times New Roman"/>
                <w:b/>
                <w:bCs/>
              </w:rPr>
              <w:t>Attribute</w:t>
            </w:r>
          </w:p>
        </w:tc>
        <w:tc>
          <w:tcPr>
            <w:tcW w:w="3512" w:type="dxa"/>
          </w:tcPr>
          <w:p w14:paraId="36967305" w14:textId="43496BD6" w:rsidR="006E6F32" w:rsidRPr="005B4BA8" w:rsidRDefault="006E6F32" w:rsidP="006E6F32">
            <w:pPr>
              <w:pStyle w:val="a7"/>
              <w:ind w:left="0"/>
              <w:jc w:val="center"/>
              <w:rPr>
                <w:rFonts w:ascii="Times New Roman" w:hAnsi="Times New Roman" w:cs="Times New Roman"/>
                <w:b/>
                <w:bCs/>
              </w:rPr>
            </w:pPr>
            <w:r w:rsidRPr="005B4BA8">
              <w:rPr>
                <w:rFonts w:ascii="Times New Roman" w:hAnsi="Times New Roman" w:cs="Times New Roman"/>
                <w:b/>
                <w:bCs/>
              </w:rPr>
              <w:t>Part-worth Range</w:t>
            </w:r>
          </w:p>
        </w:tc>
      </w:tr>
      <w:tr w:rsidR="006E6F32" w:rsidRPr="005B4BA8" w14:paraId="22659D3F" w14:textId="77777777" w:rsidTr="00BE1812">
        <w:trPr>
          <w:trHeight w:val="254"/>
          <w:jc w:val="center"/>
        </w:trPr>
        <w:tc>
          <w:tcPr>
            <w:tcW w:w="3512" w:type="dxa"/>
          </w:tcPr>
          <w:p w14:paraId="2FAE8063" w14:textId="72BAB7FF"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Brand</w:t>
            </w:r>
          </w:p>
        </w:tc>
        <w:tc>
          <w:tcPr>
            <w:tcW w:w="3512" w:type="dxa"/>
          </w:tcPr>
          <w:p w14:paraId="54801833" w14:textId="3CF1DAB4"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0.45746</w:t>
            </w:r>
            <w:r w:rsidR="009A2D73" w:rsidRPr="005B4BA8">
              <w:rPr>
                <w:rFonts w:ascii="Times New Roman" w:hAnsi="Times New Roman" w:cs="Times New Roman"/>
              </w:rPr>
              <w:t xml:space="preserve"> </w:t>
            </w:r>
            <w:r w:rsidRPr="005B4BA8">
              <w:rPr>
                <w:rFonts w:ascii="Times New Roman" w:hAnsi="Times New Roman" w:cs="Times New Roman"/>
              </w:rPr>
              <w:t>- (-0.55965) =</w:t>
            </w:r>
            <w:r w:rsidR="009A2D73" w:rsidRPr="005B4BA8">
              <w:rPr>
                <w:rFonts w:ascii="Times New Roman" w:hAnsi="Times New Roman" w:cs="Times New Roman"/>
              </w:rPr>
              <w:t xml:space="preserve"> </w:t>
            </w:r>
            <w:r w:rsidRPr="005B4BA8">
              <w:rPr>
                <w:rFonts w:ascii="Times New Roman" w:hAnsi="Times New Roman" w:cs="Times New Roman"/>
              </w:rPr>
              <w:t>1.0171</w:t>
            </w:r>
          </w:p>
        </w:tc>
      </w:tr>
      <w:tr w:rsidR="006E6F32" w:rsidRPr="005B4BA8" w14:paraId="0A12759B" w14:textId="77777777" w:rsidTr="00BE1812">
        <w:trPr>
          <w:trHeight w:val="246"/>
          <w:jc w:val="center"/>
        </w:trPr>
        <w:tc>
          <w:tcPr>
            <w:tcW w:w="3512" w:type="dxa"/>
          </w:tcPr>
          <w:p w14:paraId="51D2E00E" w14:textId="0C020822"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Price</w:t>
            </w:r>
          </w:p>
        </w:tc>
        <w:tc>
          <w:tcPr>
            <w:tcW w:w="3512" w:type="dxa"/>
          </w:tcPr>
          <w:p w14:paraId="21EA6AC1" w14:textId="255FF439"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0.30112</w:t>
            </w:r>
            <w:r w:rsidR="009A2D73" w:rsidRPr="005B4BA8">
              <w:rPr>
                <w:rFonts w:ascii="Times New Roman" w:hAnsi="Times New Roman" w:cs="Times New Roman"/>
              </w:rPr>
              <w:t xml:space="preserve"> </w:t>
            </w:r>
            <w:r w:rsidRPr="005B4BA8">
              <w:rPr>
                <w:rFonts w:ascii="Times New Roman" w:hAnsi="Times New Roman" w:cs="Times New Roman"/>
              </w:rPr>
              <w:t>- (-0.16121) =</w:t>
            </w:r>
            <w:r w:rsidR="009A2D73" w:rsidRPr="005B4BA8">
              <w:rPr>
                <w:rFonts w:ascii="Times New Roman" w:hAnsi="Times New Roman" w:cs="Times New Roman"/>
              </w:rPr>
              <w:t xml:space="preserve"> </w:t>
            </w:r>
            <w:r w:rsidRPr="005B4BA8">
              <w:rPr>
                <w:rFonts w:ascii="Times New Roman" w:hAnsi="Times New Roman" w:cs="Times New Roman"/>
              </w:rPr>
              <w:t>0.46233</w:t>
            </w:r>
          </w:p>
        </w:tc>
      </w:tr>
      <w:tr w:rsidR="006E6F32" w:rsidRPr="005B4BA8" w14:paraId="27C7312A" w14:textId="77777777" w:rsidTr="00BE1812">
        <w:trPr>
          <w:trHeight w:val="246"/>
          <w:jc w:val="center"/>
        </w:trPr>
        <w:tc>
          <w:tcPr>
            <w:tcW w:w="3512" w:type="dxa"/>
          </w:tcPr>
          <w:p w14:paraId="71532B2F" w14:textId="7831E3FD"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Power Amps</w:t>
            </w:r>
          </w:p>
        </w:tc>
        <w:tc>
          <w:tcPr>
            <w:tcW w:w="3512" w:type="dxa"/>
          </w:tcPr>
          <w:p w14:paraId="1EACA2B6" w14:textId="3BD81C07"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0.37874</w:t>
            </w:r>
            <w:r w:rsidR="009A2D73" w:rsidRPr="005B4BA8">
              <w:rPr>
                <w:rFonts w:ascii="Times New Roman" w:hAnsi="Times New Roman" w:cs="Times New Roman"/>
              </w:rPr>
              <w:t xml:space="preserve"> – (-</w:t>
            </w:r>
            <w:r w:rsidRPr="005B4BA8">
              <w:rPr>
                <w:rFonts w:ascii="Times New Roman" w:hAnsi="Times New Roman" w:cs="Times New Roman"/>
              </w:rPr>
              <w:t>0.28553</w:t>
            </w:r>
            <w:r w:rsidR="009A2D73" w:rsidRPr="005B4BA8">
              <w:rPr>
                <w:rFonts w:ascii="Times New Roman" w:hAnsi="Times New Roman" w:cs="Times New Roman"/>
              </w:rPr>
              <w:t xml:space="preserve">) </w:t>
            </w:r>
            <w:r w:rsidRPr="005B4BA8">
              <w:rPr>
                <w:rFonts w:ascii="Times New Roman" w:hAnsi="Times New Roman" w:cs="Times New Roman"/>
              </w:rPr>
              <w:t>=</w:t>
            </w:r>
            <w:r w:rsidR="009A2D73" w:rsidRPr="005B4BA8">
              <w:rPr>
                <w:rFonts w:ascii="Times New Roman" w:hAnsi="Times New Roman" w:cs="Times New Roman"/>
              </w:rPr>
              <w:t xml:space="preserve"> </w:t>
            </w:r>
            <w:r w:rsidRPr="005B4BA8">
              <w:rPr>
                <w:rFonts w:ascii="Times New Roman" w:hAnsi="Times New Roman" w:cs="Times New Roman"/>
              </w:rPr>
              <w:t>0.66427</w:t>
            </w:r>
          </w:p>
        </w:tc>
      </w:tr>
      <w:tr w:rsidR="006E6F32" w:rsidRPr="005B4BA8" w14:paraId="7A1B0201" w14:textId="77777777" w:rsidTr="00BE1812">
        <w:trPr>
          <w:trHeight w:val="254"/>
          <w:jc w:val="center"/>
        </w:trPr>
        <w:tc>
          <w:tcPr>
            <w:tcW w:w="3512" w:type="dxa"/>
          </w:tcPr>
          <w:p w14:paraId="5153A267" w14:textId="183FF30D"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Life of Product</w:t>
            </w:r>
          </w:p>
        </w:tc>
        <w:tc>
          <w:tcPr>
            <w:tcW w:w="3512" w:type="dxa"/>
          </w:tcPr>
          <w:p w14:paraId="108A364B" w14:textId="26004FB9"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0.44018</w:t>
            </w:r>
            <w:r w:rsidR="009A2D73" w:rsidRPr="005B4BA8">
              <w:rPr>
                <w:rFonts w:ascii="Times New Roman" w:hAnsi="Times New Roman" w:cs="Times New Roman"/>
              </w:rPr>
              <w:t xml:space="preserve"> – (-</w:t>
            </w:r>
            <w:r w:rsidRPr="005B4BA8">
              <w:rPr>
                <w:rFonts w:ascii="Times New Roman" w:hAnsi="Times New Roman" w:cs="Times New Roman"/>
              </w:rPr>
              <w:t>0.59777</w:t>
            </w:r>
            <w:r w:rsidR="009A2D73" w:rsidRPr="005B4BA8">
              <w:rPr>
                <w:rFonts w:ascii="Times New Roman" w:hAnsi="Times New Roman" w:cs="Times New Roman"/>
              </w:rPr>
              <w:t xml:space="preserve">) </w:t>
            </w:r>
            <w:r w:rsidRPr="005B4BA8">
              <w:rPr>
                <w:rFonts w:ascii="Times New Roman" w:hAnsi="Times New Roman" w:cs="Times New Roman"/>
              </w:rPr>
              <w:t>=</w:t>
            </w:r>
            <w:r w:rsidR="009A2D73" w:rsidRPr="005B4BA8">
              <w:rPr>
                <w:rFonts w:ascii="Times New Roman" w:hAnsi="Times New Roman" w:cs="Times New Roman"/>
              </w:rPr>
              <w:t xml:space="preserve"> </w:t>
            </w:r>
            <w:r w:rsidRPr="005B4BA8">
              <w:rPr>
                <w:rFonts w:ascii="Times New Roman" w:hAnsi="Times New Roman" w:cs="Times New Roman"/>
              </w:rPr>
              <w:t>1.03795</w:t>
            </w:r>
          </w:p>
        </w:tc>
      </w:tr>
      <w:tr w:rsidR="006E6F32" w:rsidRPr="005B4BA8" w14:paraId="4F447B16" w14:textId="77777777" w:rsidTr="00BE1812">
        <w:trPr>
          <w:trHeight w:val="246"/>
          <w:jc w:val="center"/>
        </w:trPr>
        <w:tc>
          <w:tcPr>
            <w:tcW w:w="3512" w:type="dxa"/>
          </w:tcPr>
          <w:p w14:paraId="506D05EC" w14:textId="2BFA946E"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Switch Type</w:t>
            </w:r>
          </w:p>
        </w:tc>
        <w:tc>
          <w:tcPr>
            <w:tcW w:w="3512" w:type="dxa"/>
          </w:tcPr>
          <w:p w14:paraId="01890F65" w14:textId="14A406EE"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0.77791</w:t>
            </w:r>
            <w:r w:rsidR="009A2D73" w:rsidRPr="005B4BA8">
              <w:rPr>
                <w:rFonts w:ascii="Times New Roman" w:hAnsi="Times New Roman" w:cs="Times New Roman"/>
              </w:rPr>
              <w:t xml:space="preserve"> – (-</w:t>
            </w:r>
            <w:r w:rsidRPr="005B4BA8">
              <w:rPr>
                <w:rFonts w:ascii="Times New Roman" w:hAnsi="Times New Roman" w:cs="Times New Roman"/>
              </w:rPr>
              <w:t>0.71823</w:t>
            </w:r>
            <w:r w:rsidR="009A2D73" w:rsidRPr="005B4BA8">
              <w:rPr>
                <w:rFonts w:ascii="Times New Roman" w:hAnsi="Times New Roman" w:cs="Times New Roman"/>
              </w:rPr>
              <w:t xml:space="preserve">) </w:t>
            </w:r>
            <w:r w:rsidRPr="005B4BA8">
              <w:rPr>
                <w:rFonts w:ascii="Times New Roman" w:hAnsi="Times New Roman" w:cs="Times New Roman"/>
              </w:rPr>
              <w:t>=</w:t>
            </w:r>
            <w:r w:rsidR="009A2D73" w:rsidRPr="005B4BA8">
              <w:rPr>
                <w:rFonts w:ascii="Times New Roman" w:hAnsi="Times New Roman" w:cs="Times New Roman"/>
              </w:rPr>
              <w:t xml:space="preserve"> </w:t>
            </w:r>
            <w:r w:rsidRPr="005B4BA8">
              <w:rPr>
                <w:rFonts w:ascii="Times New Roman" w:hAnsi="Times New Roman" w:cs="Times New Roman"/>
              </w:rPr>
              <w:t>1.49614</w:t>
            </w:r>
          </w:p>
        </w:tc>
      </w:tr>
      <w:tr w:rsidR="006E6F32" w:rsidRPr="005B4BA8" w14:paraId="61DAD55F" w14:textId="77777777" w:rsidTr="00BE1812">
        <w:trPr>
          <w:trHeight w:val="254"/>
          <w:jc w:val="center"/>
        </w:trPr>
        <w:tc>
          <w:tcPr>
            <w:tcW w:w="3512" w:type="dxa"/>
          </w:tcPr>
          <w:p w14:paraId="2D757358" w14:textId="41068F92"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Girth</w:t>
            </w:r>
          </w:p>
        </w:tc>
        <w:tc>
          <w:tcPr>
            <w:tcW w:w="3512" w:type="dxa"/>
          </w:tcPr>
          <w:p w14:paraId="0DD6CC6D" w14:textId="3B0C8D58" w:rsidR="006E6F32" w:rsidRPr="005B4BA8" w:rsidRDefault="006E6F32" w:rsidP="006E6F32">
            <w:pPr>
              <w:pStyle w:val="a7"/>
              <w:ind w:left="0"/>
              <w:jc w:val="center"/>
              <w:rPr>
                <w:rFonts w:ascii="Times New Roman" w:hAnsi="Times New Roman" w:cs="Times New Roman"/>
              </w:rPr>
            </w:pPr>
            <w:r w:rsidRPr="005B4BA8">
              <w:rPr>
                <w:rFonts w:ascii="Times New Roman" w:hAnsi="Times New Roman" w:cs="Times New Roman"/>
              </w:rPr>
              <w:t>0.01807</w:t>
            </w:r>
            <w:r w:rsidR="009A2D73" w:rsidRPr="005B4BA8">
              <w:rPr>
                <w:rFonts w:ascii="Times New Roman" w:hAnsi="Times New Roman" w:cs="Times New Roman"/>
              </w:rPr>
              <w:t xml:space="preserve"> – (-</w:t>
            </w:r>
            <w:r w:rsidRPr="005B4BA8">
              <w:rPr>
                <w:rFonts w:ascii="Times New Roman" w:hAnsi="Times New Roman" w:cs="Times New Roman"/>
              </w:rPr>
              <w:t>0.01807</w:t>
            </w:r>
            <w:r w:rsidR="009A2D73" w:rsidRPr="005B4BA8">
              <w:rPr>
                <w:rFonts w:ascii="Times New Roman" w:hAnsi="Times New Roman" w:cs="Times New Roman"/>
              </w:rPr>
              <w:t xml:space="preserve">) </w:t>
            </w:r>
            <w:r w:rsidRPr="005B4BA8">
              <w:rPr>
                <w:rFonts w:ascii="Times New Roman" w:hAnsi="Times New Roman" w:cs="Times New Roman"/>
              </w:rPr>
              <w:t>=</w:t>
            </w:r>
            <w:r w:rsidR="009A2D73" w:rsidRPr="005B4BA8">
              <w:rPr>
                <w:rFonts w:ascii="Times New Roman" w:hAnsi="Times New Roman" w:cs="Times New Roman"/>
              </w:rPr>
              <w:t xml:space="preserve"> </w:t>
            </w:r>
            <w:r w:rsidRPr="005B4BA8">
              <w:rPr>
                <w:rFonts w:ascii="Times New Roman" w:hAnsi="Times New Roman" w:cs="Times New Roman"/>
              </w:rPr>
              <w:t>0.03614</w:t>
            </w:r>
          </w:p>
        </w:tc>
      </w:tr>
      <w:tr w:rsidR="006E6F32" w:rsidRPr="005B4BA8" w14:paraId="799AC0FF" w14:textId="77777777" w:rsidTr="00BE1812">
        <w:trPr>
          <w:trHeight w:val="246"/>
          <w:jc w:val="center"/>
        </w:trPr>
        <w:tc>
          <w:tcPr>
            <w:tcW w:w="3512" w:type="dxa"/>
          </w:tcPr>
          <w:p w14:paraId="2905A4DC" w14:textId="40EAFEEE" w:rsidR="006E6F32" w:rsidRPr="005B4BA8" w:rsidRDefault="006E6F32" w:rsidP="006E6F32">
            <w:pPr>
              <w:pStyle w:val="a7"/>
              <w:ind w:left="0"/>
              <w:jc w:val="center"/>
              <w:rPr>
                <w:rFonts w:ascii="Times New Roman" w:hAnsi="Times New Roman" w:cs="Times New Roman"/>
                <w:b/>
                <w:bCs/>
              </w:rPr>
            </w:pPr>
            <w:r w:rsidRPr="005B4BA8">
              <w:rPr>
                <w:rFonts w:ascii="Times New Roman" w:hAnsi="Times New Roman" w:cs="Times New Roman"/>
                <w:b/>
                <w:bCs/>
              </w:rPr>
              <w:t>Total</w:t>
            </w:r>
          </w:p>
        </w:tc>
        <w:tc>
          <w:tcPr>
            <w:tcW w:w="3512" w:type="dxa"/>
          </w:tcPr>
          <w:p w14:paraId="58926011" w14:textId="1242D9E3" w:rsidR="006E6F32" w:rsidRPr="005B4BA8" w:rsidRDefault="006E6F32" w:rsidP="006E6F32">
            <w:pPr>
              <w:pStyle w:val="a7"/>
              <w:ind w:left="0"/>
              <w:jc w:val="center"/>
              <w:rPr>
                <w:rFonts w:ascii="Times New Roman" w:hAnsi="Times New Roman" w:cs="Times New Roman"/>
                <w:b/>
                <w:bCs/>
              </w:rPr>
            </w:pPr>
            <w:r w:rsidRPr="005B4BA8">
              <w:rPr>
                <w:rFonts w:ascii="Times New Roman" w:hAnsi="Times New Roman" w:cs="Times New Roman"/>
                <w:b/>
                <w:bCs/>
              </w:rPr>
              <w:t>4.71394</w:t>
            </w:r>
          </w:p>
        </w:tc>
      </w:tr>
    </w:tbl>
    <w:p w14:paraId="74FF1271" w14:textId="17EA41CC" w:rsidR="006E6F32" w:rsidRPr="005B4BA8" w:rsidRDefault="00B156FF" w:rsidP="00B156FF">
      <w:pPr>
        <w:pStyle w:val="a7"/>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w:t>
      </w:r>
      <w:r w:rsidR="005B429A">
        <w:rPr>
          <w:rFonts w:ascii="Times New Roman" w:hAnsi="Times New Roman" w:cs="Times New Roman"/>
        </w:rPr>
        <w:t>3</w:t>
      </w:r>
    </w:p>
    <w:p w14:paraId="010FD3E0" w14:textId="5DA35C98" w:rsidR="00BE1812" w:rsidRDefault="00BE1812" w:rsidP="006E6F32">
      <w:pPr>
        <w:pStyle w:val="a7"/>
        <w:rPr>
          <w:rFonts w:ascii="Times New Roman" w:hAnsi="Times New Roman" w:cs="Times New Roman"/>
        </w:rPr>
      </w:pPr>
    </w:p>
    <w:p w14:paraId="5F241D04" w14:textId="77777777" w:rsidR="00AA6767" w:rsidRPr="005B4BA8" w:rsidRDefault="00AA6767" w:rsidP="006E6F32">
      <w:pPr>
        <w:pStyle w:val="a7"/>
        <w:rPr>
          <w:rFonts w:ascii="Times New Roman" w:hAnsi="Times New Roman" w:cs="Times New Roman"/>
        </w:rPr>
      </w:pPr>
    </w:p>
    <w:p w14:paraId="1A2CAEED" w14:textId="08C9FEE1" w:rsidR="005E2D93" w:rsidRPr="005B4BA8" w:rsidRDefault="00BE1812" w:rsidP="00BE1812">
      <w:pPr>
        <w:pStyle w:val="a7"/>
        <w:numPr>
          <w:ilvl w:val="0"/>
          <w:numId w:val="10"/>
        </w:numPr>
        <w:rPr>
          <w:rFonts w:ascii="Times New Roman" w:hAnsi="Times New Roman" w:cs="Times New Roman"/>
        </w:rPr>
      </w:pPr>
      <w:r w:rsidRPr="005B4BA8">
        <w:rPr>
          <w:rFonts w:ascii="Times New Roman" w:hAnsi="Times New Roman" w:cs="Times New Roman"/>
        </w:rPr>
        <w:t>Calculating</w:t>
      </w:r>
      <w:r w:rsidR="006E6509" w:rsidRPr="005B4BA8">
        <w:rPr>
          <w:rFonts w:ascii="Times New Roman" w:hAnsi="Times New Roman" w:cs="Times New Roman"/>
        </w:rPr>
        <w:t xml:space="preserve"> the importance weight for each attribute</w:t>
      </w:r>
      <w:r w:rsidRPr="005B4BA8">
        <w:rPr>
          <w:rFonts w:ascii="Times New Roman" w:hAnsi="Times New Roman" w:cs="Times New Roman"/>
        </w:rPr>
        <w:t xml:space="preserve"> based on the part-worth range</w:t>
      </w:r>
    </w:p>
    <w:p w14:paraId="42C1D21E" w14:textId="77777777" w:rsidR="00BE1812" w:rsidRPr="005B4BA8" w:rsidRDefault="00BE1812" w:rsidP="00C63D43">
      <w:pPr>
        <w:ind w:left="360"/>
        <w:rPr>
          <w:rFonts w:ascii="Times New Roman" w:hAnsi="Times New Roman" w:cs="Times New Roman"/>
        </w:rPr>
      </w:pPr>
    </w:p>
    <w:tbl>
      <w:tblPr>
        <w:tblStyle w:val="a9"/>
        <w:tblW w:w="7032" w:type="dxa"/>
        <w:jc w:val="center"/>
        <w:tblLook w:val="04A0" w:firstRow="1" w:lastRow="0" w:firstColumn="1" w:lastColumn="0" w:noHBand="0" w:noVBand="1"/>
      </w:tblPr>
      <w:tblGrid>
        <w:gridCol w:w="3516"/>
        <w:gridCol w:w="3516"/>
      </w:tblGrid>
      <w:tr w:rsidR="00BE1812" w:rsidRPr="005B4BA8" w14:paraId="3142F598" w14:textId="77777777" w:rsidTr="00BE1812">
        <w:trPr>
          <w:trHeight w:val="232"/>
          <w:jc w:val="center"/>
        </w:trPr>
        <w:tc>
          <w:tcPr>
            <w:tcW w:w="3516" w:type="dxa"/>
          </w:tcPr>
          <w:p w14:paraId="0C49CA1E" w14:textId="2336903A" w:rsidR="00BE1812" w:rsidRPr="005B4BA8" w:rsidRDefault="00BE1812" w:rsidP="00BE1812">
            <w:pPr>
              <w:jc w:val="center"/>
              <w:rPr>
                <w:rFonts w:ascii="Times New Roman" w:hAnsi="Times New Roman" w:cs="Times New Roman"/>
                <w:b/>
                <w:bCs/>
              </w:rPr>
            </w:pPr>
            <w:r w:rsidRPr="005B4BA8">
              <w:rPr>
                <w:rFonts w:ascii="Times New Roman" w:hAnsi="Times New Roman" w:cs="Times New Roman"/>
                <w:b/>
                <w:bCs/>
              </w:rPr>
              <w:t>Attribute</w:t>
            </w:r>
          </w:p>
        </w:tc>
        <w:tc>
          <w:tcPr>
            <w:tcW w:w="3516" w:type="dxa"/>
          </w:tcPr>
          <w:p w14:paraId="05DB9E7E" w14:textId="7F47CEE8" w:rsidR="00BE1812" w:rsidRPr="005B4BA8" w:rsidRDefault="00BE1812" w:rsidP="00BE1812">
            <w:pPr>
              <w:jc w:val="center"/>
              <w:rPr>
                <w:rFonts w:ascii="Times New Roman" w:hAnsi="Times New Roman" w:cs="Times New Roman"/>
                <w:b/>
                <w:bCs/>
              </w:rPr>
            </w:pPr>
            <w:r w:rsidRPr="005B4BA8">
              <w:rPr>
                <w:rFonts w:ascii="Times New Roman" w:hAnsi="Times New Roman" w:cs="Times New Roman"/>
                <w:b/>
                <w:bCs/>
              </w:rPr>
              <w:t>Importance Weights</w:t>
            </w:r>
          </w:p>
        </w:tc>
      </w:tr>
      <w:tr w:rsidR="00BE1812" w:rsidRPr="005B4BA8" w14:paraId="7DD24561" w14:textId="77777777" w:rsidTr="00BE1812">
        <w:trPr>
          <w:trHeight w:val="240"/>
          <w:jc w:val="center"/>
        </w:trPr>
        <w:tc>
          <w:tcPr>
            <w:tcW w:w="3516" w:type="dxa"/>
          </w:tcPr>
          <w:p w14:paraId="4688C37D" w14:textId="00D9A70A" w:rsidR="00BE1812" w:rsidRPr="005B4BA8" w:rsidRDefault="00BE1812" w:rsidP="00BE1812">
            <w:pPr>
              <w:jc w:val="center"/>
              <w:rPr>
                <w:rFonts w:ascii="Times New Roman" w:hAnsi="Times New Roman" w:cs="Times New Roman"/>
              </w:rPr>
            </w:pPr>
            <w:r w:rsidRPr="005B4BA8">
              <w:rPr>
                <w:rFonts w:ascii="Times New Roman" w:hAnsi="Times New Roman" w:cs="Times New Roman"/>
              </w:rPr>
              <w:t>Brand</w:t>
            </w:r>
          </w:p>
        </w:tc>
        <w:tc>
          <w:tcPr>
            <w:tcW w:w="3516" w:type="dxa"/>
          </w:tcPr>
          <w:p w14:paraId="07C06CDA" w14:textId="38E9D32B" w:rsidR="00BE1812" w:rsidRPr="005B4BA8" w:rsidRDefault="00BE1812" w:rsidP="00BE1812">
            <w:pPr>
              <w:jc w:val="center"/>
              <w:rPr>
                <w:rFonts w:ascii="Times New Roman" w:hAnsi="Times New Roman" w:cs="Times New Roman"/>
              </w:rPr>
            </w:pPr>
            <w:r w:rsidRPr="005B4BA8">
              <w:rPr>
                <w:rFonts w:ascii="Times New Roman" w:hAnsi="Times New Roman" w:cs="Times New Roman"/>
              </w:rPr>
              <w:t>1.0171/4.71394 = 21.58%</w:t>
            </w:r>
          </w:p>
        </w:tc>
      </w:tr>
      <w:tr w:rsidR="00BE1812" w:rsidRPr="005B4BA8" w14:paraId="3185BDBE" w14:textId="77777777" w:rsidTr="00BE1812">
        <w:trPr>
          <w:trHeight w:val="232"/>
          <w:jc w:val="center"/>
        </w:trPr>
        <w:tc>
          <w:tcPr>
            <w:tcW w:w="3516" w:type="dxa"/>
          </w:tcPr>
          <w:p w14:paraId="71C81A3F" w14:textId="7D56FCB9" w:rsidR="00BE1812" w:rsidRPr="005B4BA8" w:rsidRDefault="00BE1812" w:rsidP="00BE1812">
            <w:pPr>
              <w:jc w:val="center"/>
              <w:rPr>
                <w:rFonts w:ascii="Times New Roman" w:hAnsi="Times New Roman" w:cs="Times New Roman"/>
              </w:rPr>
            </w:pPr>
            <w:r w:rsidRPr="005B4BA8">
              <w:rPr>
                <w:rFonts w:ascii="Times New Roman" w:hAnsi="Times New Roman" w:cs="Times New Roman"/>
              </w:rPr>
              <w:t>Price</w:t>
            </w:r>
          </w:p>
        </w:tc>
        <w:tc>
          <w:tcPr>
            <w:tcW w:w="3516" w:type="dxa"/>
          </w:tcPr>
          <w:p w14:paraId="24A3DA8D" w14:textId="0D2A444A" w:rsidR="00BE1812" w:rsidRPr="005B4BA8" w:rsidRDefault="00BE1812" w:rsidP="00BE1812">
            <w:pPr>
              <w:jc w:val="center"/>
              <w:rPr>
                <w:rFonts w:ascii="Times New Roman" w:hAnsi="Times New Roman" w:cs="Times New Roman"/>
              </w:rPr>
            </w:pPr>
            <w:r w:rsidRPr="005B4BA8">
              <w:rPr>
                <w:rFonts w:ascii="Times New Roman" w:hAnsi="Times New Roman" w:cs="Times New Roman"/>
              </w:rPr>
              <w:t>0.46233/4.71394=9.81%</w:t>
            </w:r>
          </w:p>
        </w:tc>
      </w:tr>
      <w:tr w:rsidR="00BE1812" w:rsidRPr="005B4BA8" w14:paraId="2D8B170B" w14:textId="77777777" w:rsidTr="00BE1812">
        <w:trPr>
          <w:trHeight w:val="232"/>
          <w:jc w:val="center"/>
        </w:trPr>
        <w:tc>
          <w:tcPr>
            <w:tcW w:w="3516" w:type="dxa"/>
          </w:tcPr>
          <w:p w14:paraId="5EFA8D44" w14:textId="298A80C2" w:rsidR="00BE1812" w:rsidRPr="005B4BA8" w:rsidRDefault="00BE1812" w:rsidP="00BE1812">
            <w:pPr>
              <w:jc w:val="center"/>
              <w:rPr>
                <w:rFonts w:ascii="Times New Roman" w:hAnsi="Times New Roman" w:cs="Times New Roman"/>
              </w:rPr>
            </w:pPr>
            <w:r w:rsidRPr="005B4BA8">
              <w:rPr>
                <w:rFonts w:ascii="Times New Roman" w:hAnsi="Times New Roman" w:cs="Times New Roman"/>
              </w:rPr>
              <w:t>Power Amps</w:t>
            </w:r>
          </w:p>
        </w:tc>
        <w:tc>
          <w:tcPr>
            <w:tcW w:w="3516" w:type="dxa"/>
          </w:tcPr>
          <w:p w14:paraId="4D0A55D3" w14:textId="417A5CF5" w:rsidR="00BE1812" w:rsidRPr="005B4BA8" w:rsidRDefault="00BE1812" w:rsidP="00BE1812">
            <w:pPr>
              <w:jc w:val="center"/>
              <w:rPr>
                <w:rFonts w:ascii="Times New Roman" w:hAnsi="Times New Roman" w:cs="Times New Roman"/>
              </w:rPr>
            </w:pPr>
            <w:r w:rsidRPr="005B4BA8">
              <w:rPr>
                <w:rFonts w:ascii="Times New Roman" w:hAnsi="Times New Roman" w:cs="Times New Roman"/>
              </w:rPr>
              <w:t>0.66427/4.71394=14.09%</w:t>
            </w:r>
          </w:p>
        </w:tc>
      </w:tr>
      <w:tr w:rsidR="00BE1812" w:rsidRPr="005B4BA8" w14:paraId="62A4F31D" w14:textId="77777777" w:rsidTr="00BE1812">
        <w:trPr>
          <w:trHeight w:val="240"/>
          <w:jc w:val="center"/>
        </w:trPr>
        <w:tc>
          <w:tcPr>
            <w:tcW w:w="3516" w:type="dxa"/>
          </w:tcPr>
          <w:p w14:paraId="1D932156" w14:textId="0E4CEB9D" w:rsidR="00BE1812" w:rsidRPr="005B4BA8" w:rsidRDefault="00BE1812" w:rsidP="00BE1812">
            <w:pPr>
              <w:jc w:val="center"/>
              <w:rPr>
                <w:rFonts w:ascii="Times New Roman" w:hAnsi="Times New Roman" w:cs="Times New Roman"/>
              </w:rPr>
            </w:pPr>
            <w:r w:rsidRPr="005B4BA8">
              <w:rPr>
                <w:rFonts w:ascii="Times New Roman" w:hAnsi="Times New Roman" w:cs="Times New Roman"/>
              </w:rPr>
              <w:t>Life of Product</w:t>
            </w:r>
          </w:p>
        </w:tc>
        <w:tc>
          <w:tcPr>
            <w:tcW w:w="3516" w:type="dxa"/>
          </w:tcPr>
          <w:p w14:paraId="307296CB" w14:textId="37F799E3" w:rsidR="00BE1812" w:rsidRPr="005B4BA8" w:rsidRDefault="00BE1812" w:rsidP="00BE1812">
            <w:pPr>
              <w:jc w:val="center"/>
              <w:rPr>
                <w:rFonts w:ascii="Times New Roman" w:hAnsi="Times New Roman" w:cs="Times New Roman"/>
              </w:rPr>
            </w:pPr>
            <w:r w:rsidRPr="005B4BA8">
              <w:rPr>
                <w:rFonts w:ascii="Times New Roman" w:hAnsi="Times New Roman" w:cs="Times New Roman"/>
              </w:rPr>
              <w:t>1.03795/4.71394=22.02%</w:t>
            </w:r>
          </w:p>
        </w:tc>
      </w:tr>
      <w:tr w:rsidR="00BE1812" w:rsidRPr="005B4BA8" w14:paraId="79397387" w14:textId="77777777" w:rsidTr="00BE1812">
        <w:trPr>
          <w:trHeight w:val="232"/>
          <w:jc w:val="center"/>
        </w:trPr>
        <w:tc>
          <w:tcPr>
            <w:tcW w:w="3516" w:type="dxa"/>
          </w:tcPr>
          <w:p w14:paraId="6E6855DB" w14:textId="30D7679E" w:rsidR="00BE1812" w:rsidRPr="005B4BA8" w:rsidRDefault="00BE1812" w:rsidP="00BE1812">
            <w:pPr>
              <w:jc w:val="center"/>
              <w:rPr>
                <w:rFonts w:ascii="Times New Roman" w:hAnsi="Times New Roman" w:cs="Times New Roman"/>
              </w:rPr>
            </w:pPr>
            <w:r w:rsidRPr="005B4BA8">
              <w:rPr>
                <w:rFonts w:ascii="Times New Roman" w:hAnsi="Times New Roman" w:cs="Times New Roman"/>
              </w:rPr>
              <w:t>Switch Type</w:t>
            </w:r>
          </w:p>
        </w:tc>
        <w:tc>
          <w:tcPr>
            <w:tcW w:w="3516" w:type="dxa"/>
          </w:tcPr>
          <w:p w14:paraId="33B2B682" w14:textId="52AEDD2F" w:rsidR="00BE1812" w:rsidRPr="005B4BA8" w:rsidRDefault="00BE1812" w:rsidP="00BE1812">
            <w:pPr>
              <w:jc w:val="center"/>
              <w:rPr>
                <w:rFonts w:ascii="Times New Roman" w:hAnsi="Times New Roman" w:cs="Times New Roman"/>
              </w:rPr>
            </w:pPr>
            <w:r w:rsidRPr="005B4BA8">
              <w:rPr>
                <w:rFonts w:ascii="Times New Roman" w:hAnsi="Times New Roman" w:cs="Times New Roman"/>
              </w:rPr>
              <w:t>1.49614/4.71394=31.74%</w:t>
            </w:r>
          </w:p>
        </w:tc>
      </w:tr>
      <w:tr w:rsidR="00BE1812" w:rsidRPr="005B4BA8" w14:paraId="3C7A62DF" w14:textId="77777777" w:rsidTr="00BE1812">
        <w:trPr>
          <w:trHeight w:val="240"/>
          <w:jc w:val="center"/>
        </w:trPr>
        <w:tc>
          <w:tcPr>
            <w:tcW w:w="3516" w:type="dxa"/>
          </w:tcPr>
          <w:p w14:paraId="0D6D92C5" w14:textId="3E2FDA21" w:rsidR="00BE1812" w:rsidRPr="005B4BA8" w:rsidRDefault="00BE1812" w:rsidP="00BE1812">
            <w:pPr>
              <w:jc w:val="center"/>
              <w:rPr>
                <w:rFonts w:ascii="Times New Roman" w:hAnsi="Times New Roman" w:cs="Times New Roman"/>
              </w:rPr>
            </w:pPr>
            <w:r w:rsidRPr="005B4BA8">
              <w:rPr>
                <w:rFonts w:ascii="Times New Roman" w:hAnsi="Times New Roman" w:cs="Times New Roman"/>
              </w:rPr>
              <w:t>Girth</w:t>
            </w:r>
          </w:p>
        </w:tc>
        <w:tc>
          <w:tcPr>
            <w:tcW w:w="3516" w:type="dxa"/>
          </w:tcPr>
          <w:p w14:paraId="3FA454CD" w14:textId="4CD00B04" w:rsidR="00BE1812" w:rsidRPr="005B4BA8" w:rsidRDefault="00BE1812" w:rsidP="00BE1812">
            <w:pPr>
              <w:jc w:val="center"/>
              <w:rPr>
                <w:rFonts w:ascii="Times New Roman" w:hAnsi="Times New Roman" w:cs="Times New Roman"/>
              </w:rPr>
            </w:pPr>
            <w:r w:rsidRPr="005B4BA8">
              <w:rPr>
                <w:rFonts w:ascii="Times New Roman" w:hAnsi="Times New Roman" w:cs="Times New Roman"/>
              </w:rPr>
              <w:t>0.03614/4.71394=0.77%</w:t>
            </w:r>
          </w:p>
        </w:tc>
      </w:tr>
    </w:tbl>
    <w:p w14:paraId="5EB9424B" w14:textId="21B23BBF" w:rsidR="006E6509" w:rsidRDefault="00B156FF" w:rsidP="00B156FF">
      <w:pPr>
        <w:ind w:left="360"/>
        <w:jc w:val="center"/>
        <w:rPr>
          <w:rFonts w:ascii="Times New Roman" w:hAnsi="Times New Roman" w:cs="Times New Roman"/>
        </w:rPr>
      </w:pPr>
      <w:r>
        <w:rPr>
          <w:rFonts w:ascii="Times New Roman" w:hAnsi="Times New Roman" w:cs="Times New Roman" w:hint="eastAsia"/>
        </w:rPr>
        <w:t>Tabl</w:t>
      </w:r>
      <w:r>
        <w:rPr>
          <w:rFonts w:ascii="Times New Roman" w:hAnsi="Times New Roman" w:cs="Times New Roman"/>
        </w:rPr>
        <w:t xml:space="preserve">e </w:t>
      </w:r>
      <w:r w:rsidR="005B429A">
        <w:rPr>
          <w:rFonts w:ascii="Times New Roman" w:hAnsi="Times New Roman" w:cs="Times New Roman"/>
        </w:rPr>
        <w:t>4</w:t>
      </w:r>
    </w:p>
    <w:p w14:paraId="1A4DC4FA" w14:textId="77777777" w:rsidR="00B156FF" w:rsidRPr="005B4BA8" w:rsidRDefault="00B156FF" w:rsidP="00C63D43">
      <w:pPr>
        <w:ind w:left="360"/>
        <w:rPr>
          <w:rFonts w:ascii="Times New Roman" w:hAnsi="Times New Roman" w:cs="Times New Roman"/>
        </w:rPr>
      </w:pPr>
    </w:p>
    <w:p w14:paraId="7CF38225" w14:textId="3ADA3E2A" w:rsidR="00BE1812" w:rsidRPr="005B4BA8" w:rsidRDefault="00BE1812" w:rsidP="00BE1812">
      <w:pPr>
        <w:pStyle w:val="a7"/>
        <w:numPr>
          <w:ilvl w:val="0"/>
          <w:numId w:val="10"/>
        </w:numPr>
        <w:rPr>
          <w:rFonts w:ascii="Times New Roman" w:hAnsi="Times New Roman" w:cs="Times New Roman"/>
        </w:rPr>
      </w:pPr>
      <w:r w:rsidRPr="005B4BA8">
        <w:rPr>
          <w:rFonts w:ascii="Times New Roman" w:hAnsi="Times New Roman" w:cs="Times New Roman"/>
        </w:rPr>
        <w:t>Findings</w:t>
      </w:r>
    </w:p>
    <w:p w14:paraId="60F9C05D" w14:textId="555A6608" w:rsidR="00BE1812" w:rsidRPr="005B4BA8" w:rsidRDefault="00BE1812" w:rsidP="00BE1812">
      <w:pPr>
        <w:ind w:left="360"/>
        <w:rPr>
          <w:rFonts w:ascii="Times New Roman" w:hAnsi="Times New Roman" w:cs="Times New Roman"/>
        </w:rPr>
      </w:pPr>
      <w:r w:rsidRPr="005B4BA8">
        <w:rPr>
          <w:rFonts w:ascii="Times New Roman" w:hAnsi="Times New Roman" w:cs="Times New Roman"/>
        </w:rPr>
        <w:t xml:space="preserve">From the above table, we can find that switch type, </w:t>
      </w:r>
      <w:r w:rsidR="00AA6767">
        <w:rPr>
          <w:rFonts w:ascii="Times New Roman" w:hAnsi="Times New Roman" w:cs="Times New Roman"/>
        </w:rPr>
        <w:t xml:space="preserve">the </w:t>
      </w:r>
      <w:r w:rsidRPr="005B4BA8">
        <w:rPr>
          <w:rFonts w:ascii="Times New Roman" w:hAnsi="Times New Roman" w:cs="Times New Roman"/>
        </w:rPr>
        <w:t>life of product, and brand are relatively important for the customer in this segment. Girth is the least important one and won’t affect customers’ choices a lot. We are considering introduc</w:t>
      </w:r>
      <w:r w:rsidR="00AA6767">
        <w:rPr>
          <w:rFonts w:ascii="Times New Roman" w:hAnsi="Times New Roman" w:cs="Times New Roman"/>
        </w:rPr>
        <w:t>ing</w:t>
      </w:r>
      <w:r w:rsidRPr="005B4BA8">
        <w:rPr>
          <w:rFonts w:ascii="Times New Roman" w:hAnsi="Times New Roman" w:cs="Times New Roman"/>
        </w:rPr>
        <w:t xml:space="preserve"> a small angle grinder under the DeWalt brand and the part-worth of </w:t>
      </w:r>
      <w:r w:rsidR="0091784B" w:rsidRPr="005B4BA8">
        <w:rPr>
          <w:rFonts w:ascii="Times New Roman" w:hAnsi="Times New Roman" w:cs="Times New Roman"/>
        </w:rPr>
        <w:t>it is 0.39655, which is the second favorite brand of the customers.</w:t>
      </w:r>
    </w:p>
    <w:p w14:paraId="35BB6338" w14:textId="77777777" w:rsidR="00BE1812" w:rsidRPr="005B4BA8" w:rsidRDefault="00BE1812" w:rsidP="00BE1812">
      <w:pPr>
        <w:ind w:left="360"/>
        <w:rPr>
          <w:rFonts w:ascii="Times New Roman" w:hAnsi="Times New Roman" w:cs="Times New Roman"/>
        </w:rPr>
      </w:pPr>
    </w:p>
    <w:p w14:paraId="4DF4199D" w14:textId="47DEA6FC" w:rsidR="003B4C9A" w:rsidRPr="005B4BA8" w:rsidRDefault="003B4C9A" w:rsidP="00C63D43">
      <w:pPr>
        <w:ind w:left="360"/>
        <w:rPr>
          <w:rFonts w:ascii="Times New Roman" w:hAnsi="Times New Roman" w:cs="Times New Roman"/>
        </w:rPr>
      </w:pPr>
    </w:p>
    <w:p w14:paraId="2A756C41" w14:textId="3CE23B3E" w:rsidR="008931CD" w:rsidRPr="005B4BA8" w:rsidRDefault="008931CD" w:rsidP="006E6F32">
      <w:pPr>
        <w:pStyle w:val="a7"/>
        <w:numPr>
          <w:ilvl w:val="0"/>
          <w:numId w:val="8"/>
        </w:numPr>
        <w:rPr>
          <w:rFonts w:ascii="Times New Roman" w:hAnsi="Times New Roman" w:cs="Times New Roman"/>
          <w:b/>
          <w:bCs/>
        </w:rPr>
      </w:pPr>
      <w:r w:rsidRPr="005B4BA8">
        <w:rPr>
          <w:rFonts w:ascii="Times New Roman" w:hAnsi="Times New Roman" w:cs="Times New Roman"/>
          <w:b/>
          <w:bCs/>
        </w:rPr>
        <w:t>Choose the optimal number of segments</w:t>
      </w:r>
    </w:p>
    <w:p w14:paraId="4E079516" w14:textId="624DCC4C" w:rsidR="0091784B" w:rsidRPr="005B4BA8" w:rsidRDefault="00FF5D41" w:rsidP="0091784B">
      <w:pPr>
        <w:ind w:left="360"/>
        <w:rPr>
          <w:rFonts w:ascii="Times New Roman" w:hAnsi="Times New Roman" w:cs="Times New Roman"/>
        </w:rPr>
      </w:pPr>
      <w:r w:rsidRPr="005B4BA8">
        <w:rPr>
          <w:rFonts w:ascii="Times New Roman" w:hAnsi="Times New Roman" w:cs="Times New Roman"/>
        </w:rPr>
        <w:t xml:space="preserve">(10 points) Choose the optimal number of segments: reflect on the differences between the results across the different numbers of segments (i.e., 2, 3, 4, and 5 segments). What are some benefits </w:t>
      </w:r>
      <w:r w:rsidR="00AA6767">
        <w:rPr>
          <w:rFonts w:ascii="Times New Roman" w:hAnsi="Times New Roman" w:cs="Times New Roman"/>
        </w:rPr>
        <w:t>of</w:t>
      </w:r>
      <w:r w:rsidRPr="005B4BA8">
        <w:rPr>
          <w:rFonts w:ascii="Times New Roman" w:hAnsi="Times New Roman" w:cs="Times New Roman"/>
        </w:rPr>
        <w:t xml:space="preserve"> having higher numbers of segments? What are some of the main disadvantages of having additional segments? In both cases, be as concrete as possible in your discussions, illustrating advantages or disadvantages through specific examples. What number of segments best balances the pros and cons related to model fit and model usefulness? Briefly justify your decision.</w:t>
      </w:r>
    </w:p>
    <w:p w14:paraId="68F18044" w14:textId="05DC27A5" w:rsidR="0091784B" w:rsidRPr="005B4BA8" w:rsidRDefault="0091784B" w:rsidP="0091784B">
      <w:pPr>
        <w:ind w:left="360"/>
        <w:rPr>
          <w:rFonts w:ascii="Times New Roman" w:hAnsi="Times New Roman" w:cs="Times New Roman"/>
          <w:b/>
          <w:bCs/>
        </w:rPr>
      </w:pPr>
    </w:p>
    <w:p w14:paraId="69E99C29" w14:textId="674303F8" w:rsidR="00E45DC8" w:rsidRPr="005B4BA8" w:rsidRDefault="00FF5D41" w:rsidP="00FF5D41">
      <w:pPr>
        <w:pStyle w:val="a7"/>
        <w:numPr>
          <w:ilvl w:val="0"/>
          <w:numId w:val="11"/>
        </w:numPr>
        <w:rPr>
          <w:rFonts w:ascii="Times New Roman" w:hAnsi="Times New Roman" w:cs="Times New Roman"/>
        </w:rPr>
      </w:pPr>
      <w:r w:rsidRPr="005B4BA8">
        <w:rPr>
          <w:rFonts w:ascii="Times New Roman" w:hAnsi="Times New Roman" w:cs="Times New Roman"/>
        </w:rPr>
        <w:t xml:space="preserve">Benefits </w:t>
      </w:r>
      <w:r w:rsidR="00AA6767">
        <w:rPr>
          <w:rFonts w:ascii="Times New Roman" w:hAnsi="Times New Roman" w:cs="Times New Roman"/>
        </w:rPr>
        <w:t>of</w:t>
      </w:r>
      <w:r w:rsidRPr="005B4BA8">
        <w:rPr>
          <w:rFonts w:ascii="Times New Roman" w:hAnsi="Times New Roman" w:cs="Times New Roman"/>
        </w:rPr>
        <w:t xml:space="preserve"> having higher numbers of segments</w:t>
      </w:r>
    </w:p>
    <w:p w14:paraId="2E9A2A2C" w14:textId="0F9AC40D" w:rsidR="0035479B" w:rsidRPr="005B4BA8" w:rsidRDefault="0035479B" w:rsidP="005B429A">
      <w:pPr>
        <w:pStyle w:val="a7"/>
        <w:numPr>
          <w:ilvl w:val="0"/>
          <w:numId w:val="14"/>
        </w:numPr>
        <w:rPr>
          <w:rFonts w:ascii="Times New Roman" w:hAnsi="Times New Roman" w:cs="Times New Roman"/>
        </w:rPr>
      </w:pPr>
      <w:r w:rsidRPr="005B4BA8">
        <w:rPr>
          <w:rFonts w:ascii="Times New Roman" w:hAnsi="Times New Roman" w:cs="Times New Roman"/>
        </w:rPr>
        <w:t xml:space="preserve">Having higher numbers of segments is a reflection of DeWalt’s professionalism. </w:t>
      </w:r>
      <w:r w:rsidR="00DC135B" w:rsidRPr="005B4BA8">
        <w:rPr>
          <w:rFonts w:ascii="Times New Roman" w:hAnsi="Times New Roman" w:cs="Times New Roman"/>
        </w:rPr>
        <w:t xml:space="preserve">In 1992, Black &amp; Decker started a major effort to rebrand its professional quality and high-end power tools to DeWalt and </w:t>
      </w:r>
      <w:r w:rsidRPr="005B4BA8">
        <w:rPr>
          <w:rFonts w:ascii="Times New Roman" w:hAnsi="Times New Roman" w:cs="Times New Roman"/>
        </w:rPr>
        <w:t>DeWalt brand mostly targets professional users</w:t>
      </w:r>
      <w:r w:rsidR="003F2008">
        <w:rPr>
          <w:rFonts w:ascii="Times New Roman" w:hAnsi="Times New Roman" w:cs="Times New Roman"/>
        </w:rPr>
        <w:t xml:space="preserve"> (Source: dewalt.com).</w:t>
      </w:r>
      <w:r w:rsidR="00DC135B" w:rsidRPr="005B4BA8">
        <w:rPr>
          <w:rFonts w:ascii="Times New Roman" w:hAnsi="Times New Roman" w:cs="Times New Roman"/>
        </w:rPr>
        <w:t xml:space="preserve"> </w:t>
      </w:r>
      <w:r w:rsidRPr="005B4BA8">
        <w:rPr>
          <w:rFonts w:ascii="Times New Roman" w:hAnsi="Times New Roman" w:cs="Times New Roman"/>
        </w:rPr>
        <w:t xml:space="preserve">Therefore, </w:t>
      </w:r>
      <w:r w:rsidR="00DC135B" w:rsidRPr="005B4BA8">
        <w:rPr>
          <w:rFonts w:ascii="Times New Roman" w:hAnsi="Times New Roman" w:cs="Times New Roman"/>
        </w:rPr>
        <w:t>providing more options to customers can build a professional brand image.</w:t>
      </w:r>
    </w:p>
    <w:p w14:paraId="24094496" w14:textId="2BD2CC0C" w:rsidR="00C8270A" w:rsidRPr="005B4BA8" w:rsidRDefault="00C8270A" w:rsidP="005B429A">
      <w:pPr>
        <w:pStyle w:val="a7"/>
        <w:numPr>
          <w:ilvl w:val="0"/>
          <w:numId w:val="14"/>
        </w:numPr>
        <w:rPr>
          <w:rFonts w:ascii="Times New Roman" w:hAnsi="Times New Roman" w:cs="Times New Roman"/>
        </w:rPr>
      </w:pPr>
      <w:r w:rsidRPr="005B4BA8">
        <w:rPr>
          <w:rFonts w:ascii="Times New Roman" w:hAnsi="Times New Roman" w:cs="Times New Roman"/>
        </w:rPr>
        <w:lastRenderedPageBreak/>
        <w:t xml:space="preserve">Having more segments help the company better understand </w:t>
      </w:r>
      <w:r w:rsidR="00AA6767">
        <w:rPr>
          <w:rFonts w:ascii="Times New Roman" w:hAnsi="Times New Roman" w:cs="Times New Roman"/>
        </w:rPr>
        <w:t>its</w:t>
      </w:r>
      <w:r w:rsidRPr="005B4BA8">
        <w:rPr>
          <w:rFonts w:ascii="Times New Roman" w:hAnsi="Times New Roman" w:cs="Times New Roman"/>
        </w:rPr>
        <w:t xml:space="preserve"> customers and also better satisfy the needs of their customers. For example, if the number of segments is as low as 2, then people within </w:t>
      </w:r>
      <w:r w:rsidR="00AA6767">
        <w:rPr>
          <w:rFonts w:ascii="Times New Roman" w:hAnsi="Times New Roman" w:cs="Times New Roman"/>
        </w:rPr>
        <w:t xml:space="preserve">the </w:t>
      </w:r>
      <w:r w:rsidRPr="005B4BA8">
        <w:rPr>
          <w:rFonts w:ascii="Times New Roman" w:hAnsi="Times New Roman" w:cs="Times New Roman"/>
        </w:rPr>
        <w:t>same segment may have very different preference and the segment won’t help us a lot.</w:t>
      </w:r>
    </w:p>
    <w:p w14:paraId="773DB958" w14:textId="680165DE" w:rsidR="00DC135B" w:rsidRPr="005B4BA8" w:rsidRDefault="00DC135B" w:rsidP="005B429A">
      <w:pPr>
        <w:pStyle w:val="a7"/>
        <w:numPr>
          <w:ilvl w:val="0"/>
          <w:numId w:val="14"/>
        </w:numPr>
        <w:rPr>
          <w:rFonts w:ascii="Times New Roman" w:hAnsi="Times New Roman" w:cs="Times New Roman"/>
        </w:rPr>
      </w:pPr>
      <w:r w:rsidRPr="005B4BA8">
        <w:rPr>
          <w:rFonts w:ascii="Times New Roman" w:hAnsi="Times New Roman" w:cs="Times New Roman"/>
        </w:rPr>
        <w:t xml:space="preserve">We can </w:t>
      </w:r>
      <w:r w:rsidR="00C8270A" w:rsidRPr="005B4BA8">
        <w:rPr>
          <w:rFonts w:ascii="Times New Roman" w:hAnsi="Times New Roman" w:cs="Times New Roman"/>
        </w:rPr>
        <w:t>spend money more efficiently to increase our profit</w:t>
      </w:r>
      <w:r w:rsidR="00AA6767">
        <w:rPr>
          <w:rFonts w:ascii="Times New Roman" w:hAnsi="Times New Roman" w:cs="Times New Roman"/>
        </w:rPr>
        <w:t>s</w:t>
      </w:r>
      <w:r w:rsidRPr="005B4BA8">
        <w:rPr>
          <w:rFonts w:ascii="Times New Roman" w:hAnsi="Times New Roman" w:cs="Times New Roman"/>
        </w:rPr>
        <w:t xml:space="preserve">. For example, we will do promotion based on customer segmentation and promotion cost money. If we have fewer segments and there are a lot of customers in each segment, then some customers of this segment </w:t>
      </w:r>
      <w:r w:rsidR="00C8270A" w:rsidRPr="005B4BA8">
        <w:rPr>
          <w:rFonts w:ascii="Times New Roman" w:hAnsi="Times New Roman" w:cs="Times New Roman"/>
        </w:rPr>
        <w:t>may not</w:t>
      </w:r>
      <w:r w:rsidRPr="005B4BA8">
        <w:rPr>
          <w:rFonts w:ascii="Times New Roman" w:hAnsi="Times New Roman" w:cs="Times New Roman"/>
        </w:rPr>
        <w:t xml:space="preserve"> be interested in the promotion we provide and the money is spent for nothing.</w:t>
      </w:r>
    </w:p>
    <w:p w14:paraId="509DECB7" w14:textId="558F02EB" w:rsidR="00FF5D41" w:rsidRPr="005B4BA8" w:rsidRDefault="00FF5D41" w:rsidP="0091784B">
      <w:pPr>
        <w:ind w:left="360"/>
        <w:rPr>
          <w:rFonts w:ascii="Times New Roman" w:hAnsi="Times New Roman" w:cs="Times New Roman"/>
        </w:rPr>
      </w:pPr>
    </w:p>
    <w:p w14:paraId="74E61301" w14:textId="5EB9BB93" w:rsidR="00FF5D41" w:rsidRPr="005B4BA8" w:rsidRDefault="00071A85" w:rsidP="00C8270A">
      <w:pPr>
        <w:pStyle w:val="a7"/>
        <w:numPr>
          <w:ilvl w:val="0"/>
          <w:numId w:val="11"/>
        </w:numPr>
        <w:rPr>
          <w:rFonts w:ascii="Times New Roman" w:hAnsi="Times New Roman" w:cs="Times New Roman"/>
        </w:rPr>
      </w:pPr>
      <w:r>
        <w:rPr>
          <w:rFonts w:ascii="Times New Roman" w:hAnsi="Times New Roman" w:cs="Times New Roman"/>
        </w:rPr>
        <w:t>D</w:t>
      </w:r>
      <w:r w:rsidR="00C8270A" w:rsidRPr="005B4BA8">
        <w:rPr>
          <w:rFonts w:ascii="Times New Roman" w:hAnsi="Times New Roman" w:cs="Times New Roman"/>
        </w:rPr>
        <w:t>isadvantages of having additional segments</w:t>
      </w:r>
    </w:p>
    <w:p w14:paraId="06DE952B" w14:textId="41FDD35F" w:rsidR="00C8270A" w:rsidRDefault="00C8270A" w:rsidP="005B429A">
      <w:pPr>
        <w:pStyle w:val="a7"/>
        <w:numPr>
          <w:ilvl w:val="0"/>
          <w:numId w:val="24"/>
        </w:numPr>
        <w:rPr>
          <w:rFonts w:ascii="Times New Roman" w:hAnsi="Times New Roman" w:cs="Times New Roman"/>
        </w:rPr>
      </w:pPr>
      <w:r w:rsidRPr="005B4BA8">
        <w:rPr>
          <w:rFonts w:ascii="Times New Roman" w:hAnsi="Times New Roman" w:cs="Times New Roman"/>
        </w:rPr>
        <w:t>Analyzing efficiency. We need to analyst our customers and product</w:t>
      </w:r>
      <w:r w:rsidR="005B4BA8" w:rsidRPr="005B4BA8">
        <w:rPr>
          <w:rFonts w:ascii="Times New Roman" w:hAnsi="Times New Roman" w:cs="Times New Roman"/>
        </w:rPr>
        <w:t>s</w:t>
      </w:r>
      <w:r w:rsidRPr="005B4BA8">
        <w:rPr>
          <w:rFonts w:ascii="Times New Roman" w:hAnsi="Times New Roman" w:cs="Times New Roman"/>
        </w:rPr>
        <w:t xml:space="preserve"> based on customer segmentation. </w:t>
      </w:r>
      <w:r w:rsidR="005B4BA8" w:rsidRPr="005B4BA8">
        <w:rPr>
          <w:rFonts w:ascii="Times New Roman" w:hAnsi="Times New Roman" w:cs="Times New Roman"/>
        </w:rPr>
        <w:t>If we have too many segments and the differences between segments are small, then we may waste money and time to analyze them and set different targets.</w:t>
      </w:r>
    </w:p>
    <w:p w14:paraId="41A2B7CF" w14:textId="7DD8238C" w:rsidR="00071A85" w:rsidRPr="005B4BA8" w:rsidRDefault="00AA6767" w:rsidP="005B429A">
      <w:pPr>
        <w:pStyle w:val="a7"/>
        <w:numPr>
          <w:ilvl w:val="0"/>
          <w:numId w:val="24"/>
        </w:numPr>
        <w:rPr>
          <w:rFonts w:ascii="Times New Roman" w:hAnsi="Times New Roman" w:cs="Times New Roman"/>
        </w:rPr>
      </w:pPr>
      <w:r>
        <w:rPr>
          <w:rFonts w:ascii="Times New Roman" w:hAnsi="Times New Roman" w:cs="Times New Roman"/>
        </w:rPr>
        <w:t>A h</w:t>
      </w:r>
      <w:r w:rsidR="00071A85">
        <w:rPr>
          <w:rFonts w:ascii="Times New Roman" w:hAnsi="Times New Roman" w:cs="Times New Roman"/>
        </w:rPr>
        <w:t>igher number of segments will result in fewer number of customers in each segment, and those customers may not be representative when</w:t>
      </w:r>
      <w:r>
        <w:rPr>
          <w:rFonts w:ascii="Times New Roman" w:hAnsi="Times New Roman" w:cs="Times New Roman"/>
        </w:rPr>
        <w:t xml:space="preserve"> we</w:t>
      </w:r>
      <w:r w:rsidR="00071A85">
        <w:rPr>
          <w:rFonts w:ascii="Times New Roman" w:hAnsi="Times New Roman" w:cs="Times New Roman"/>
        </w:rPr>
        <w:t xml:space="preserve"> analyz</w:t>
      </w:r>
      <w:r>
        <w:rPr>
          <w:rFonts w:ascii="Times New Roman" w:hAnsi="Times New Roman" w:cs="Times New Roman"/>
        </w:rPr>
        <w:t>e</w:t>
      </w:r>
      <w:r w:rsidR="00071A85">
        <w:rPr>
          <w:rFonts w:ascii="Times New Roman" w:hAnsi="Times New Roman" w:cs="Times New Roman"/>
        </w:rPr>
        <w:t xml:space="preserve"> the segments. </w:t>
      </w:r>
    </w:p>
    <w:p w14:paraId="51E87321" w14:textId="41E6EC67" w:rsidR="00C8270A" w:rsidRDefault="00C8270A" w:rsidP="005B429A">
      <w:pPr>
        <w:pStyle w:val="a7"/>
        <w:numPr>
          <w:ilvl w:val="0"/>
          <w:numId w:val="24"/>
        </w:numPr>
        <w:rPr>
          <w:rFonts w:ascii="Times New Roman" w:hAnsi="Times New Roman" w:cs="Times New Roman"/>
        </w:rPr>
      </w:pPr>
      <w:r w:rsidRPr="005B4BA8">
        <w:rPr>
          <w:rFonts w:ascii="Times New Roman" w:hAnsi="Times New Roman" w:cs="Times New Roman"/>
        </w:rPr>
        <w:t xml:space="preserve">We may </w:t>
      </w:r>
      <w:r w:rsidR="00071A85">
        <w:rPr>
          <w:rFonts w:ascii="Times New Roman" w:hAnsi="Times New Roman" w:cs="Times New Roman"/>
        </w:rPr>
        <w:t xml:space="preserve">need to maintain </w:t>
      </w:r>
      <w:r w:rsidR="00AA6767">
        <w:rPr>
          <w:rFonts w:ascii="Times New Roman" w:hAnsi="Times New Roman" w:cs="Times New Roman"/>
        </w:rPr>
        <w:t xml:space="preserve">a </w:t>
      </w:r>
      <w:r w:rsidR="00071A85">
        <w:rPr>
          <w:rFonts w:ascii="Times New Roman" w:hAnsi="Times New Roman" w:cs="Times New Roman"/>
        </w:rPr>
        <w:t>relatively large inventory level and more production line. For example, when we produce a new product to satisfy a new segment, we need to buy the equipment to produc</w:t>
      </w:r>
      <w:r w:rsidR="00AA6767">
        <w:rPr>
          <w:rFonts w:ascii="Times New Roman" w:hAnsi="Times New Roman" w:cs="Times New Roman"/>
        </w:rPr>
        <w:t>e</w:t>
      </w:r>
      <w:r w:rsidR="00071A85">
        <w:rPr>
          <w:rFonts w:ascii="Times New Roman" w:hAnsi="Times New Roman" w:cs="Times New Roman"/>
        </w:rPr>
        <w:t xml:space="preserve"> the product, we need to hire more employee to use the equipment, and </w:t>
      </w:r>
      <w:proofErr w:type="gramStart"/>
      <w:r w:rsidR="00071A85">
        <w:rPr>
          <w:rFonts w:ascii="Times New Roman" w:hAnsi="Times New Roman" w:cs="Times New Roman"/>
        </w:rPr>
        <w:t>also</w:t>
      </w:r>
      <w:proofErr w:type="gramEnd"/>
      <w:r w:rsidR="00071A85">
        <w:rPr>
          <w:rFonts w:ascii="Times New Roman" w:hAnsi="Times New Roman" w:cs="Times New Roman"/>
        </w:rPr>
        <w:t xml:space="preserve"> we need to maintain a minimum level of inventory for this new product.</w:t>
      </w:r>
    </w:p>
    <w:p w14:paraId="44F1EDCB" w14:textId="1C268E73" w:rsidR="00071A85" w:rsidRDefault="00071A85" w:rsidP="00071A85">
      <w:pPr>
        <w:rPr>
          <w:rFonts w:ascii="Times New Roman" w:hAnsi="Times New Roman" w:cs="Times New Roman"/>
        </w:rPr>
      </w:pPr>
    </w:p>
    <w:p w14:paraId="0E33A301" w14:textId="3B8EFC9E" w:rsidR="00071A85" w:rsidRDefault="00071A85" w:rsidP="00071A85">
      <w:pPr>
        <w:pStyle w:val="a7"/>
        <w:numPr>
          <w:ilvl w:val="0"/>
          <w:numId w:val="11"/>
        </w:num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w:t>
      </w:r>
      <w:r>
        <w:rPr>
          <w:rFonts w:ascii="Times New Roman" w:hAnsi="Times New Roman" w:cs="Times New Roman"/>
        </w:rPr>
        <w:t xml:space="preserve"> </w:t>
      </w:r>
      <w:r w:rsidRPr="00071A85">
        <w:rPr>
          <w:rFonts w:ascii="Times New Roman" w:hAnsi="Times New Roman" w:cs="Times New Roman"/>
        </w:rPr>
        <w:t>number of segments</w:t>
      </w:r>
    </w:p>
    <w:p w14:paraId="27783BE3" w14:textId="760F0306" w:rsidR="00071A85" w:rsidRDefault="00071A85" w:rsidP="00071A85">
      <w:pPr>
        <w:pStyle w:val="a7"/>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hen deciding how many segments to choose</w:t>
      </w:r>
      <w:r>
        <w:rPr>
          <w:rFonts w:ascii="Times New Roman" w:hAnsi="Times New Roman" w:cs="Times New Roman" w:hint="eastAsia"/>
        </w:rPr>
        <w:t>,</w:t>
      </w:r>
      <w:r>
        <w:rPr>
          <w:rFonts w:ascii="Times New Roman" w:hAnsi="Times New Roman" w:cs="Times New Roman"/>
        </w:rPr>
        <w:t xml:space="preserve"> there are mainly t</w:t>
      </w:r>
      <w:r w:rsidR="00AA6767">
        <w:rPr>
          <w:rFonts w:ascii="Times New Roman" w:hAnsi="Times New Roman" w:cs="Times New Roman"/>
        </w:rPr>
        <w:t>wo</w:t>
      </w:r>
      <w:r>
        <w:rPr>
          <w:rFonts w:ascii="Times New Roman" w:hAnsi="Times New Roman" w:cs="Times New Roman"/>
        </w:rPr>
        <w:t xml:space="preserve"> things to consider:</w:t>
      </w:r>
    </w:p>
    <w:p w14:paraId="53F427D6" w14:textId="38F3FCA2" w:rsidR="00071A85" w:rsidRPr="00071A85" w:rsidRDefault="00B156FF" w:rsidP="00B156FF">
      <w:pPr>
        <w:pStyle w:val="a7"/>
        <w:numPr>
          <w:ilvl w:val="0"/>
          <w:numId w:val="15"/>
        </w:numPr>
        <w:rPr>
          <w:rFonts w:ascii="Times New Roman" w:hAnsi="Times New Roman" w:cs="Times New Roman"/>
        </w:rPr>
      </w:pPr>
      <w:r>
        <w:rPr>
          <w:rFonts w:ascii="Times New Roman" w:hAnsi="Times New Roman" w:cs="Times New Roman"/>
        </w:rPr>
        <w:t xml:space="preserve">From </w:t>
      </w:r>
      <w:r w:rsidR="00AA6767">
        <w:rPr>
          <w:rFonts w:ascii="Times New Roman" w:hAnsi="Times New Roman" w:cs="Times New Roman"/>
        </w:rPr>
        <w:t xml:space="preserve">the </w:t>
      </w:r>
      <w:r>
        <w:rPr>
          <w:rFonts w:ascii="Times New Roman" w:hAnsi="Times New Roman" w:cs="Times New Roman"/>
        </w:rPr>
        <w:t xml:space="preserve">statistics perspective – </w:t>
      </w:r>
      <w:r w:rsidR="00071A85">
        <w:rPr>
          <w:rFonts w:ascii="Times New Roman" w:hAnsi="Times New Roman" w:cs="Times New Roman"/>
        </w:rPr>
        <w:t>model fit</w:t>
      </w:r>
      <w:r>
        <w:rPr>
          <w:rFonts w:ascii="Times New Roman" w:hAnsi="Times New Roman" w:cs="Times New Roman"/>
        </w:rPr>
        <w:t xml:space="preserve">. Based on the following table, we can know that </w:t>
      </w:r>
      <w:r w:rsidRPr="00B156FF">
        <w:rPr>
          <w:rFonts w:ascii="Times New Roman" w:hAnsi="Times New Roman" w:cs="Times New Roman"/>
        </w:rPr>
        <w:t>3-segments is the best in terms of CAIC and BIC, 4-segments is the best in terms of ABIC, and 5-segments is the best in terms of AIC.</w:t>
      </w:r>
      <w:r>
        <w:rPr>
          <w:rFonts w:ascii="Times New Roman" w:hAnsi="Times New Roman" w:cs="Times New Roman"/>
        </w:rPr>
        <w:t xml:space="preserve"> Therefore, 3-segments can be a good choice.</w:t>
      </w:r>
    </w:p>
    <w:p w14:paraId="743C923C" w14:textId="77777777" w:rsidR="00071A85" w:rsidRPr="00B156FF" w:rsidRDefault="00071A85" w:rsidP="00071A85">
      <w:pPr>
        <w:pStyle w:val="a7"/>
        <w:ind w:left="1440"/>
        <w:rPr>
          <w:rFonts w:ascii="Times New Roman" w:hAnsi="Times New Roman" w:cs="Times New Roman"/>
        </w:rPr>
      </w:pPr>
    </w:p>
    <w:tbl>
      <w:tblPr>
        <w:tblW w:w="8336" w:type="dxa"/>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061"/>
        <w:gridCol w:w="1115"/>
        <w:gridCol w:w="1115"/>
        <w:gridCol w:w="1115"/>
        <w:gridCol w:w="1115"/>
        <w:gridCol w:w="1115"/>
        <w:gridCol w:w="926"/>
      </w:tblGrid>
      <w:tr w:rsidR="00B156FF" w:rsidRPr="00B156FF" w14:paraId="45705AAC" w14:textId="77777777" w:rsidTr="00B156FF">
        <w:trPr>
          <w:trHeight w:val="363"/>
        </w:trPr>
        <w:tc>
          <w:tcPr>
            <w:tcW w:w="774" w:type="dxa"/>
            <w:shd w:val="clear" w:color="auto" w:fill="auto"/>
            <w:noWrap/>
            <w:vAlign w:val="center"/>
            <w:hideMark/>
          </w:tcPr>
          <w:p w14:paraId="71D92F6A" w14:textId="77777777" w:rsidR="00B156FF" w:rsidRPr="00B156FF" w:rsidRDefault="00B156FF" w:rsidP="00B156FF">
            <w:pPr>
              <w:jc w:val="center"/>
              <w:rPr>
                <w:rFonts w:ascii="Microsoft Sans Serif" w:eastAsia="SimSun" w:hAnsi="Microsoft Sans Serif" w:cs="Microsoft Sans Serif"/>
                <w:b/>
                <w:bCs/>
                <w:sz w:val="17"/>
                <w:szCs w:val="17"/>
              </w:rPr>
            </w:pPr>
            <w:r w:rsidRPr="00B156FF">
              <w:rPr>
                <w:rFonts w:ascii="Microsoft Sans Serif" w:eastAsia="SimSun" w:hAnsi="Microsoft Sans Serif" w:cs="Microsoft Sans Serif"/>
                <w:b/>
                <w:bCs/>
                <w:sz w:val="17"/>
                <w:szCs w:val="17"/>
              </w:rPr>
              <w:t>Groups</w:t>
            </w:r>
          </w:p>
        </w:tc>
        <w:tc>
          <w:tcPr>
            <w:tcW w:w="1061" w:type="dxa"/>
            <w:shd w:val="clear" w:color="auto" w:fill="auto"/>
            <w:noWrap/>
            <w:vAlign w:val="center"/>
            <w:hideMark/>
          </w:tcPr>
          <w:p w14:paraId="33FCD75E" w14:textId="77777777" w:rsidR="00B156FF" w:rsidRPr="00B156FF" w:rsidRDefault="00B156FF" w:rsidP="00B156FF">
            <w:pPr>
              <w:jc w:val="center"/>
              <w:rPr>
                <w:rFonts w:ascii="Microsoft Sans Serif" w:eastAsia="SimSun" w:hAnsi="Microsoft Sans Serif" w:cs="Microsoft Sans Serif"/>
                <w:b/>
                <w:bCs/>
                <w:sz w:val="17"/>
                <w:szCs w:val="17"/>
              </w:rPr>
            </w:pPr>
            <w:r w:rsidRPr="00B156FF">
              <w:rPr>
                <w:rFonts w:ascii="Microsoft Sans Serif" w:eastAsia="SimSun" w:hAnsi="Microsoft Sans Serif" w:cs="Microsoft Sans Serif"/>
                <w:b/>
                <w:bCs/>
                <w:sz w:val="17"/>
                <w:szCs w:val="17"/>
              </w:rPr>
              <w:t>Replication</w:t>
            </w:r>
          </w:p>
        </w:tc>
        <w:tc>
          <w:tcPr>
            <w:tcW w:w="1115" w:type="dxa"/>
            <w:shd w:val="clear" w:color="auto" w:fill="auto"/>
            <w:noWrap/>
            <w:vAlign w:val="center"/>
            <w:hideMark/>
          </w:tcPr>
          <w:p w14:paraId="7C12BC5B" w14:textId="77777777" w:rsidR="00B156FF" w:rsidRPr="00B156FF" w:rsidRDefault="00B156FF" w:rsidP="00B156FF">
            <w:pPr>
              <w:jc w:val="center"/>
              <w:rPr>
                <w:rFonts w:ascii="Microsoft Sans Serif" w:eastAsia="SimSun" w:hAnsi="Microsoft Sans Serif" w:cs="Microsoft Sans Serif"/>
                <w:b/>
                <w:bCs/>
                <w:sz w:val="17"/>
                <w:szCs w:val="17"/>
              </w:rPr>
            </w:pPr>
            <w:r w:rsidRPr="00B156FF">
              <w:rPr>
                <w:rFonts w:ascii="Microsoft Sans Serif" w:eastAsia="SimSun" w:hAnsi="Microsoft Sans Serif" w:cs="Microsoft Sans Serif"/>
                <w:b/>
                <w:bCs/>
                <w:sz w:val="17"/>
                <w:szCs w:val="17"/>
              </w:rPr>
              <w:t>AIC</w:t>
            </w:r>
          </w:p>
        </w:tc>
        <w:tc>
          <w:tcPr>
            <w:tcW w:w="1115" w:type="dxa"/>
            <w:shd w:val="clear" w:color="auto" w:fill="auto"/>
            <w:noWrap/>
            <w:vAlign w:val="center"/>
            <w:hideMark/>
          </w:tcPr>
          <w:p w14:paraId="75D0E84A" w14:textId="77777777" w:rsidR="00B156FF" w:rsidRPr="00B156FF" w:rsidRDefault="00B156FF" w:rsidP="00B156FF">
            <w:pPr>
              <w:jc w:val="center"/>
              <w:rPr>
                <w:rFonts w:ascii="Microsoft Sans Serif" w:eastAsia="SimSun" w:hAnsi="Microsoft Sans Serif" w:cs="Microsoft Sans Serif"/>
                <w:b/>
                <w:bCs/>
                <w:sz w:val="17"/>
                <w:szCs w:val="17"/>
              </w:rPr>
            </w:pPr>
            <w:r w:rsidRPr="00B156FF">
              <w:rPr>
                <w:rFonts w:ascii="Microsoft Sans Serif" w:eastAsia="SimSun" w:hAnsi="Microsoft Sans Serif" w:cs="Microsoft Sans Serif"/>
                <w:b/>
                <w:bCs/>
                <w:sz w:val="17"/>
                <w:szCs w:val="17"/>
              </w:rPr>
              <w:t>CAIC</w:t>
            </w:r>
          </w:p>
        </w:tc>
        <w:tc>
          <w:tcPr>
            <w:tcW w:w="1115" w:type="dxa"/>
            <w:shd w:val="clear" w:color="auto" w:fill="auto"/>
            <w:noWrap/>
            <w:vAlign w:val="center"/>
            <w:hideMark/>
          </w:tcPr>
          <w:p w14:paraId="6A6C5B30" w14:textId="77777777" w:rsidR="00B156FF" w:rsidRPr="00B156FF" w:rsidRDefault="00B156FF" w:rsidP="00B156FF">
            <w:pPr>
              <w:jc w:val="center"/>
              <w:rPr>
                <w:rFonts w:ascii="Microsoft Sans Serif" w:eastAsia="SimSun" w:hAnsi="Microsoft Sans Serif" w:cs="Microsoft Sans Serif"/>
                <w:b/>
                <w:bCs/>
                <w:sz w:val="17"/>
                <w:szCs w:val="17"/>
              </w:rPr>
            </w:pPr>
            <w:r w:rsidRPr="00B156FF">
              <w:rPr>
                <w:rFonts w:ascii="Microsoft Sans Serif" w:eastAsia="SimSun" w:hAnsi="Microsoft Sans Serif" w:cs="Microsoft Sans Serif"/>
                <w:b/>
                <w:bCs/>
                <w:sz w:val="17"/>
                <w:szCs w:val="17"/>
              </w:rPr>
              <w:t>BIC</w:t>
            </w:r>
          </w:p>
        </w:tc>
        <w:tc>
          <w:tcPr>
            <w:tcW w:w="1115" w:type="dxa"/>
            <w:shd w:val="clear" w:color="auto" w:fill="auto"/>
            <w:noWrap/>
            <w:vAlign w:val="center"/>
            <w:hideMark/>
          </w:tcPr>
          <w:p w14:paraId="59F32776" w14:textId="77777777" w:rsidR="00B156FF" w:rsidRPr="00B156FF" w:rsidRDefault="00B156FF" w:rsidP="00B156FF">
            <w:pPr>
              <w:jc w:val="center"/>
              <w:rPr>
                <w:rFonts w:ascii="Microsoft Sans Serif" w:eastAsia="SimSun" w:hAnsi="Microsoft Sans Serif" w:cs="Microsoft Sans Serif"/>
                <w:b/>
                <w:bCs/>
                <w:sz w:val="17"/>
                <w:szCs w:val="17"/>
              </w:rPr>
            </w:pPr>
            <w:r w:rsidRPr="00B156FF">
              <w:rPr>
                <w:rFonts w:ascii="Microsoft Sans Serif" w:eastAsia="SimSun" w:hAnsi="Microsoft Sans Serif" w:cs="Microsoft Sans Serif"/>
                <w:b/>
                <w:bCs/>
                <w:sz w:val="17"/>
                <w:szCs w:val="17"/>
              </w:rPr>
              <w:t>ABIC</w:t>
            </w:r>
          </w:p>
        </w:tc>
        <w:tc>
          <w:tcPr>
            <w:tcW w:w="1115" w:type="dxa"/>
            <w:shd w:val="clear" w:color="auto" w:fill="auto"/>
            <w:noWrap/>
            <w:vAlign w:val="center"/>
            <w:hideMark/>
          </w:tcPr>
          <w:p w14:paraId="603DD0B4" w14:textId="77777777" w:rsidR="00B156FF" w:rsidRPr="00B156FF" w:rsidRDefault="00B156FF" w:rsidP="00B156FF">
            <w:pPr>
              <w:jc w:val="center"/>
              <w:rPr>
                <w:rFonts w:ascii="Microsoft Sans Serif" w:eastAsia="SimSun" w:hAnsi="Microsoft Sans Serif" w:cs="Microsoft Sans Serif"/>
                <w:b/>
                <w:bCs/>
                <w:sz w:val="17"/>
                <w:szCs w:val="17"/>
              </w:rPr>
            </w:pPr>
            <w:r w:rsidRPr="00B156FF">
              <w:rPr>
                <w:rFonts w:ascii="Microsoft Sans Serif" w:eastAsia="SimSun" w:hAnsi="Microsoft Sans Serif" w:cs="Microsoft Sans Serif"/>
                <w:b/>
                <w:bCs/>
                <w:sz w:val="17"/>
                <w:szCs w:val="17"/>
              </w:rPr>
              <w:t>Chi-Square</w:t>
            </w:r>
          </w:p>
        </w:tc>
        <w:tc>
          <w:tcPr>
            <w:tcW w:w="926" w:type="dxa"/>
            <w:shd w:val="clear" w:color="auto" w:fill="auto"/>
            <w:noWrap/>
            <w:vAlign w:val="center"/>
            <w:hideMark/>
          </w:tcPr>
          <w:p w14:paraId="3E7C6661" w14:textId="77777777" w:rsidR="00B156FF" w:rsidRPr="00B156FF" w:rsidRDefault="00B156FF" w:rsidP="00B156FF">
            <w:pPr>
              <w:jc w:val="center"/>
              <w:rPr>
                <w:rFonts w:ascii="Microsoft Sans Serif" w:eastAsia="SimSun" w:hAnsi="Microsoft Sans Serif" w:cs="Microsoft Sans Serif"/>
                <w:b/>
                <w:bCs/>
                <w:sz w:val="17"/>
                <w:szCs w:val="17"/>
              </w:rPr>
            </w:pPr>
            <w:r w:rsidRPr="00B156FF">
              <w:rPr>
                <w:rFonts w:ascii="Microsoft Sans Serif" w:eastAsia="SimSun" w:hAnsi="Microsoft Sans Serif" w:cs="Microsoft Sans Serif"/>
                <w:b/>
                <w:bCs/>
                <w:sz w:val="17"/>
                <w:szCs w:val="17"/>
              </w:rPr>
              <w:t>Relative Chi-Square</w:t>
            </w:r>
          </w:p>
        </w:tc>
      </w:tr>
      <w:tr w:rsidR="00B156FF" w:rsidRPr="00B156FF" w14:paraId="7EFA0CC4" w14:textId="77777777" w:rsidTr="00B156FF">
        <w:trPr>
          <w:trHeight w:val="363"/>
        </w:trPr>
        <w:tc>
          <w:tcPr>
            <w:tcW w:w="774" w:type="dxa"/>
            <w:shd w:val="clear" w:color="auto" w:fill="auto"/>
            <w:noWrap/>
            <w:vAlign w:val="center"/>
            <w:hideMark/>
          </w:tcPr>
          <w:p w14:paraId="0253649C"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2</w:t>
            </w:r>
          </w:p>
        </w:tc>
        <w:tc>
          <w:tcPr>
            <w:tcW w:w="1061" w:type="dxa"/>
            <w:shd w:val="clear" w:color="auto" w:fill="auto"/>
            <w:noWrap/>
            <w:vAlign w:val="center"/>
            <w:hideMark/>
          </w:tcPr>
          <w:p w14:paraId="54476C45"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1</w:t>
            </w:r>
          </w:p>
        </w:tc>
        <w:tc>
          <w:tcPr>
            <w:tcW w:w="1115" w:type="dxa"/>
            <w:shd w:val="clear" w:color="auto" w:fill="auto"/>
            <w:noWrap/>
            <w:vAlign w:val="center"/>
            <w:hideMark/>
          </w:tcPr>
          <w:p w14:paraId="1D19A7CB"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7401.66964</w:t>
            </w:r>
          </w:p>
        </w:tc>
        <w:tc>
          <w:tcPr>
            <w:tcW w:w="1115" w:type="dxa"/>
            <w:shd w:val="clear" w:color="auto" w:fill="auto"/>
            <w:noWrap/>
            <w:vAlign w:val="center"/>
            <w:hideMark/>
          </w:tcPr>
          <w:p w14:paraId="7C46E172"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7611.32546</w:t>
            </w:r>
          </w:p>
        </w:tc>
        <w:tc>
          <w:tcPr>
            <w:tcW w:w="1115" w:type="dxa"/>
            <w:shd w:val="clear" w:color="auto" w:fill="auto"/>
            <w:noWrap/>
            <w:vAlign w:val="center"/>
            <w:hideMark/>
          </w:tcPr>
          <w:p w14:paraId="4643D64A"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7582.32546</w:t>
            </w:r>
          </w:p>
        </w:tc>
        <w:tc>
          <w:tcPr>
            <w:tcW w:w="1115" w:type="dxa"/>
            <w:shd w:val="clear" w:color="auto" w:fill="auto"/>
            <w:noWrap/>
            <w:vAlign w:val="center"/>
            <w:hideMark/>
          </w:tcPr>
          <w:p w14:paraId="3380A2BC"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7490.17736</w:t>
            </w:r>
          </w:p>
        </w:tc>
        <w:tc>
          <w:tcPr>
            <w:tcW w:w="1115" w:type="dxa"/>
            <w:shd w:val="clear" w:color="auto" w:fill="auto"/>
            <w:noWrap/>
            <w:vAlign w:val="center"/>
            <w:hideMark/>
          </w:tcPr>
          <w:p w14:paraId="68EFD592"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895.92253</w:t>
            </w:r>
          </w:p>
        </w:tc>
        <w:tc>
          <w:tcPr>
            <w:tcW w:w="926" w:type="dxa"/>
            <w:shd w:val="clear" w:color="auto" w:fill="auto"/>
            <w:noWrap/>
            <w:vAlign w:val="center"/>
            <w:hideMark/>
          </w:tcPr>
          <w:p w14:paraId="53E1229F"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30.89388</w:t>
            </w:r>
          </w:p>
        </w:tc>
      </w:tr>
      <w:tr w:rsidR="00B156FF" w:rsidRPr="00B156FF" w14:paraId="185CB1FA" w14:textId="77777777" w:rsidTr="00B156FF">
        <w:trPr>
          <w:trHeight w:val="363"/>
        </w:trPr>
        <w:tc>
          <w:tcPr>
            <w:tcW w:w="774" w:type="dxa"/>
            <w:shd w:val="clear" w:color="auto" w:fill="auto"/>
            <w:noWrap/>
            <w:vAlign w:val="center"/>
            <w:hideMark/>
          </w:tcPr>
          <w:p w14:paraId="59C8C7B1"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3</w:t>
            </w:r>
          </w:p>
        </w:tc>
        <w:tc>
          <w:tcPr>
            <w:tcW w:w="1061" w:type="dxa"/>
            <w:shd w:val="clear" w:color="auto" w:fill="auto"/>
            <w:noWrap/>
            <w:vAlign w:val="center"/>
            <w:hideMark/>
          </w:tcPr>
          <w:p w14:paraId="06A1C153"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2</w:t>
            </w:r>
          </w:p>
        </w:tc>
        <w:tc>
          <w:tcPr>
            <w:tcW w:w="1115" w:type="dxa"/>
            <w:shd w:val="clear" w:color="auto" w:fill="auto"/>
            <w:noWrap/>
            <w:vAlign w:val="center"/>
            <w:hideMark/>
          </w:tcPr>
          <w:p w14:paraId="53F26F52"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7224.99025</w:t>
            </w:r>
          </w:p>
        </w:tc>
        <w:tc>
          <w:tcPr>
            <w:tcW w:w="1115" w:type="dxa"/>
            <w:shd w:val="clear" w:color="auto" w:fill="auto"/>
            <w:noWrap/>
            <w:vAlign w:val="center"/>
            <w:hideMark/>
          </w:tcPr>
          <w:p w14:paraId="16A58850" w14:textId="77777777" w:rsidR="00B156FF" w:rsidRPr="00B156FF" w:rsidRDefault="00B156FF" w:rsidP="00B156FF">
            <w:pPr>
              <w:jc w:val="center"/>
              <w:rPr>
                <w:rFonts w:ascii="Microsoft Sans Serif" w:eastAsia="SimSun" w:hAnsi="Microsoft Sans Serif" w:cs="Microsoft Sans Serif"/>
                <w:sz w:val="17"/>
                <w:szCs w:val="17"/>
                <w:u w:val="thick"/>
              </w:rPr>
            </w:pPr>
            <w:r w:rsidRPr="00B156FF">
              <w:rPr>
                <w:rFonts w:ascii="Microsoft Sans Serif" w:eastAsia="SimSun" w:hAnsi="Microsoft Sans Serif" w:cs="Microsoft Sans Serif"/>
                <w:sz w:val="17"/>
                <w:szCs w:val="17"/>
                <w:u w:val="thick"/>
              </w:rPr>
              <w:t>7543.08874</w:t>
            </w:r>
          </w:p>
        </w:tc>
        <w:tc>
          <w:tcPr>
            <w:tcW w:w="1115" w:type="dxa"/>
            <w:shd w:val="clear" w:color="auto" w:fill="auto"/>
            <w:noWrap/>
            <w:vAlign w:val="center"/>
            <w:hideMark/>
          </w:tcPr>
          <w:p w14:paraId="676B31A3" w14:textId="77777777" w:rsidR="00B156FF" w:rsidRPr="00B156FF" w:rsidRDefault="00B156FF" w:rsidP="00B156FF">
            <w:pPr>
              <w:jc w:val="center"/>
              <w:rPr>
                <w:rFonts w:ascii="Microsoft Sans Serif" w:eastAsia="SimSun" w:hAnsi="Microsoft Sans Serif" w:cs="Microsoft Sans Serif"/>
                <w:sz w:val="17"/>
                <w:szCs w:val="17"/>
                <w:u w:val="thick"/>
              </w:rPr>
            </w:pPr>
            <w:r w:rsidRPr="00B156FF">
              <w:rPr>
                <w:rFonts w:ascii="Microsoft Sans Serif" w:eastAsia="SimSun" w:hAnsi="Microsoft Sans Serif" w:cs="Microsoft Sans Serif"/>
                <w:sz w:val="17"/>
                <w:szCs w:val="17"/>
                <w:u w:val="thick"/>
              </w:rPr>
              <w:t>7499.08874</w:t>
            </w:r>
          </w:p>
        </w:tc>
        <w:tc>
          <w:tcPr>
            <w:tcW w:w="1115" w:type="dxa"/>
            <w:shd w:val="clear" w:color="auto" w:fill="auto"/>
            <w:noWrap/>
            <w:vAlign w:val="center"/>
            <w:hideMark/>
          </w:tcPr>
          <w:p w14:paraId="165C2C7C"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7359.27783</w:t>
            </w:r>
          </w:p>
        </w:tc>
        <w:tc>
          <w:tcPr>
            <w:tcW w:w="1115" w:type="dxa"/>
            <w:shd w:val="clear" w:color="auto" w:fill="auto"/>
            <w:noWrap/>
            <w:vAlign w:val="center"/>
            <w:hideMark/>
          </w:tcPr>
          <w:p w14:paraId="69234498"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1102.60191</w:t>
            </w:r>
          </w:p>
        </w:tc>
        <w:tc>
          <w:tcPr>
            <w:tcW w:w="926" w:type="dxa"/>
            <w:shd w:val="clear" w:color="auto" w:fill="auto"/>
            <w:noWrap/>
            <w:vAlign w:val="center"/>
            <w:hideMark/>
          </w:tcPr>
          <w:p w14:paraId="090B7A3A"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25.05913</w:t>
            </w:r>
          </w:p>
        </w:tc>
      </w:tr>
      <w:tr w:rsidR="00B156FF" w:rsidRPr="00B156FF" w14:paraId="74B99CDA" w14:textId="77777777" w:rsidTr="00B156FF">
        <w:trPr>
          <w:trHeight w:val="363"/>
        </w:trPr>
        <w:tc>
          <w:tcPr>
            <w:tcW w:w="774" w:type="dxa"/>
            <w:shd w:val="clear" w:color="auto" w:fill="auto"/>
            <w:noWrap/>
            <w:vAlign w:val="center"/>
            <w:hideMark/>
          </w:tcPr>
          <w:p w14:paraId="3724926C"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4</w:t>
            </w:r>
          </w:p>
        </w:tc>
        <w:tc>
          <w:tcPr>
            <w:tcW w:w="1061" w:type="dxa"/>
            <w:shd w:val="clear" w:color="auto" w:fill="auto"/>
            <w:noWrap/>
            <w:vAlign w:val="center"/>
            <w:hideMark/>
          </w:tcPr>
          <w:p w14:paraId="11120178"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4</w:t>
            </w:r>
          </w:p>
        </w:tc>
        <w:tc>
          <w:tcPr>
            <w:tcW w:w="1115" w:type="dxa"/>
            <w:shd w:val="clear" w:color="auto" w:fill="auto"/>
            <w:noWrap/>
            <w:vAlign w:val="center"/>
            <w:hideMark/>
          </w:tcPr>
          <w:p w14:paraId="6009D378"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7160.68006</w:t>
            </w:r>
          </w:p>
        </w:tc>
        <w:tc>
          <w:tcPr>
            <w:tcW w:w="1115" w:type="dxa"/>
            <w:shd w:val="clear" w:color="auto" w:fill="auto"/>
            <w:noWrap/>
            <w:vAlign w:val="center"/>
            <w:hideMark/>
          </w:tcPr>
          <w:p w14:paraId="7402924F"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7587.22122</w:t>
            </w:r>
          </w:p>
        </w:tc>
        <w:tc>
          <w:tcPr>
            <w:tcW w:w="1115" w:type="dxa"/>
            <w:shd w:val="clear" w:color="auto" w:fill="auto"/>
            <w:noWrap/>
            <w:vAlign w:val="center"/>
            <w:hideMark/>
          </w:tcPr>
          <w:p w14:paraId="21B3DA3C"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7528.22122</w:t>
            </w:r>
          </w:p>
        </w:tc>
        <w:tc>
          <w:tcPr>
            <w:tcW w:w="1115" w:type="dxa"/>
            <w:shd w:val="clear" w:color="auto" w:fill="auto"/>
            <w:noWrap/>
            <w:vAlign w:val="center"/>
            <w:hideMark/>
          </w:tcPr>
          <w:p w14:paraId="0BC7FB41" w14:textId="77777777" w:rsidR="00B156FF" w:rsidRPr="00B156FF" w:rsidRDefault="00B156FF" w:rsidP="00B156FF">
            <w:pPr>
              <w:jc w:val="center"/>
              <w:rPr>
                <w:rFonts w:ascii="Microsoft Sans Serif" w:eastAsia="SimSun" w:hAnsi="Microsoft Sans Serif" w:cs="Microsoft Sans Serif"/>
                <w:sz w:val="17"/>
                <w:szCs w:val="17"/>
                <w:u w:val="thick"/>
              </w:rPr>
            </w:pPr>
            <w:r w:rsidRPr="00B156FF">
              <w:rPr>
                <w:rFonts w:ascii="Microsoft Sans Serif" w:eastAsia="SimSun" w:hAnsi="Microsoft Sans Serif" w:cs="Microsoft Sans Serif"/>
                <w:sz w:val="17"/>
                <w:szCs w:val="17"/>
                <w:u w:val="thick"/>
              </w:rPr>
              <w:t>7340.74750</w:t>
            </w:r>
          </w:p>
        </w:tc>
        <w:tc>
          <w:tcPr>
            <w:tcW w:w="1115" w:type="dxa"/>
            <w:shd w:val="clear" w:color="auto" w:fill="auto"/>
            <w:noWrap/>
            <w:vAlign w:val="center"/>
            <w:hideMark/>
          </w:tcPr>
          <w:p w14:paraId="11FE9CB8"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1196.91211</w:t>
            </w:r>
          </w:p>
        </w:tc>
        <w:tc>
          <w:tcPr>
            <w:tcW w:w="926" w:type="dxa"/>
            <w:shd w:val="clear" w:color="auto" w:fill="auto"/>
            <w:noWrap/>
            <w:vAlign w:val="center"/>
            <w:hideMark/>
          </w:tcPr>
          <w:p w14:paraId="6FCF09D8"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20.28665</w:t>
            </w:r>
          </w:p>
        </w:tc>
      </w:tr>
      <w:tr w:rsidR="00B156FF" w:rsidRPr="00B156FF" w14:paraId="7D0063F7" w14:textId="77777777" w:rsidTr="00B156FF">
        <w:trPr>
          <w:trHeight w:val="363"/>
        </w:trPr>
        <w:tc>
          <w:tcPr>
            <w:tcW w:w="774" w:type="dxa"/>
            <w:shd w:val="clear" w:color="auto" w:fill="auto"/>
            <w:noWrap/>
            <w:vAlign w:val="center"/>
            <w:hideMark/>
          </w:tcPr>
          <w:p w14:paraId="0FC33AEE"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5</w:t>
            </w:r>
          </w:p>
        </w:tc>
        <w:tc>
          <w:tcPr>
            <w:tcW w:w="1061" w:type="dxa"/>
            <w:shd w:val="clear" w:color="auto" w:fill="auto"/>
            <w:noWrap/>
            <w:vAlign w:val="center"/>
            <w:hideMark/>
          </w:tcPr>
          <w:p w14:paraId="4FB866F2"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5</w:t>
            </w:r>
          </w:p>
        </w:tc>
        <w:tc>
          <w:tcPr>
            <w:tcW w:w="1115" w:type="dxa"/>
            <w:shd w:val="clear" w:color="auto" w:fill="auto"/>
            <w:noWrap/>
            <w:vAlign w:val="center"/>
            <w:hideMark/>
          </w:tcPr>
          <w:p w14:paraId="73455307" w14:textId="77777777" w:rsidR="00B156FF" w:rsidRPr="00B156FF" w:rsidRDefault="00B156FF" w:rsidP="00B156FF">
            <w:pPr>
              <w:jc w:val="center"/>
              <w:rPr>
                <w:rFonts w:ascii="Microsoft Sans Serif" w:eastAsia="SimSun" w:hAnsi="Microsoft Sans Serif" w:cs="Microsoft Sans Serif"/>
                <w:sz w:val="17"/>
                <w:szCs w:val="17"/>
                <w:u w:val="thick"/>
              </w:rPr>
            </w:pPr>
            <w:r w:rsidRPr="00B156FF">
              <w:rPr>
                <w:rFonts w:ascii="Microsoft Sans Serif" w:eastAsia="SimSun" w:hAnsi="Microsoft Sans Serif" w:cs="Microsoft Sans Serif"/>
                <w:sz w:val="17"/>
                <w:szCs w:val="17"/>
                <w:u w:val="thick"/>
              </w:rPr>
              <w:t>7122.70640</w:t>
            </w:r>
          </w:p>
        </w:tc>
        <w:tc>
          <w:tcPr>
            <w:tcW w:w="1115" w:type="dxa"/>
            <w:shd w:val="clear" w:color="auto" w:fill="auto"/>
            <w:noWrap/>
            <w:vAlign w:val="center"/>
            <w:hideMark/>
          </w:tcPr>
          <w:p w14:paraId="458F2D3A"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7657.69022</w:t>
            </w:r>
          </w:p>
        </w:tc>
        <w:tc>
          <w:tcPr>
            <w:tcW w:w="1115" w:type="dxa"/>
            <w:shd w:val="clear" w:color="auto" w:fill="auto"/>
            <w:noWrap/>
            <w:vAlign w:val="center"/>
            <w:hideMark/>
          </w:tcPr>
          <w:p w14:paraId="20C6E350"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7583.69022</w:t>
            </w:r>
          </w:p>
        </w:tc>
        <w:tc>
          <w:tcPr>
            <w:tcW w:w="1115" w:type="dxa"/>
            <w:shd w:val="clear" w:color="auto" w:fill="auto"/>
            <w:noWrap/>
            <w:vAlign w:val="center"/>
            <w:hideMark/>
          </w:tcPr>
          <w:p w14:paraId="090B345B"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7348.55369</w:t>
            </w:r>
          </w:p>
        </w:tc>
        <w:tc>
          <w:tcPr>
            <w:tcW w:w="1115" w:type="dxa"/>
            <w:shd w:val="clear" w:color="auto" w:fill="auto"/>
            <w:noWrap/>
            <w:vAlign w:val="center"/>
            <w:hideMark/>
          </w:tcPr>
          <w:p w14:paraId="0DE434B1"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1264.88577</w:t>
            </w:r>
          </w:p>
        </w:tc>
        <w:tc>
          <w:tcPr>
            <w:tcW w:w="926" w:type="dxa"/>
            <w:shd w:val="clear" w:color="auto" w:fill="auto"/>
            <w:noWrap/>
            <w:vAlign w:val="center"/>
            <w:hideMark/>
          </w:tcPr>
          <w:p w14:paraId="06C63588" w14:textId="77777777" w:rsidR="00B156FF" w:rsidRPr="00B156FF" w:rsidRDefault="00B156FF" w:rsidP="00B156FF">
            <w:pPr>
              <w:jc w:val="center"/>
              <w:rPr>
                <w:rFonts w:ascii="Microsoft Sans Serif" w:eastAsia="SimSun" w:hAnsi="Microsoft Sans Serif" w:cs="Microsoft Sans Serif"/>
                <w:sz w:val="17"/>
                <w:szCs w:val="17"/>
              </w:rPr>
            </w:pPr>
            <w:r w:rsidRPr="00B156FF">
              <w:rPr>
                <w:rFonts w:ascii="Microsoft Sans Serif" w:eastAsia="SimSun" w:hAnsi="Microsoft Sans Serif" w:cs="Microsoft Sans Serif"/>
                <w:sz w:val="17"/>
                <w:szCs w:val="17"/>
              </w:rPr>
              <w:t>17.09305</w:t>
            </w:r>
          </w:p>
        </w:tc>
      </w:tr>
    </w:tbl>
    <w:p w14:paraId="09F34399" w14:textId="2F319B0A" w:rsidR="005B4BA8" w:rsidRDefault="00B156FF" w:rsidP="00B156FF">
      <w:pPr>
        <w:pStyle w:val="a7"/>
        <w:ind w:left="1440"/>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w:t>
      </w:r>
      <w:r w:rsidR="005B429A">
        <w:rPr>
          <w:rFonts w:ascii="Times New Roman" w:hAnsi="Times New Roman" w:cs="Times New Roman"/>
        </w:rPr>
        <w:t>5</w:t>
      </w:r>
    </w:p>
    <w:p w14:paraId="15F6CAB0" w14:textId="77777777" w:rsidR="00B156FF" w:rsidRDefault="00B156FF" w:rsidP="005B4BA8">
      <w:pPr>
        <w:pStyle w:val="a7"/>
        <w:ind w:left="1440"/>
        <w:rPr>
          <w:rFonts w:ascii="Times New Roman" w:hAnsi="Times New Roman" w:cs="Times New Roman"/>
        </w:rPr>
      </w:pPr>
    </w:p>
    <w:p w14:paraId="09CAF00C" w14:textId="4DF70661" w:rsidR="00071A85" w:rsidRDefault="00B156FF" w:rsidP="00B156FF">
      <w:pPr>
        <w:pStyle w:val="a7"/>
        <w:numPr>
          <w:ilvl w:val="0"/>
          <w:numId w:val="15"/>
        </w:numPr>
        <w:rPr>
          <w:rFonts w:ascii="Times New Roman" w:hAnsi="Times New Roman" w:cs="Times New Roman"/>
        </w:rPr>
      </w:pPr>
      <w:r>
        <w:rPr>
          <w:rFonts w:ascii="Times New Roman" w:hAnsi="Times New Roman" w:cs="Times New Roman"/>
        </w:rPr>
        <w:t xml:space="preserve">From </w:t>
      </w:r>
      <w:r w:rsidR="00AA6767">
        <w:rPr>
          <w:rFonts w:ascii="Times New Roman" w:hAnsi="Times New Roman" w:cs="Times New Roman"/>
        </w:rPr>
        <w:t xml:space="preserve">a </w:t>
      </w:r>
      <w:r>
        <w:rPr>
          <w:rFonts w:ascii="Times New Roman" w:hAnsi="Times New Roman" w:cs="Times New Roman"/>
        </w:rPr>
        <w:t>business perspective, model usefulness.</w:t>
      </w:r>
      <w:r w:rsidR="00167C22">
        <w:rPr>
          <w:rFonts w:ascii="Times New Roman" w:hAnsi="Times New Roman" w:cs="Times New Roman"/>
        </w:rPr>
        <w:t xml:space="preserve"> Based on the previous discussion of benefits and disadvantages, </w:t>
      </w:r>
      <w:r w:rsidR="00167C22" w:rsidRPr="00167C22">
        <w:rPr>
          <w:rFonts w:ascii="Times New Roman" w:hAnsi="Times New Roman" w:cs="Times New Roman"/>
        </w:rPr>
        <w:t>3-segments</w:t>
      </w:r>
      <w:r>
        <w:rPr>
          <w:rFonts w:ascii="Times New Roman" w:hAnsi="Times New Roman" w:cs="Times New Roman"/>
        </w:rPr>
        <w:t xml:space="preserve"> </w:t>
      </w:r>
      <w:r w:rsidR="00167C22">
        <w:rPr>
          <w:rFonts w:ascii="Times New Roman" w:hAnsi="Times New Roman" w:cs="Times New Roman"/>
        </w:rPr>
        <w:t xml:space="preserve">is a number not too high or too low, which can balance </w:t>
      </w:r>
      <w:r w:rsidR="00167C22" w:rsidRPr="00167C22">
        <w:rPr>
          <w:rFonts w:ascii="Times New Roman" w:hAnsi="Times New Roman" w:cs="Times New Roman"/>
        </w:rPr>
        <w:t>the pros and cons</w:t>
      </w:r>
      <w:r w:rsidR="00167C22">
        <w:rPr>
          <w:rFonts w:ascii="Times New Roman" w:hAnsi="Times New Roman" w:cs="Times New Roman"/>
        </w:rPr>
        <w:t>. In addition, b</w:t>
      </w:r>
      <w:r>
        <w:rPr>
          <w:rFonts w:ascii="Times New Roman" w:hAnsi="Times New Roman" w:cs="Times New Roman"/>
        </w:rPr>
        <w:t>ased on a</w:t>
      </w:r>
      <w:r w:rsidRPr="00B156FF">
        <w:rPr>
          <w:rFonts w:ascii="Times New Roman" w:hAnsi="Times New Roman" w:cs="Times New Roman"/>
        </w:rPr>
        <w:t xml:space="preserve">ttribute </w:t>
      </w:r>
      <w:r>
        <w:rPr>
          <w:rFonts w:ascii="Times New Roman" w:hAnsi="Times New Roman" w:cs="Times New Roman"/>
        </w:rPr>
        <w:t>i</w:t>
      </w:r>
      <w:r w:rsidRPr="00B156FF">
        <w:rPr>
          <w:rFonts w:ascii="Times New Roman" w:hAnsi="Times New Roman" w:cs="Times New Roman"/>
        </w:rPr>
        <w:t>mportance</w:t>
      </w:r>
      <w:r>
        <w:rPr>
          <w:rFonts w:ascii="Times New Roman" w:hAnsi="Times New Roman" w:cs="Times New Roman" w:hint="eastAsia"/>
        </w:rPr>
        <w:t>,</w:t>
      </w:r>
      <w:r>
        <w:rPr>
          <w:rFonts w:ascii="Times New Roman" w:hAnsi="Times New Roman" w:cs="Times New Roman"/>
        </w:rPr>
        <w:t xml:space="preserve"> we can efficiently differentiate ou</w:t>
      </w:r>
      <w:r w:rsidR="00AA6767">
        <w:rPr>
          <w:rFonts w:ascii="Times New Roman" w:hAnsi="Times New Roman" w:cs="Times New Roman"/>
        </w:rPr>
        <w:t>r</w:t>
      </w:r>
      <w:r>
        <w:rPr>
          <w:rFonts w:ascii="Times New Roman" w:hAnsi="Times New Roman" w:cs="Times New Roman"/>
        </w:rPr>
        <w:t xml:space="preserve"> customers. However, in this case, </w:t>
      </w:r>
      <w:r w:rsidR="00167C22">
        <w:rPr>
          <w:rFonts w:ascii="Times New Roman" w:hAnsi="Times New Roman" w:cs="Times New Roman"/>
        </w:rPr>
        <w:t xml:space="preserve">segments </w:t>
      </w:r>
      <w:r>
        <w:rPr>
          <w:rFonts w:ascii="Times New Roman" w:hAnsi="Times New Roman" w:cs="Times New Roman"/>
        </w:rPr>
        <w:t xml:space="preserve">differences of </w:t>
      </w:r>
      <w:r w:rsidRPr="00B156FF">
        <w:rPr>
          <w:rFonts w:ascii="Times New Roman" w:hAnsi="Times New Roman" w:cs="Times New Roman"/>
        </w:rPr>
        <w:t>4-segments</w:t>
      </w:r>
      <w:r w:rsidR="00167C22">
        <w:rPr>
          <w:rFonts w:ascii="Times New Roman" w:hAnsi="Times New Roman" w:cs="Times New Roman"/>
        </w:rPr>
        <w:t xml:space="preserve"> and of </w:t>
      </w:r>
      <w:r w:rsidR="00167C22" w:rsidRPr="00167C22">
        <w:rPr>
          <w:rFonts w:ascii="Times New Roman" w:hAnsi="Times New Roman" w:cs="Times New Roman"/>
        </w:rPr>
        <w:t>5-segments</w:t>
      </w:r>
      <w:r w:rsidR="00167C22">
        <w:rPr>
          <w:rFonts w:ascii="Times New Roman" w:hAnsi="Times New Roman" w:cs="Times New Roman"/>
        </w:rPr>
        <w:t xml:space="preserve"> are not as interpretable as of 3</w:t>
      </w:r>
      <w:r w:rsidR="00167C22" w:rsidRPr="00B156FF">
        <w:rPr>
          <w:rFonts w:ascii="Times New Roman" w:hAnsi="Times New Roman" w:cs="Times New Roman"/>
        </w:rPr>
        <w:t>-segments</w:t>
      </w:r>
      <w:r w:rsidR="00167C22">
        <w:rPr>
          <w:rFonts w:ascii="Times New Roman" w:hAnsi="Times New Roman" w:cs="Times New Roman"/>
        </w:rPr>
        <w:t xml:space="preserve"> case. </w:t>
      </w:r>
    </w:p>
    <w:p w14:paraId="1D9D3A91" w14:textId="6F779BA7" w:rsidR="00167C22" w:rsidRDefault="00167C22" w:rsidP="00167C22">
      <w:pPr>
        <w:ind w:left="720"/>
        <w:rPr>
          <w:rFonts w:ascii="Times New Roman" w:hAnsi="Times New Roman" w:cs="Times New Roman"/>
        </w:rPr>
      </w:pPr>
    </w:p>
    <w:p w14:paraId="5A9B45D6" w14:textId="022F8DB0" w:rsidR="00167C22" w:rsidRPr="00167C22" w:rsidRDefault="00167C22" w:rsidP="00167C22">
      <w:pPr>
        <w:ind w:left="7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conclusion, I will choose 3</w:t>
      </w:r>
      <w:r w:rsidRPr="00B156FF">
        <w:rPr>
          <w:rFonts w:ascii="Times New Roman" w:hAnsi="Times New Roman" w:cs="Times New Roman"/>
        </w:rPr>
        <w:t>-segments</w:t>
      </w:r>
      <w:r>
        <w:rPr>
          <w:rFonts w:ascii="Times New Roman" w:hAnsi="Times New Roman" w:cs="Times New Roman"/>
        </w:rPr>
        <w:t xml:space="preserve"> in this case.</w:t>
      </w:r>
    </w:p>
    <w:p w14:paraId="29027FBA" w14:textId="5FEAD1C5" w:rsidR="00071A85" w:rsidRPr="00AA6767" w:rsidRDefault="00071A85" w:rsidP="00AA6767">
      <w:pPr>
        <w:rPr>
          <w:rFonts w:ascii="Times New Roman" w:hAnsi="Times New Roman" w:cs="Times New Roman"/>
        </w:rPr>
      </w:pPr>
    </w:p>
    <w:p w14:paraId="4254241C" w14:textId="77777777" w:rsidR="00167C22" w:rsidRPr="005B4BA8" w:rsidRDefault="00167C22" w:rsidP="00CD58C3">
      <w:pPr>
        <w:rPr>
          <w:rFonts w:ascii="Times New Roman" w:hAnsi="Times New Roman" w:cs="Times New Roman"/>
          <w:b/>
          <w:bCs/>
        </w:rPr>
      </w:pPr>
    </w:p>
    <w:p w14:paraId="46DC90F7" w14:textId="193D935E" w:rsidR="00CD58C3" w:rsidRPr="005B4BA8" w:rsidRDefault="00CD58C3" w:rsidP="006E6F32">
      <w:pPr>
        <w:pStyle w:val="a7"/>
        <w:numPr>
          <w:ilvl w:val="0"/>
          <w:numId w:val="8"/>
        </w:numPr>
        <w:rPr>
          <w:rFonts w:ascii="Times New Roman" w:hAnsi="Times New Roman" w:cs="Times New Roman"/>
          <w:b/>
          <w:bCs/>
        </w:rPr>
      </w:pPr>
      <w:r w:rsidRPr="005B4BA8">
        <w:rPr>
          <w:rFonts w:ascii="Times New Roman" w:hAnsi="Times New Roman" w:cs="Times New Roman"/>
          <w:b/>
          <w:bCs/>
        </w:rPr>
        <w:t>Name and profile the consumer segments</w:t>
      </w:r>
    </w:p>
    <w:p w14:paraId="79681FDE" w14:textId="60874F9A" w:rsidR="0025590E" w:rsidRPr="0025590E" w:rsidRDefault="0025590E" w:rsidP="00CD58C3">
      <w:pPr>
        <w:ind w:left="360"/>
        <w:rPr>
          <w:rFonts w:ascii="Times New Roman" w:hAnsi="Times New Roman" w:cs="Times New Roman"/>
        </w:rPr>
      </w:pPr>
      <w:r w:rsidRPr="0025590E">
        <w:rPr>
          <w:rFonts w:ascii="Times New Roman" w:hAnsi="Times New Roman" w:cs="Times New Roman"/>
        </w:rPr>
        <w:t>Name and profile the consumer segments: based on the optimal number of segments you choose in Q3, give each segment a name and provide a brief consumer profile for each segment. Your goal is to look for significant and large differences between segments in terms of attribute importance weights and segment-level part-</w:t>
      </w:r>
      <w:proofErr w:type="spellStart"/>
      <w:r w:rsidRPr="0025590E">
        <w:rPr>
          <w:rFonts w:ascii="Times New Roman" w:hAnsi="Times New Roman" w:cs="Times New Roman"/>
        </w:rPr>
        <w:t>worths</w:t>
      </w:r>
      <w:proofErr w:type="spellEnd"/>
      <w:r w:rsidRPr="0025590E">
        <w:rPr>
          <w:rFonts w:ascii="Times New Roman" w:hAnsi="Times New Roman" w:cs="Times New Roman"/>
        </w:rPr>
        <w:t>.</w:t>
      </w:r>
    </w:p>
    <w:p w14:paraId="6DC22782" w14:textId="77777777" w:rsidR="0025590E" w:rsidRDefault="0025590E" w:rsidP="00CD58C3">
      <w:pPr>
        <w:ind w:left="360"/>
        <w:rPr>
          <w:rFonts w:ascii="Times New Roman" w:hAnsi="Times New Roman" w:cs="Times New Roman"/>
        </w:rPr>
      </w:pPr>
    </w:p>
    <w:p w14:paraId="6A4B32A5" w14:textId="580B3103" w:rsidR="00CD58C3" w:rsidRDefault="0025590E" w:rsidP="0025590E">
      <w:pPr>
        <w:pStyle w:val="a7"/>
        <w:numPr>
          <w:ilvl w:val="0"/>
          <w:numId w:val="16"/>
        </w:numPr>
        <w:rPr>
          <w:rFonts w:ascii="Times New Roman" w:hAnsi="Times New Roman" w:cs="Times New Roman"/>
        </w:rPr>
      </w:pPr>
      <w:r>
        <w:rPr>
          <w:rFonts w:ascii="Times New Roman" w:hAnsi="Times New Roman" w:cs="Times New Roman"/>
        </w:rPr>
        <w:t xml:space="preserve">First </w:t>
      </w:r>
      <w:r w:rsidR="006F3F01" w:rsidRPr="0025590E">
        <w:rPr>
          <w:rFonts w:ascii="Times New Roman" w:hAnsi="Times New Roman" w:cs="Times New Roman"/>
        </w:rPr>
        <w:t xml:space="preserve">Segment: </w:t>
      </w:r>
      <w:r w:rsidR="00A31E65" w:rsidRPr="0025590E">
        <w:rPr>
          <w:rFonts w:ascii="Times New Roman" w:hAnsi="Times New Roman" w:cs="Times New Roman"/>
        </w:rPr>
        <w:t>Pragmatist</w:t>
      </w:r>
      <w:r w:rsidR="003955F4">
        <w:rPr>
          <w:rFonts w:ascii="Times New Roman" w:hAnsi="Times New Roman" w:cs="Times New Roman"/>
        </w:rPr>
        <w:t>s</w:t>
      </w:r>
    </w:p>
    <w:p w14:paraId="19F8AF85" w14:textId="16023356" w:rsidR="0025590E" w:rsidRPr="0025590E" w:rsidRDefault="0025590E" w:rsidP="0025590E">
      <w:pPr>
        <w:pStyle w:val="a7"/>
        <w:rPr>
          <w:rFonts w:ascii="Times New Roman" w:hAnsi="Times New Roman" w:cs="Times New Roman"/>
        </w:rPr>
      </w:pPr>
      <w:r>
        <w:rPr>
          <w:rFonts w:ascii="Times New Roman" w:hAnsi="Times New Roman" w:cs="Times New Roman"/>
        </w:rPr>
        <w:t>Customers in this segment are very price</w:t>
      </w:r>
      <w:r w:rsidR="00AA6767">
        <w:rPr>
          <w:rFonts w:ascii="Times New Roman" w:hAnsi="Times New Roman" w:cs="Times New Roman"/>
        </w:rPr>
        <w:t>-</w:t>
      </w:r>
      <w:r>
        <w:rPr>
          <w:rFonts w:ascii="Times New Roman" w:hAnsi="Times New Roman" w:cs="Times New Roman"/>
        </w:rPr>
        <w:t>sensitive, and cares about s</w:t>
      </w:r>
      <w:r w:rsidRPr="0025590E">
        <w:rPr>
          <w:rFonts w:ascii="Times New Roman" w:hAnsi="Times New Roman" w:cs="Times New Roman"/>
        </w:rPr>
        <w:t>witch</w:t>
      </w:r>
      <w:r>
        <w:rPr>
          <w:rFonts w:ascii="Times New Roman" w:hAnsi="Times New Roman" w:cs="Times New Roman"/>
        </w:rPr>
        <w:t xml:space="preserve"> types</w:t>
      </w:r>
      <w:r w:rsidR="003955F4">
        <w:rPr>
          <w:rFonts w:ascii="Times New Roman" w:hAnsi="Times New Roman" w:cs="Times New Roman"/>
        </w:rPr>
        <w:t xml:space="preserve"> (</w:t>
      </w:r>
      <w:r w:rsidR="003955F4" w:rsidRPr="003955F4">
        <w:rPr>
          <w:rFonts w:ascii="Times New Roman" w:hAnsi="Times New Roman" w:cs="Times New Roman"/>
        </w:rPr>
        <w:t>paddle or top slider</w:t>
      </w:r>
      <w:r w:rsidR="003955F4">
        <w:rPr>
          <w:rFonts w:ascii="Times New Roman" w:hAnsi="Times New Roman" w:cs="Times New Roman"/>
        </w:rPr>
        <w:t>)</w:t>
      </w:r>
      <w:r>
        <w:rPr>
          <w:rFonts w:ascii="Times New Roman" w:hAnsi="Times New Roman" w:cs="Times New Roman"/>
        </w:rPr>
        <w:t xml:space="preserve"> and </w:t>
      </w:r>
      <w:r w:rsidRPr="0025590E">
        <w:rPr>
          <w:rFonts w:ascii="Times New Roman" w:hAnsi="Times New Roman" w:cs="Times New Roman"/>
        </w:rPr>
        <w:t>how big the power is</w:t>
      </w:r>
      <w:r w:rsidR="003955F4">
        <w:rPr>
          <w:rFonts w:ascii="Times New Roman" w:hAnsi="Times New Roman" w:cs="Times New Roman"/>
        </w:rPr>
        <w:t xml:space="preserve"> (</w:t>
      </w:r>
      <w:r w:rsidR="003955F4" w:rsidRPr="003955F4">
        <w:rPr>
          <w:rFonts w:ascii="Times New Roman" w:hAnsi="Times New Roman" w:cs="Times New Roman"/>
        </w:rPr>
        <w:t xml:space="preserve">power of 9 Amps </w:t>
      </w:r>
      <w:r w:rsidR="003955F4">
        <w:rPr>
          <w:rFonts w:ascii="Times New Roman" w:hAnsi="Times New Roman" w:cs="Times New Roman"/>
        </w:rPr>
        <w:t>is their favorite</w:t>
      </w:r>
      <w:r w:rsidR="003955F4" w:rsidRPr="003955F4">
        <w:rPr>
          <w:rFonts w:ascii="Times New Roman" w:hAnsi="Times New Roman" w:cs="Times New Roman"/>
        </w:rPr>
        <w:t>.</w:t>
      </w:r>
      <w:r w:rsidR="003955F4">
        <w:rPr>
          <w:rFonts w:ascii="Times New Roman" w:hAnsi="Times New Roman" w:cs="Times New Roman"/>
        </w:rPr>
        <w:t>)</w:t>
      </w:r>
      <w:r>
        <w:rPr>
          <w:rFonts w:ascii="Times New Roman" w:hAnsi="Times New Roman" w:cs="Times New Roman"/>
        </w:rPr>
        <w:t xml:space="preserve">. On the other hand, we care less about </w:t>
      </w:r>
      <w:r w:rsidRPr="0025590E">
        <w:rPr>
          <w:rFonts w:ascii="Times New Roman" w:hAnsi="Times New Roman" w:cs="Times New Roman"/>
        </w:rPr>
        <w:t>brand</w:t>
      </w:r>
      <w:r>
        <w:rPr>
          <w:rFonts w:ascii="Times New Roman" w:hAnsi="Times New Roman" w:cs="Times New Roman"/>
        </w:rPr>
        <w:t>, l</w:t>
      </w:r>
      <w:r w:rsidRPr="0025590E">
        <w:rPr>
          <w:rFonts w:ascii="Times New Roman" w:hAnsi="Times New Roman" w:cs="Times New Roman"/>
        </w:rPr>
        <w:t xml:space="preserve">ife of </w:t>
      </w:r>
      <w:r>
        <w:rPr>
          <w:rFonts w:ascii="Times New Roman" w:hAnsi="Times New Roman" w:cs="Times New Roman"/>
        </w:rPr>
        <w:t>p</w:t>
      </w:r>
      <w:r w:rsidRPr="0025590E">
        <w:rPr>
          <w:rFonts w:ascii="Times New Roman" w:hAnsi="Times New Roman" w:cs="Times New Roman"/>
        </w:rPr>
        <w:t>roduct</w:t>
      </w:r>
      <w:r>
        <w:rPr>
          <w:rFonts w:ascii="Times New Roman" w:hAnsi="Times New Roman" w:cs="Times New Roman"/>
        </w:rPr>
        <w:t xml:space="preserve"> and g</w:t>
      </w:r>
      <w:r w:rsidRPr="0025590E">
        <w:rPr>
          <w:rFonts w:ascii="Times New Roman" w:hAnsi="Times New Roman" w:cs="Times New Roman"/>
        </w:rPr>
        <w:t>irth</w:t>
      </w:r>
      <w:r>
        <w:rPr>
          <w:rFonts w:ascii="Times New Roman" w:hAnsi="Times New Roman" w:cs="Times New Roman"/>
        </w:rPr>
        <w:t>.</w:t>
      </w:r>
    </w:p>
    <w:p w14:paraId="48E3D7BA" w14:textId="77777777" w:rsidR="00B0197A" w:rsidRPr="005B4BA8" w:rsidRDefault="00B0197A" w:rsidP="00B0197A">
      <w:pPr>
        <w:rPr>
          <w:rFonts w:ascii="Times New Roman" w:hAnsi="Times New Roman" w:cs="Times New Roman"/>
        </w:rPr>
      </w:pPr>
    </w:p>
    <w:p w14:paraId="0104C555" w14:textId="40642684" w:rsidR="00B0197A" w:rsidRPr="003955F4" w:rsidRDefault="003955F4" w:rsidP="003955F4">
      <w:pPr>
        <w:pStyle w:val="a7"/>
        <w:numPr>
          <w:ilvl w:val="0"/>
          <w:numId w:val="16"/>
        </w:numPr>
        <w:rPr>
          <w:rFonts w:ascii="Times New Roman" w:hAnsi="Times New Roman" w:cs="Times New Roman"/>
        </w:rPr>
      </w:pPr>
      <w:r w:rsidRPr="003955F4">
        <w:rPr>
          <w:rFonts w:ascii="Times New Roman" w:hAnsi="Times New Roman" w:cs="Times New Roman"/>
        </w:rPr>
        <w:t xml:space="preserve">Second </w:t>
      </w:r>
      <w:r w:rsidR="00B0197A" w:rsidRPr="003955F4">
        <w:rPr>
          <w:rFonts w:ascii="Times New Roman" w:hAnsi="Times New Roman" w:cs="Times New Roman"/>
        </w:rPr>
        <w:t>Segment: P</w:t>
      </w:r>
      <w:r w:rsidR="00370A00" w:rsidRPr="003955F4">
        <w:rPr>
          <w:rFonts w:ascii="Times New Roman" w:hAnsi="Times New Roman" w:cs="Times New Roman"/>
        </w:rPr>
        <w:t>rofessional</w:t>
      </w:r>
      <w:r>
        <w:rPr>
          <w:rFonts w:ascii="Times New Roman" w:hAnsi="Times New Roman" w:cs="Times New Roman"/>
        </w:rPr>
        <w:t>s</w:t>
      </w:r>
    </w:p>
    <w:p w14:paraId="453B4F8D" w14:textId="5CAAC86F" w:rsidR="003955F4" w:rsidRPr="003955F4" w:rsidRDefault="003955F4" w:rsidP="003955F4">
      <w:pPr>
        <w:pStyle w:val="a7"/>
        <w:rPr>
          <w:rFonts w:ascii="Times New Roman" w:hAnsi="Times New Roman" w:cs="Times New Roman"/>
        </w:rPr>
      </w:pPr>
      <w:r w:rsidRPr="003955F4">
        <w:rPr>
          <w:rFonts w:ascii="Times New Roman" w:hAnsi="Times New Roman" w:cs="Times New Roman"/>
        </w:rPr>
        <w:t>Customers in this segment care</w:t>
      </w:r>
      <w:r>
        <w:rPr>
          <w:rFonts w:ascii="Times New Roman" w:hAnsi="Times New Roman" w:cs="Times New Roman"/>
        </w:rPr>
        <w:t xml:space="preserve"> a lot</w:t>
      </w:r>
      <w:r w:rsidRPr="003955F4">
        <w:rPr>
          <w:rFonts w:ascii="Times New Roman" w:hAnsi="Times New Roman" w:cs="Times New Roman"/>
        </w:rPr>
        <w:t xml:space="preserve"> about</w:t>
      </w:r>
      <w:r w:rsidRPr="003955F4">
        <w:t xml:space="preserve"> </w:t>
      </w:r>
      <w:r w:rsidR="00AA6767">
        <w:t xml:space="preserve">the </w:t>
      </w:r>
      <w:r>
        <w:rPr>
          <w:rFonts w:ascii="Times New Roman" w:hAnsi="Times New Roman" w:cs="Times New Roman"/>
        </w:rPr>
        <w:t>l</w:t>
      </w:r>
      <w:r w:rsidRPr="003955F4">
        <w:rPr>
          <w:rFonts w:ascii="Times New Roman" w:hAnsi="Times New Roman" w:cs="Times New Roman"/>
        </w:rPr>
        <w:t xml:space="preserve">ife of </w:t>
      </w:r>
      <w:r>
        <w:rPr>
          <w:rFonts w:ascii="Times New Roman" w:hAnsi="Times New Roman" w:cs="Times New Roman"/>
        </w:rPr>
        <w:t>p</w:t>
      </w:r>
      <w:r w:rsidRPr="003955F4">
        <w:rPr>
          <w:rFonts w:ascii="Times New Roman" w:hAnsi="Times New Roman" w:cs="Times New Roman"/>
        </w:rPr>
        <w:t>roduct (</w:t>
      </w:r>
      <w:r>
        <w:rPr>
          <w:rFonts w:ascii="Times New Roman" w:hAnsi="Times New Roman" w:cs="Times New Roman"/>
        </w:rPr>
        <w:t>they want it above average</w:t>
      </w:r>
      <w:r w:rsidRPr="003955F4">
        <w:rPr>
          <w:rFonts w:ascii="Times New Roman" w:hAnsi="Times New Roman" w:cs="Times New Roman"/>
        </w:rPr>
        <w:t xml:space="preserve">) and </w:t>
      </w:r>
      <w:r>
        <w:rPr>
          <w:rFonts w:ascii="Times New Roman" w:hAnsi="Times New Roman" w:cs="Times New Roman"/>
        </w:rPr>
        <w:t>s</w:t>
      </w:r>
      <w:r w:rsidRPr="0025590E">
        <w:rPr>
          <w:rFonts w:ascii="Times New Roman" w:hAnsi="Times New Roman" w:cs="Times New Roman"/>
        </w:rPr>
        <w:t>witch</w:t>
      </w:r>
      <w:r>
        <w:rPr>
          <w:rFonts w:ascii="Times New Roman" w:hAnsi="Times New Roman" w:cs="Times New Roman"/>
        </w:rPr>
        <w:t xml:space="preserve"> types</w:t>
      </w:r>
      <w:r w:rsidRPr="003955F4">
        <w:rPr>
          <w:rFonts w:ascii="Times New Roman" w:hAnsi="Times New Roman" w:cs="Times New Roman"/>
        </w:rPr>
        <w:t xml:space="preserve"> (Side Slider is their favorite). On the other hand, we care less about </w:t>
      </w:r>
      <w:r>
        <w:rPr>
          <w:rFonts w:ascii="Times New Roman" w:hAnsi="Times New Roman" w:cs="Times New Roman"/>
        </w:rPr>
        <w:t>price</w:t>
      </w:r>
      <w:r w:rsidRPr="003955F4">
        <w:rPr>
          <w:rFonts w:ascii="Times New Roman" w:hAnsi="Times New Roman" w:cs="Times New Roman"/>
        </w:rPr>
        <w:t>,</w:t>
      </w:r>
      <w:r w:rsidRPr="003955F4">
        <w:t xml:space="preserve"> </w:t>
      </w:r>
      <w:r>
        <w:rPr>
          <w:rFonts w:ascii="Times New Roman" w:hAnsi="Times New Roman" w:cs="Times New Roman"/>
        </w:rPr>
        <w:t>a</w:t>
      </w:r>
      <w:r w:rsidRPr="003955F4">
        <w:rPr>
          <w:rFonts w:ascii="Times New Roman" w:hAnsi="Times New Roman" w:cs="Times New Roman"/>
        </w:rPr>
        <w:t>mps</w:t>
      </w:r>
      <w:r w:rsidR="00AA6767">
        <w:rPr>
          <w:rFonts w:ascii="Times New Roman" w:hAnsi="Times New Roman" w:cs="Times New Roman"/>
        </w:rPr>
        <w:t>,</w:t>
      </w:r>
      <w:r w:rsidRPr="003955F4">
        <w:rPr>
          <w:rFonts w:ascii="Times New Roman" w:hAnsi="Times New Roman" w:cs="Times New Roman"/>
        </w:rPr>
        <w:t xml:space="preserve"> and girth.</w:t>
      </w:r>
    </w:p>
    <w:p w14:paraId="36307379" w14:textId="77777777" w:rsidR="009567FA" w:rsidRPr="005B4BA8" w:rsidRDefault="009567FA" w:rsidP="009567FA">
      <w:pPr>
        <w:ind w:left="360"/>
        <w:rPr>
          <w:rFonts w:ascii="Times New Roman" w:hAnsi="Times New Roman" w:cs="Times New Roman"/>
          <w:u w:val="single"/>
        </w:rPr>
      </w:pPr>
    </w:p>
    <w:p w14:paraId="212AA840" w14:textId="491E228C" w:rsidR="009567FA" w:rsidRPr="003955F4" w:rsidRDefault="003955F4" w:rsidP="003955F4">
      <w:pPr>
        <w:pStyle w:val="a7"/>
        <w:numPr>
          <w:ilvl w:val="0"/>
          <w:numId w:val="16"/>
        </w:numPr>
        <w:rPr>
          <w:rFonts w:ascii="Times New Roman" w:hAnsi="Times New Roman" w:cs="Times New Roman"/>
        </w:rPr>
      </w:pPr>
      <w:r>
        <w:rPr>
          <w:rFonts w:ascii="Times New Roman" w:hAnsi="Times New Roman" w:cs="Times New Roman"/>
        </w:rPr>
        <w:t xml:space="preserve">Third </w:t>
      </w:r>
      <w:r w:rsidR="009567FA" w:rsidRPr="003955F4">
        <w:rPr>
          <w:rFonts w:ascii="Times New Roman" w:hAnsi="Times New Roman" w:cs="Times New Roman"/>
        </w:rPr>
        <w:t>Segmen</w:t>
      </w:r>
      <w:r>
        <w:rPr>
          <w:rFonts w:ascii="Times New Roman" w:hAnsi="Times New Roman" w:cs="Times New Roman"/>
        </w:rPr>
        <w:t>t</w:t>
      </w:r>
      <w:r w:rsidR="009567FA" w:rsidRPr="003955F4">
        <w:rPr>
          <w:rFonts w:ascii="Times New Roman" w:hAnsi="Times New Roman" w:cs="Times New Roman"/>
        </w:rPr>
        <w:t xml:space="preserve">: </w:t>
      </w:r>
      <w:r>
        <w:rPr>
          <w:rFonts w:ascii="Times New Roman" w:hAnsi="Times New Roman" w:cs="Times New Roman"/>
        </w:rPr>
        <w:t>Player</w:t>
      </w:r>
    </w:p>
    <w:p w14:paraId="03C8C264" w14:textId="64B3D3A5" w:rsidR="003955F4" w:rsidRPr="003955F4" w:rsidRDefault="003955F4" w:rsidP="003955F4">
      <w:pPr>
        <w:pStyle w:val="a7"/>
        <w:rPr>
          <w:rFonts w:ascii="Times New Roman" w:hAnsi="Times New Roman" w:cs="Times New Roman"/>
        </w:rPr>
      </w:pPr>
      <w:r w:rsidRPr="003955F4">
        <w:rPr>
          <w:rFonts w:ascii="Times New Roman" w:hAnsi="Times New Roman" w:cs="Times New Roman"/>
        </w:rPr>
        <w:t>Customers in this segment cares</w:t>
      </w:r>
      <w:r>
        <w:rPr>
          <w:rFonts w:ascii="Times New Roman" w:hAnsi="Times New Roman" w:cs="Times New Roman"/>
        </w:rPr>
        <w:t xml:space="preserve"> a lot</w:t>
      </w:r>
      <w:r w:rsidRPr="003955F4">
        <w:rPr>
          <w:rFonts w:ascii="Times New Roman" w:hAnsi="Times New Roman" w:cs="Times New Roman"/>
        </w:rPr>
        <w:t xml:space="preserve"> about</w:t>
      </w:r>
      <w:r w:rsidRPr="003955F4">
        <w:t xml:space="preserve"> </w:t>
      </w:r>
      <w:r>
        <w:rPr>
          <w:rFonts w:ascii="Times New Roman" w:hAnsi="Times New Roman" w:cs="Times New Roman"/>
        </w:rPr>
        <w:t>brand</w:t>
      </w:r>
      <w:r w:rsidRPr="003955F4">
        <w:rPr>
          <w:rFonts w:ascii="Times New Roman" w:hAnsi="Times New Roman" w:cs="Times New Roman"/>
        </w:rPr>
        <w:t xml:space="preserve"> (</w:t>
      </w:r>
      <w:r>
        <w:rPr>
          <w:rFonts w:ascii="Times New Roman" w:hAnsi="Times New Roman" w:cs="Times New Roman"/>
        </w:rPr>
        <w:t xml:space="preserve">they prefer </w:t>
      </w:r>
      <w:r w:rsidRPr="003955F4">
        <w:rPr>
          <w:rFonts w:ascii="Times New Roman" w:hAnsi="Times New Roman" w:cs="Times New Roman"/>
        </w:rPr>
        <w:t xml:space="preserve">Bosch) and </w:t>
      </w:r>
      <w:r>
        <w:rPr>
          <w:rFonts w:ascii="Times New Roman" w:hAnsi="Times New Roman" w:cs="Times New Roman"/>
        </w:rPr>
        <w:t>s</w:t>
      </w:r>
      <w:r w:rsidRPr="0025590E">
        <w:rPr>
          <w:rFonts w:ascii="Times New Roman" w:hAnsi="Times New Roman" w:cs="Times New Roman"/>
        </w:rPr>
        <w:t>witch</w:t>
      </w:r>
      <w:r>
        <w:rPr>
          <w:rFonts w:ascii="Times New Roman" w:hAnsi="Times New Roman" w:cs="Times New Roman"/>
        </w:rPr>
        <w:t xml:space="preserve"> types</w:t>
      </w:r>
      <w:r w:rsidRPr="003955F4">
        <w:rPr>
          <w:rFonts w:ascii="Times New Roman" w:hAnsi="Times New Roman" w:cs="Times New Roman"/>
        </w:rPr>
        <w:t xml:space="preserve"> (Top Slider is their favorite). On the other hand, we care less about </w:t>
      </w:r>
      <w:r>
        <w:rPr>
          <w:rFonts w:ascii="Times New Roman" w:hAnsi="Times New Roman" w:cs="Times New Roman"/>
        </w:rPr>
        <w:t>price</w:t>
      </w:r>
      <w:r w:rsidRPr="003955F4">
        <w:rPr>
          <w:rFonts w:ascii="Times New Roman" w:hAnsi="Times New Roman" w:cs="Times New Roman"/>
        </w:rPr>
        <w:t>,</w:t>
      </w:r>
      <w:r>
        <w:rPr>
          <w:rFonts w:ascii="Times New Roman" w:hAnsi="Times New Roman" w:cs="Times New Roman"/>
        </w:rPr>
        <w:t xml:space="preserve"> life of product</w:t>
      </w:r>
      <w:r w:rsidRPr="003955F4">
        <w:rPr>
          <w:rFonts w:ascii="Times New Roman" w:hAnsi="Times New Roman" w:cs="Times New Roman"/>
        </w:rPr>
        <w:t xml:space="preserve"> and girth.</w:t>
      </w:r>
    </w:p>
    <w:p w14:paraId="624F3E9A" w14:textId="5449C980" w:rsidR="00094DAB" w:rsidRDefault="00094DAB" w:rsidP="003955F4">
      <w:pPr>
        <w:rPr>
          <w:rFonts w:ascii="Times New Roman" w:hAnsi="Times New Roman" w:cs="Times New Roman"/>
          <w:b/>
          <w:bCs/>
        </w:rPr>
      </w:pPr>
    </w:p>
    <w:p w14:paraId="2DC41176" w14:textId="77777777" w:rsidR="00AA6767" w:rsidRPr="003955F4" w:rsidRDefault="00AA6767" w:rsidP="003955F4">
      <w:pPr>
        <w:rPr>
          <w:rFonts w:ascii="Times New Roman" w:hAnsi="Times New Roman" w:cs="Times New Roman"/>
          <w:b/>
          <w:bCs/>
        </w:rPr>
      </w:pPr>
    </w:p>
    <w:p w14:paraId="1889D5BF" w14:textId="5B1999C2" w:rsidR="00094DAB" w:rsidRPr="005B4BA8" w:rsidRDefault="00094DAB" w:rsidP="006E6F32">
      <w:pPr>
        <w:pStyle w:val="a7"/>
        <w:numPr>
          <w:ilvl w:val="0"/>
          <w:numId w:val="8"/>
        </w:numPr>
        <w:rPr>
          <w:rFonts w:ascii="Times New Roman" w:hAnsi="Times New Roman" w:cs="Times New Roman"/>
          <w:b/>
          <w:bCs/>
        </w:rPr>
      </w:pPr>
      <w:r w:rsidRPr="005B4BA8">
        <w:rPr>
          <w:rFonts w:ascii="Times New Roman" w:hAnsi="Times New Roman" w:cs="Times New Roman"/>
          <w:b/>
          <w:bCs/>
        </w:rPr>
        <w:t>Targeting and positioning</w:t>
      </w:r>
    </w:p>
    <w:p w14:paraId="002C8418" w14:textId="4F82B4C5" w:rsidR="005D2A9A" w:rsidRPr="003955F4" w:rsidRDefault="003955F4" w:rsidP="005D2A9A">
      <w:pPr>
        <w:ind w:left="360"/>
        <w:rPr>
          <w:rFonts w:ascii="Times New Roman" w:hAnsi="Times New Roman" w:cs="Times New Roman"/>
        </w:rPr>
      </w:pPr>
      <w:r w:rsidRPr="003955F4">
        <w:rPr>
          <w:rFonts w:ascii="Times New Roman" w:hAnsi="Times New Roman" w:cs="Times New Roman"/>
        </w:rPr>
        <w:t>Targeting and positioning: based on the optimal number of segments you choose in Q3, briefly analyze the pros and/or cons to targeting each of the segments. Based on these evaluations, choose which segment you would target for the introduction of DeWalt Small Angle Grinder, and discuss why. Make sure to briefly mention your analysis of each of the 3C’s (Company, Competition, and Consumer). Craft a positioning statement.</w:t>
      </w:r>
    </w:p>
    <w:p w14:paraId="3C811D4E" w14:textId="404E0DEE" w:rsidR="004937E3" w:rsidRPr="005B4BA8" w:rsidRDefault="004937E3" w:rsidP="00CD58C3">
      <w:pPr>
        <w:rPr>
          <w:rFonts w:ascii="Times New Roman" w:hAnsi="Times New Roman" w:cs="Times New Roman"/>
        </w:rPr>
      </w:pPr>
    </w:p>
    <w:p w14:paraId="0B98114F" w14:textId="41515A06" w:rsidR="007008AA" w:rsidRDefault="007008AA" w:rsidP="007008AA">
      <w:pPr>
        <w:pStyle w:val="a7"/>
        <w:numPr>
          <w:ilvl w:val="0"/>
          <w:numId w:val="17"/>
        </w:numPr>
        <w:rPr>
          <w:rFonts w:ascii="Times New Roman" w:hAnsi="Times New Roman" w:cs="Times New Roman"/>
        </w:rPr>
      </w:pPr>
      <w:r>
        <w:rPr>
          <w:rFonts w:ascii="Times New Roman" w:hAnsi="Times New Roman" w:cs="Times New Roman"/>
        </w:rPr>
        <w:t xml:space="preserve">First </w:t>
      </w:r>
      <w:r w:rsidRPr="0025590E">
        <w:rPr>
          <w:rFonts w:ascii="Times New Roman" w:hAnsi="Times New Roman" w:cs="Times New Roman"/>
        </w:rPr>
        <w:t xml:space="preserve">Segment: </w:t>
      </w:r>
    </w:p>
    <w:p w14:paraId="68F77384" w14:textId="1CD5D3A8" w:rsidR="007008AA" w:rsidRDefault="007008AA" w:rsidP="007008AA">
      <w:pPr>
        <w:pStyle w:val="a7"/>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ros:</w:t>
      </w:r>
    </w:p>
    <w:p w14:paraId="3FF9E24E" w14:textId="61CB4425" w:rsidR="00FD568C" w:rsidRDefault="00FD568C" w:rsidP="00FD568C">
      <w:pPr>
        <w:pStyle w:val="a7"/>
        <w:numPr>
          <w:ilvl w:val="0"/>
          <w:numId w:val="18"/>
        </w:numPr>
        <w:rPr>
          <w:rFonts w:ascii="Times New Roman" w:hAnsi="Times New Roman" w:cs="Times New Roman"/>
        </w:rPr>
      </w:pPr>
      <w:r w:rsidRPr="00FD568C">
        <w:rPr>
          <w:rFonts w:ascii="Times New Roman" w:hAnsi="Times New Roman" w:cs="Times New Roman"/>
        </w:rPr>
        <w:t>DeWalt</w:t>
      </w:r>
      <w:r>
        <w:rPr>
          <w:rFonts w:ascii="Times New Roman" w:hAnsi="Times New Roman" w:cs="Times New Roman"/>
        </w:rPr>
        <w:t xml:space="preserve"> is their second favorite brand, so we are not in bad condition. In addition, even though we are not their top 1 favorite brand, the importance weight of brand in this segment is relatively low.</w:t>
      </w:r>
    </w:p>
    <w:p w14:paraId="0C2E8298" w14:textId="3800BC82" w:rsidR="00AE2411" w:rsidRDefault="00AE2411" w:rsidP="00FD568C">
      <w:pPr>
        <w:pStyle w:val="a7"/>
        <w:numPr>
          <w:ilvl w:val="0"/>
          <w:numId w:val="18"/>
        </w:num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hey like small girth.</w:t>
      </w:r>
    </w:p>
    <w:p w14:paraId="5C2D1486" w14:textId="77777777" w:rsidR="007008AA" w:rsidRPr="00FD568C" w:rsidRDefault="007008AA" w:rsidP="007008AA">
      <w:pPr>
        <w:ind w:left="720"/>
        <w:rPr>
          <w:rFonts w:ascii="Times New Roman" w:hAnsi="Times New Roman" w:cs="Times New Roman"/>
        </w:rPr>
      </w:pPr>
    </w:p>
    <w:p w14:paraId="7FEA174E" w14:textId="12E5497B" w:rsidR="007008AA" w:rsidRDefault="007008AA" w:rsidP="007008AA">
      <w:pPr>
        <w:ind w:left="72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ons:</w:t>
      </w:r>
    </w:p>
    <w:p w14:paraId="2F83B151" w14:textId="4E022C29" w:rsidR="00FD568C" w:rsidRPr="00FD568C" w:rsidRDefault="00FD568C" w:rsidP="005B429A">
      <w:pPr>
        <w:pStyle w:val="a7"/>
        <w:numPr>
          <w:ilvl w:val="0"/>
          <w:numId w:val="19"/>
        </w:numPr>
        <w:rPr>
          <w:rFonts w:ascii="Times New Roman" w:hAnsi="Times New Roman" w:cs="Times New Roman"/>
        </w:rPr>
      </w:pPr>
      <w:r w:rsidRPr="00FD568C">
        <w:rPr>
          <w:rFonts w:ascii="Times New Roman" w:hAnsi="Times New Roman" w:cs="Times New Roman"/>
        </w:rPr>
        <w:t xml:space="preserve">They are very sensitive to price, so </w:t>
      </w:r>
      <w:r w:rsidRPr="00FD568C">
        <w:rPr>
          <w:rFonts w:ascii="Times New Roman" w:hAnsi="Times New Roman" w:cs="Times New Roman" w:hint="eastAsia"/>
        </w:rPr>
        <w:t>in</w:t>
      </w:r>
      <w:r w:rsidRPr="00FD568C">
        <w:rPr>
          <w:rFonts w:ascii="Times New Roman" w:hAnsi="Times New Roman" w:cs="Times New Roman"/>
        </w:rPr>
        <w:t xml:space="preserve"> the competition with competitor</w:t>
      </w:r>
      <w:r w:rsidR="00AA6767">
        <w:rPr>
          <w:rFonts w:ascii="Times New Roman" w:hAnsi="Times New Roman" w:cs="Times New Roman"/>
        </w:rPr>
        <w:t>s</w:t>
      </w:r>
      <w:r w:rsidRPr="00FD568C">
        <w:rPr>
          <w:rFonts w:ascii="Times New Roman" w:hAnsi="Times New Roman" w:cs="Times New Roman"/>
        </w:rPr>
        <w:t xml:space="preserve">, we need to lower our price to attract more customers. However, price is not an attribute that very easy to change because it affected by cost of sales. </w:t>
      </w:r>
      <w:r>
        <w:rPr>
          <w:rFonts w:ascii="Times New Roman" w:hAnsi="Times New Roman" w:cs="Times New Roman"/>
        </w:rPr>
        <w:t>M</w:t>
      </w:r>
      <w:r w:rsidRPr="00FD568C">
        <w:rPr>
          <w:rFonts w:ascii="Times New Roman" w:hAnsi="Times New Roman" w:cs="Times New Roman"/>
        </w:rPr>
        <w:t>anufacturing and woodworking industries</w:t>
      </w:r>
      <w:r>
        <w:rPr>
          <w:rFonts w:ascii="Times New Roman" w:hAnsi="Times New Roman" w:cs="Times New Roman"/>
        </w:rPr>
        <w:t xml:space="preserve"> are not high-profit </w:t>
      </w:r>
      <w:r w:rsidRPr="00FD568C">
        <w:rPr>
          <w:rFonts w:ascii="Times New Roman" w:hAnsi="Times New Roman" w:cs="Times New Roman"/>
        </w:rPr>
        <w:t>industrie</w:t>
      </w:r>
      <w:r>
        <w:rPr>
          <w:rFonts w:ascii="Times New Roman" w:hAnsi="Times New Roman" w:cs="Times New Roman"/>
        </w:rPr>
        <w:t>s, therefore, it’s not that easy to lower the price.</w:t>
      </w:r>
    </w:p>
    <w:p w14:paraId="1A0AB86E" w14:textId="4465103D" w:rsidR="00FD568C" w:rsidRPr="00FD568C" w:rsidRDefault="00FD568C" w:rsidP="00FD568C">
      <w:pPr>
        <w:pStyle w:val="a7"/>
        <w:numPr>
          <w:ilvl w:val="0"/>
          <w:numId w:val="19"/>
        </w:numPr>
        <w:rPr>
          <w:rFonts w:ascii="Times New Roman" w:hAnsi="Times New Roman" w:cs="Times New Roman"/>
        </w:rPr>
      </w:pPr>
      <w:r w:rsidRPr="00FD568C">
        <w:rPr>
          <w:rFonts w:ascii="Times New Roman" w:hAnsi="Times New Roman" w:cs="Times New Roman"/>
        </w:rPr>
        <w:lastRenderedPageBreak/>
        <w:t xml:space="preserve">They </w:t>
      </w:r>
      <w:r>
        <w:rPr>
          <w:rFonts w:ascii="Times New Roman" w:hAnsi="Times New Roman" w:cs="Times New Roman"/>
        </w:rPr>
        <w:t>l</w:t>
      </w:r>
      <w:r w:rsidRPr="00FD568C">
        <w:rPr>
          <w:rFonts w:ascii="Times New Roman" w:hAnsi="Times New Roman" w:cs="Times New Roman"/>
        </w:rPr>
        <w:t xml:space="preserve">ike </w:t>
      </w:r>
      <w:r w:rsidR="00AA6767">
        <w:rPr>
          <w:rFonts w:ascii="Times New Roman" w:hAnsi="Times New Roman" w:cs="Times New Roman"/>
        </w:rPr>
        <w:t xml:space="preserve">the </w:t>
      </w:r>
      <w:r w:rsidRPr="00FD568C">
        <w:rPr>
          <w:rFonts w:ascii="Times New Roman" w:hAnsi="Times New Roman" w:cs="Times New Roman"/>
        </w:rPr>
        <w:t xml:space="preserve">side slider </w:t>
      </w:r>
      <w:r>
        <w:rPr>
          <w:rFonts w:ascii="Times New Roman" w:hAnsi="Times New Roman" w:cs="Times New Roman"/>
        </w:rPr>
        <w:t>and</w:t>
      </w:r>
      <w:r w:rsidRPr="00FD568C">
        <w:rPr>
          <w:rFonts w:ascii="Times New Roman" w:hAnsi="Times New Roman" w:cs="Times New Roman"/>
        </w:rPr>
        <w:t xml:space="preserve"> top slider </w:t>
      </w:r>
      <w:r>
        <w:rPr>
          <w:rFonts w:ascii="Times New Roman" w:hAnsi="Times New Roman" w:cs="Times New Roman"/>
        </w:rPr>
        <w:t>a lot. So</w:t>
      </w:r>
      <w:r w:rsidR="00AE2411">
        <w:rPr>
          <w:rFonts w:ascii="Times New Roman" w:hAnsi="Times New Roman" w:cs="Times New Roman"/>
        </w:rPr>
        <w:t>,</w:t>
      </w:r>
      <w:r>
        <w:rPr>
          <w:rFonts w:ascii="Times New Roman" w:hAnsi="Times New Roman" w:cs="Times New Roman"/>
        </w:rPr>
        <w:t xml:space="preserve"> we don’t have much choice in terms of switch type.</w:t>
      </w:r>
    </w:p>
    <w:p w14:paraId="0F44EF3B" w14:textId="77777777" w:rsidR="007008AA" w:rsidRPr="00AE2411" w:rsidRDefault="007008AA" w:rsidP="00FD568C">
      <w:pPr>
        <w:rPr>
          <w:rFonts w:ascii="Times New Roman" w:hAnsi="Times New Roman" w:cs="Times New Roman"/>
        </w:rPr>
      </w:pPr>
    </w:p>
    <w:p w14:paraId="0B48CF71" w14:textId="77777777" w:rsidR="007008AA" w:rsidRPr="007008AA" w:rsidRDefault="007008AA" w:rsidP="007008AA">
      <w:pPr>
        <w:rPr>
          <w:rFonts w:ascii="Times New Roman" w:hAnsi="Times New Roman" w:cs="Times New Roman"/>
        </w:rPr>
      </w:pPr>
    </w:p>
    <w:p w14:paraId="487BE273" w14:textId="77777777" w:rsidR="007008AA" w:rsidRDefault="007008AA" w:rsidP="005B429A">
      <w:pPr>
        <w:pStyle w:val="a7"/>
        <w:numPr>
          <w:ilvl w:val="0"/>
          <w:numId w:val="17"/>
        </w:numPr>
        <w:rPr>
          <w:rFonts w:ascii="Times New Roman" w:hAnsi="Times New Roman" w:cs="Times New Roman"/>
        </w:rPr>
      </w:pPr>
      <w:r w:rsidRPr="007008AA">
        <w:rPr>
          <w:rFonts w:ascii="Times New Roman" w:hAnsi="Times New Roman" w:cs="Times New Roman"/>
        </w:rPr>
        <w:t xml:space="preserve">Second Segment: </w:t>
      </w:r>
    </w:p>
    <w:p w14:paraId="7D687398" w14:textId="66425863" w:rsidR="007008AA" w:rsidRDefault="007008AA" w:rsidP="007008AA">
      <w:pPr>
        <w:pStyle w:val="a7"/>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ros:</w:t>
      </w:r>
      <w:r w:rsidR="00BD5F9C">
        <w:rPr>
          <w:rFonts w:ascii="Times New Roman" w:hAnsi="Times New Roman" w:cs="Times New Roman"/>
        </w:rPr>
        <w:t xml:space="preserve"> </w:t>
      </w:r>
    </w:p>
    <w:p w14:paraId="0500DC25" w14:textId="1A3A48A7" w:rsidR="00BD5F9C" w:rsidRDefault="007008AA" w:rsidP="00BD5F9C">
      <w:pPr>
        <w:pStyle w:val="a7"/>
        <w:numPr>
          <w:ilvl w:val="0"/>
          <w:numId w:val="20"/>
        </w:numPr>
        <w:rPr>
          <w:rFonts w:ascii="Times New Roman" w:hAnsi="Times New Roman" w:cs="Times New Roman"/>
        </w:rPr>
      </w:pPr>
      <w:r w:rsidRPr="007008AA">
        <w:rPr>
          <w:rFonts w:ascii="Times New Roman" w:hAnsi="Times New Roman" w:cs="Times New Roman"/>
        </w:rPr>
        <w:t>Customers</w:t>
      </w:r>
      <w:r w:rsidR="00BD5F9C">
        <w:rPr>
          <w:rFonts w:ascii="Times New Roman" w:hAnsi="Times New Roman" w:cs="Times New Roman"/>
        </w:rPr>
        <w:t xml:space="preserve"> really like our brand, D</w:t>
      </w:r>
      <w:r w:rsidR="00BD5F9C" w:rsidRPr="00BD5F9C">
        <w:rPr>
          <w:rFonts w:ascii="Times New Roman" w:hAnsi="Times New Roman" w:cs="Times New Roman"/>
        </w:rPr>
        <w:t>eWalt</w:t>
      </w:r>
      <w:r w:rsidR="00BD5F9C">
        <w:rPr>
          <w:rFonts w:ascii="Times New Roman" w:hAnsi="Times New Roman" w:cs="Times New Roman"/>
        </w:rPr>
        <w:t xml:space="preserve">. Therefore, if we launch a new product in this segment, we will have our </w:t>
      </w:r>
      <w:r w:rsidR="00BD5F9C" w:rsidRPr="00BD5F9C">
        <w:rPr>
          <w:rFonts w:ascii="Times New Roman" w:hAnsi="Times New Roman" w:cs="Times New Roman"/>
        </w:rPr>
        <w:t>customer base</w:t>
      </w:r>
      <w:r w:rsidR="00BD5F9C">
        <w:rPr>
          <w:rFonts w:ascii="Times New Roman" w:hAnsi="Times New Roman" w:cs="Times New Roman"/>
        </w:rPr>
        <w:t>.</w:t>
      </w:r>
    </w:p>
    <w:p w14:paraId="549EE44A" w14:textId="296A0713" w:rsidR="007008AA" w:rsidRDefault="007008AA" w:rsidP="00BD5F9C">
      <w:pPr>
        <w:pStyle w:val="a7"/>
        <w:numPr>
          <w:ilvl w:val="0"/>
          <w:numId w:val="20"/>
        </w:numPr>
        <w:rPr>
          <w:rFonts w:ascii="Times New Roman" w:hAnsi="Times New Roman" w:cs="Times New Roman"/>
        </w:rPr>
      </w:pPr>
      <w:r w:rsidRPr="00BD5F9C">
        <w:rPr>
          <w:rFonts w:ascii="Times New Roman" w:hAnsi="Times New Roman" w:cs="Times New Roman"/>
        </w:rPr>
        <w:t>They</w:t>
      </w:r>
      <w:r w:rsidR="00BD5F9C">
        <w:rPr>
          <w:rFonts w:ascii="Times New Roman" w:hAnsi="Times New Roman" w:cs="Times New Roman"/>
        </w:rPr>
        <w:t xml:space="preserve"> like longer</w:t>
      </w:r>
      <w:r w:rsidR="00BD5F9C" w:rsidRPr="00BD5F9C">
        <w:rPr>
          <w:rFonts w:ascii="Times New Roman" w:hAnsi="Times New Roman" w:cs="Times New Roman"/>
        </w:rPr>
        <w:t xml:space="preserve"> life of product</w:t>
      </w:r>
      <w:r w:rsidR="00BD5F9C">
        <w:rPr>
          <w:rFonts w:ascii="Times New Roman" w:hAnsi="Times New Roman" w:cs="Times New Roman"/>
        </w:rPr>
        <w:t>. L</w:t>
      </w:r>
      <w:r w:rsidR="00BD5F9C" w:rsidRPr="00BD5F9C">
        <w:rPr>
          <w:rFonts w:ascii="Times New Roman" w:hAnsi="Times New Roman" w:cs="Times New Roman"/>
        </w:rPr>
        <w:t>ife of product</w:t>
      </w:r>
      <w:r w:rsidR="00BD5F9C">
        <w:rPr>
          <w:rFonts w:ascii="Times New Roman" w:hAnsi="Times New Roman" w:cs="Times New Roman"/>
        </w:rPr>
        <w:t xml:space="preserve"> rel</w:t>
      </w:r>
      <w:r w:rsidR="00AA6767">
        <w:rPr>
          <w:rFonts w:ascii="Times New Roman" w:hAnsi="Times New Roman" w:cs="Times New Roman"/>
        </w:rPr>
        <w:t>ies</w:t>
      </w:r>
      <w:r w:rsidR="00BD5F9C">
        <w:rPr>
          <w:rFonts w:ascii="Times New Roman" w:hAnsi="Times New Roman" w:cs="Times New Roman"/>
        </w:rPr>
        <w:t xml:space="preserve"> a lot on </w:t>
      </w:r>
      <w:r w:rsidR="00BD5F9C" w:rsidRPr="00BD5F9C">
        <w:rPr>
          <w:rFonts w:ascii="Times New Roman" w:hAnsi="Times New Roman" w:cs="Times New Roman"/>
        </w:rPr>
        <w:t>components</w:t>
      </w:r>
      <w:r w:rsidR="00BD5F9C">
        <w:rPr>
          <w:rFonts w:ascii="Times New Roman" w:hAnsi="Times New Roman" w:cs="Times New Roman"/>
        </w:rPr>
        <w:t xml:space="preserve"> quality. Therefore, finding reliable </w:t>
      </w:r>
      <w:r w:rsidR="00BD5F9C" w:rsidRPr="00BD5F9C">
        <w:rPr>
          <w:rFonts w:ascii="Times New Roman" w:hAnsi="Times New Roman" w:cs="Times New Roman"/>
        </w:rPr>
        <w:t>components supplier</w:t>
      </w:r>
      <w:r w:rsidR="00BD5F9C">
        <w:rPr>
          <w:rFonts w:ascii="Times New Roman" w:hAnsi="Times New Roman" w:cs="Times New Roman"/>
        </w:rPr>
        <w:t xml:space="preserve"> will help a lot.</w:t>
      </w:r>
    </w:p>
    <w:p w14:paraId="58397540" w14:textId="4377EFF6" w:rsidR="00BD5F9C" w:rsidRPr="00BD5F9C" w:rsidRDefault="00BD5F9C" w:rsidP="00BD5F9C">
      <w:pPr>
        <w:pStyle w:val="a7"/>
        <w:numPr>
          <w:ilvl w:val="0"/>
          <w:numId w:val="20"/>
        </w:numPr>
        <w:rPr>
          <w:rFonts w:ascii="Times New Roman" w:hAnsi="Times New Roman" w:cs="Times New Roman"/>
        </w:rPr>
      </w:pPr>
      <w:r w:rsidRPr="00BD5F9C">
        <w:rPr>
          <w:rFonts w:ascii="Times New Roman" w:hAnsi="Times New Roman" w:cs="Times New Roman"/>
        </w:rPr>
        <w:t xml:space="preserve">They </w:t>
      </w:r>
      <w:r>
        <w:rPr>
          <w:rFonts w:ascii="Times New Roman" w:hAnsi="Times New Roman" w:cs="Times New Roman"/>
        </w:rPr>
        <w:t>are not very</w:t>
      </w:r>
      <w:r w:rsidRPr="00BD5F9C">
        <w:rPr>
          <w:rFonts w:ascii="Times New Roman" w:hAnsi="Times New Roman" w:cs="Times New Roman"/>
        </w:rPr>
        <w:t xml:space="preserve"> price</w:t>
      </w:r>
      <w:r w:rsidR="00AA6767">
        <w:rPr>
          <w:rFonts w:ascii="Times New Roman" w:hAnsi="Times New Roman" w:cs="Times New Roman"/>
        </w:rPr>
        <w:t>-</w:t>
      </w:r>
      <w:r>
        <w:rPr>
          <w:rFonts w:ascii="Times New Roman" w:hAnsi="Times New Roman" w:cs="Times New Roman"/>
        </w:rPr>
        <w:t>sensitive</w:t>
      </w:r>
      <w:r w:rsidRPr="00BD5F9C">
        <w:rPr>
          <w:rFonts w:ascii="Times New Roman" w:hAnsi="Times New Roman" w:cs="Times New Roman"/>
        </w:rPr>
        <w:t xml:space="preserve">, </w:t>
      </w:r>
      <w:r w:rsidR="007F1201">
        <w:rPr>
          <w:rFonts w:ascii="Times New Roman" w:hAnsi="Times New Roman" w:cs="Times New Roman"/>
        </w:rPr>
        <w:t xml:space="preserve">so </w:t>
      </w:r>
      <w:r>
        <w:rPr>
          <w:rFonts w:ascii="Times New Roman" w:hAnsi="Times New Roman" w:cs="Times New Roman"/>
        </w:rPr>
        <w:t>we can get more unit profit</w:t>
      </w:r>
      <w:r w:rsidRPr="00BD5F9C">
        <w:rPr>
          <w:rFonts w:ascii="Times New Roman" w:hAnsi="Times New Roman" w:cs="Times New Roman"/>
        </w:rPr>
        <w:t>.</w:t>
      </w:r>
    </w:p>
    <w:p w14:paraId="5C61F0EB" w14:textId="77777777" w:rsidR="00BD5F9C" w:rsidRPr="00BD5F9C" w:rsidRDefault="00BD5F9C" w:rsidP="00BD5F9C">
      <w:pPr>
        <w:ind w:left="720"/>
        <w:rPr>
          <w:rFonts w:ascii="Times New Roman" w:hAnsi="Times New Roman" w:cs="Times New Roman"/>
        </w:rPr>
      </w:pPr>
    </w:p>
    <w:p w14:paraId="6EA8BD60" w14:textId="77777777" w:rsidR="007008AA" w:rsidRDefault="007008AA" w:rsidP="007008AA">
      <w:pPr>
        <w:ind w:left="72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ons:</w:t>
      </w:r>
    </w:p>
    <w:p w14:paraId="32CC8D3D" w14:textId="065A710B" w:rsidR="00BD5F9C" w:rsidRPr="00BD5F9C" w:rsidRDefault="00BD5F9C" w:rsidP="00BD5F9C">
      <w:pPr>
        <w:pStyle w:val="a7"/>
        <w:numPr>
          <w:ilvl w:val="0"/>
          <w:numId w:val="21"/>
        </w:numPr>
        <w:rPr>
          <w:rFonts w:ascii="Times New Roman" w:hAnsi="Times New Roman" w:cs="Times New Roman"/>
        </w:rPr>
      </w:pPr>
      <w:r>
        <w:rPr>
          <w:rFonts w:ascii="Times New Roman" w:hAnsi="Times New Roman" w:cs="Times New Roman"/>
        </w:rPr>
        <w:t>Customers</w:t>
      </w:r>
      <w:r w:rsidRPr="00BD5F9C">
        <w:rPr>
          <w:rFonts w:ascii="Times New Roman" w:hAnsi="Times New Roman" w:cs="Times New Roman"/>
        </w:rPr>
        <w:t xml:space="preserve"> really like side slider or top slider much better than paddle or trigger.</w:t>
      </w:r>
    </w:p>
    <w:p w14:paraId="7DA60DD7" w14:textId="75541F03" w:rsidR="007008AA" w:rsidRPr="00BD5F9C" w:rsidRDefault="007008AA" w:rsidP="00BD5F9C">
      <w:pPr>
        <w:pStyle w:val="a7"/>
        <w:numPr>
          <w:ilvl w:val="0"/>
          <w:numId w:val="21"/>
        </w:num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hey like l</w:t>
      </w:r>
      <w:r w:rsidRPr="007008AA">
        <w:rPr>
          <w:rFonts w:ascii="Times New Roman" w:hAnsi="Times New Roman" w:cs="Times New Roman"/>
        </w:rPr>
        <w:t xml:space="preserve">arge </w:t>
      </w:r>
      <w:r>
        <w:rPr>
          <w:rFonts w:ascii="Times New Roman" w:hAnsi="Times New Roman" w:cs="Times New Roman"/>
        </w:rPr>
        <w:t>g</w:t>
      </w:r>
      <w:r w:rsidRPr="007008AA">
        <w:rPr>
          <w:rFonts w:ascii="Times New Roman" w:hAnsi="Times New Roman" w:cs="Times New Roman"/>
        </w:rPr>
        <w:t>irth</w:t>
      </w:r>
      <w:r>
        <w:rPr>
          <w:rFonts w:ascii="Times New Roman" w:hAnsi="Times New Roman" w:cs="Times New Roman"/>
        </w:rPr>
        <w:t xml:space="preserve"> a lot. </w:t>
      </w:r>
      <w:r>
        <w:rPr>
          <w:rFonts w:ascii="Times New Roman" w:hAnsi="Times New Roman" w:cs="Times New Roman" w:hint="eastAsia"/>
        </w:rPr>
        <w:t>If</w:t>
      </w:r>
      <w:r>
        <w:rPr>
          <w:rFonts w:ascii="Times New Roman" w:hAnsi="Times New Roman" w:cs="Times New Roman"/>
        </w:rPr>
        <w:t xml:space="preserve"> we cannot include this attribute </w:t>
      </w:r>
      <w:r w:rsidR="00FD568C">
        <w:rPr>
          <w:rFonts w:ascii="Times New Roman" w:hAnsi="Times New Roman" w:cs="Times New Roman"/>
        </w:rPr>
        <w:t>in ou</w:t>
      </w:r>
      <w:r w:rsidR="00AA6767">
        <w:rPr>
          <w:rFonts w:ascii="Times New Roman" w:hAnsi="Times New Roman" w:cs="Times New Roman"/>
        </w:rPr>
        <w:t>r</w:t>
      </w:r>
      <w:r w:rsidR="00FD568C">
        <w:rPr>
          <w:rFonts w:ascii="Times New Roman" w:hAnsi="Times New Roman" w:cs="Times New Roman"/>
        </w:rPr>
        <w:t xml:space="preserve"> product, we will need much more effort to change other attribute</w:t>
      </w:r>
      <w:r w:rsidR="00AA6767">
        <w:rPr>
          <w:rFonts w:ascii="Times New Roman" w:hAnsi="Times New Roman" w:cs="Times New Roman"/>
        </w:rPr>
        <w:t>s</w:t>
      </w:r>
      <w:r w:rsidR="00FD568C">
        <w:rPr>
          <w:rFonts w:ascii="Times New Roman" w:hAnsi="Times New Roman" w:cs="Times New Roman"/>
        </w:rPr>
        <w:t xml:space="preserve"> to satisfy these customers.</w:t>
      </w:r>
    </w:p>
    <w:p w14:paraId="398C3EF8" w14:textId="77777777" w:rsidR="007008AA" w:rsidRPr="007008AA" w:rsidRDefault="007008AA" w:rsidP="007008AA">
      <w:pPr>
        <w:ind w:left="360"/>
        <w:rPr>
          <w:rFonts w:ascii="Times New Roman" w:hAnsi="Times New Roman" w:cs="Times New Roman"/>
          <w:u w:val="single"/>
        </w:rPr>
      </w:pPr>
    </w:p>
    <w:p w14:paraId="54587567" w14:textId="4A094CB7" w:rsidR="007008AA" w:rsidRPr="003955F4" w:rsidRDefault="007008AA" w:rsidP="007008AA">
      <w:pPr>
        <w:pStyle w:val="a7"/>
        <w:numPr>
          <w:ilvl w:val="0"/>
          <w:numId w:val="17"/>
        </w:numPr>
        <w:rPr>
          <w:rFonts w:ascii="Times New Roman" w:hAnsi="Times New Roman" w:cs="Times New Roman"/>
        </w:rPr>
      </w:pPr>
      <w:r>
        <w:rPr>
          <w:rFonts w:ascii="Times New Roman" w:hAnsi="Times New Roman" w:cs="Times New Roman"/>
        </w:rPr>
        <w:t xml:space="preserve">Third </w:t>
      </w:r>
      <w:r w:rsidRPr="003955F4">
        <w:rPr>
          <w:rFonts w:ascii="Times New Roman" w:hAnsi="Times New Roman" w:cs="Times New Roman"/>
        </w:rPr>
        <w:t>Segmen</w:t>
      </w:r>
      <w:r>
        <w:rPr>
          <w:rFonts w:ascii="Times New Roman" w:hAnsi="Times New Roman" w:cs="Times New Roman"/>
        </w:rPr>
        <w:t>t</w:t>
      </w:r>
      <w:r w:rsidRPr="003955F4">
        <w:rPr>
          <w:rFonts w:ascii="Times New Roman" w:hAnsi="Times New Roman" w:cs="Times New Roman"/>
        </w:rPr>
        <w:t xml:space="preserve">: </w:t>
      </w:r>
    </w:p>
    <w:p w14:paraId="7EBC5937" w14:textId="77777777" w:rsidR="00BD5F9C" w:rsidRDefault="00BD5F9C" w:rsidP="00BD5F9C">
      <w:pPr>
        <w:pStyle w:val="a7"/>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ros: </w:t>
      </w:r>
    </w:p>
    <w:p w14:paraId="1AB7A05F" w14:textId="77777777" w:rsidR="00BD5F9C" w:rsidRDefault="00BD5F9C" w:rsidP="00BD5F9C">
      <w:pPr>
        <w:pStyle w:val="a7"/>
        <w:numPr>
          <w:ilvl w:val="0"/>
          <w:numId w:val="22"/>
        </w:numPr>
        <w:rPr>
          <w:rFonts w:ascii="Times New Roman" w:hAnsi="Times New Roman" w:cs="Times New Roman"/>
        </w:rPr>
      </w:pPr>
      <w:r w:rsidRPr="007008AA">
        <w:rPr>
          <w:rFonts w:ascii="Times New Roman" w:hAnsi="Times New Roman" w:cs="Times New Roman"/>
        </w:rPr>
        <w:t>Customers</w:t>
      </w:r>
      <w:r>
        <w:rPr>
          <w:rFonts w:ascii="Times New Roman" w:hAnsi="Times New Roman" w:cs="Times New Roman"/>
        </w:rPr>
        <w:t xml:space="preserve"> really like our brand, D</w:t>
      </w:r>
      <w:r w:rsidRPr="00BD5F9C">
        <w:rPr>
          <w:rFonts w:ascii="Times New Roman" w:hAnsi="Times New Roman" w:cs="Times New Roman"/>
        </w:rPr>
        <w:t>eWalt</w:t>
      </w:r>
      <w:r>
        <w:rPr>
          <w:rFonts w:ascii="Times New Roman" w:hAnsi="Times New Roman" w:cs="Times New Roman"/>
        </w:rPr>
        <w:t xml:space="preserve">. Therefore, if we launch a new product in this segment, we will have our </w:t>
      </w:r>
      <w:r w:rsidRPr="00BD5F9C">
        <w:rPr>
          <w:rFonts w:ascii="Times New Roman" w:hAnsi="Times New Roman" w:cs="Times New Roman"/>
        </w:rPr>
        <w:t>customer base</w:t>
      </w:r>
      <w:r>
        <w:rPr>
          <w:rFonts w:ascii="Times New Roman" w:hAnsi="Times New Roman" w:cs="Times New Roman"/>
        </w:rPr>
        <w:t>.</w:t>
      </w:r>
    </w:p>
    <w:p w14:paraId="5B24A29D" w14:textId="44EE7BC1" w:rsidR="00BD5F9C" w:rsidRDefault="00BD5F9C" w:rsidP="00BD5F9C">
      <w:pPr>
        <w:pStyle w:val="a7"/>
        <w:numPr>
          <w:ilvl w:val="0"/>
          <w:numId w:val="22"/>
        </w:numPr>
        <w:rPr>
          <w:rFonts w:ascii="Times New Roman" w:hAnsi="Times New Roman" w:cs="Times New Roman"/>
        </w:rPr>
      </w:pPr>
      <w:r w:rsidRPr="00BD5F9C">
        <w:rPr>
          <w:rFonts w:ascii="Times New Roman" w:hAnsi="Times New Roman" w:cs="Times New Roman"/>
        </w:rPr>
        <w:t>Except</w:t>
      </w:r>
      <w:r w:rsidR="00AA6767">
        <w:rPr>
          <w:rFonts w:ascii="Times New Roman" w:hAnsi="Times New Roman" w:cs="Times New Roman"/>
        </w:rPr>
        <w:t xml:space="preserve"> for</w:t>
      </w:r>
      <w:r w:rsidRPr="00BD5F9C">
        <w:rPr>
          <w:rFonts w:ascii="Times New Roman" w:hAnsi="Times New Roman" w:cs="Times New Roman"/>
        </w:rPr>
        <w:t xml:space="preserve"> </w:t>
      </w:r>
      <w:r>
        <w:rPr>
          <w:rFonts w:ascii="Times New Roman" w:hAnsi="Times New Roman" w:cs="Times New Roman"/>
        </w:rPr>
        <w:t xml:space="preserve">brand and </w:t>
      </w:r>
      <w:r w:rsidRPr="00BD5F9C">
        <w:rPr>
          <w:rFonts w:ascii="Times New Roman" w:hAnsi="Times New Roman" w:cs="Times New Roman"/>
        </w:rPr>
        <w:t xml:space="preserve">switch type, they are not very sensitive </w:t>
      </w:r>
      <w:r>
        <w:rPr>
          <w:rFonts w:ascii="Times New Roman" w:hAnsi="Times New Roman" w:cs="Times New Roman"/>
        </w:rPr>
        <w:t>to</w:t>
      </w:r>
      <w:r w:rsidRPr="00BD5F9C">
        <w:rPr>
          <w:rFonts w:ascii="Times New Roman" w:hAnsi="Times New Roman" w:cs="Times New Roman"/>
        </w:rPr>
        <w:t xml:space="preserve"> other attributes</w:t>
      </w:r>
      <w:r>
        <w:rPr>
          <w:rFonts w:ascii="Times New Roman" w:hAnsi="Times New Roman" w:cs="Times New Roman"/>
        </w:rPr>
        <w:t>. Therefore, we have a lot</w:t>
      </w:r>
      <w:r w:rsidR="00AE2411">
        <w:rPr>
          <w:rFonts w:ascii="Times New Roman" w:hAnsi="Times New Roman" w:cs="Times New Roman"/>
        </w:rPr>
        <w:t xml:space="preserve"> of</w:t>
      </w:r>
      <w:r>
        <w:rPr>
          <w:rFonts w:ascii="Times New Roman" w:hAnsi="Times New Roman" w:cs="Times New Roman"/>
        </w:rPr>
        <w:t xml:space="preserve"> options and can use </w:t>
      </w:r>
      <w:r w:rsidR="00AE2411">
        <w:rPr>
          <w:rFonts w:ascii="Times New Roman" w:hAnsi="Times New Roman" w:cs="Times New Roman"/>
        </w:rPr>
        <w:t>some current production line</w:t>
      </w:r>
      <w:r w:rsidR="00AA6767">
        <w:rPr>
          <w:rFonts w:ascii="Times New Roman" w:hAnsi="Times New Roman" w:cs="Times New Roman"/>
        </w:rPr>
        <w:t>s</w:t>
      </w:r>
      <w:r w:rsidR="00AE2411">
        <w:rPr>
          <w:rFonts w:ascii="Times New Roman" w:hAnsi="Times New Roman" w:cs="Times New Roman"/>
        </w:rPr>
        <w:t>.</w:t>
      </w:r>
    </w:p>
    <w:p w14:paraId="234DBBD1" w14:textId="2716753E" w:rsidR="007F1201" w:rsidRPr="00AE2411" w:rsidRDefault="007F1201" w:rsidP="007F1201">
      <w:pPr>
        <w:pStyle w:val="a7"/>
        <w:numPr>
          <w:ilvl w:val="0"/>
          <w:numId w:val="22"/>
        </w:numPr>
        <w:rPr>
          <w:rFonts w:ascii="Times New Roman" w:hAnsi="Times New Roman" w:cs="Times New Roman"/>
        </w:rPr>
      </w:pPr>
      <w:r w:rsidRPr="00AE2411">
        <w:rPr>
          <w:rFonts w:ascii="Times New Roman" w:hAnsi="Times New Roman" w:cs="Times New Roman"/>
        </w:rPr>
        <w:t>Customers in this segment like small Girth</w:t>
      </w:r>
      <w:r>
        <w:rPr>
          <w:rFonts w:ascii="Times New Roman" w:hAnsi="Times New Roman" w:cs="Times New Roman"/>
        </w:rPr>
        <w:t>.</w:t>
      </w:r>
    </w:p>
    <w:p w14:paraId="7D3A6118" w14:textId="77777777" w:rsidR="00BD5F9C" w:rsidRPr="007F1201" w:rsidRDefault="00BD5F9C" w:rsidP="00BD5F9C">
      <w:pPr>
        <w:ind w:left="720"/>
        <w:rPr>
          <w:rFonts w:ascii="Times New Roman" w:hAnsi="Times New Roman" w:cs="Times New Roman"/>
        </w:rPr>
      </w:pPr>
    </w:p>
    <w:p w14:paraId="43ABC237" w14:textId="77777777" w:rsidR="00BD5F9C" w:rsidRDefault="00BD5F9C" w:rsidP="00BD5F9C">
      <w:pPr>
        <w:ind w:left="72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ons:</w:t>
      </w:r>
    </w:p>
    <w:p w14:paraId="0D794013" w14:textId="226A1DA6" w:rsidR="004937E3" w:rsidRDefault="00AE2411" w:rsidP="00CD58C3">
      <w:pPr>
        <w:pStyle w:val="a7"/>
        <w:numPr>
          <w:ilvl w:val="0"/>
          <w:numId w:val="23"/>
        </w:num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witch type is really important to them, and they like </w:t>
      </w:r>
      <w:r w:rsidRPr="00AE2411">
        <w:rPr>
          <w:rFonts w:ascii="Times New Roman" w:hAnsi="Times New Roman" w:cs="Times New Roman"/>
        </w:rPr>
        <w:t>Top Slider</w:t>
      </w:r>
      <w:r>
        <w:rPr>
          <w:rFonts w:ascii="Times New Roman" w:hAnsi="Times New Roman" w:cs="Times New Roman"/>
        </w:rPr>
        <w:t xml:space="preserve"> a lot. We’d better use this attribute in ou</w:t>
      </w:r>
      <w:r w:rsidR="00AA6767">
        <w:rPr>
          <w:rFonts w:ascii="Times New Roman" w:hAnsi="Times New Roman" w:cs="Times New Roman"/>
        </w:rPr>
        <w:t>r</w:t>
      </w:r>
      <w:r>
        <w:rPr>
          <w:rFonts w:ascii="Times New Roman" w:hAnsi="Times New Roman" w:cs="Times New Roman"/>
        </w:rPr>
        <w:t xml:space="preserve"> product and we don’t have much choice.</w:t>
      </w:r>
    </w:p>
    <w:p w14:paraId="1D5166A5" w14:textId="5C003B20" w:rsidR="007F1201" w:rsidRDefault="007F1201" w:rsidP="00CD58C3">
      <w:pPr>
        <w:pStyle w:val="a7"/>
        <w:numPr>
          <w:ilvl w:val="0"/>
          <w:numId w:val="23"/>
        </w:numPr>
        <w:rPr>
          <w:rFonts w:ascii="Times New Roman" w:hAnsi="Times New Roman" w:cs="Times New Roman"/>
        </w:rPr>
      </w:pPr>
      <w:r>
        <w:rPr>
          <w:rFonts w:ascii="Times New Roman" w:hAnsi="Times New Roman" w:cs="Times New Roman"/>
        </w:rPr>
        <w:t>Customer</w:t>
      </w:r>
      <w:r w:rsidR="00AA6767">
        <w:rPr>
          <w:rFonts w:ascii="Times New Roman" w:hAnsi="Times New Roman" w:cs="Times New Roman"/>
        </w:rPr>
        <w:t>s</w:t>
      </w:r>
      <w:r>
        <w:rPr>
          <w:rFonts w:ascii="Times New Roman" w:hAnsi="Times New Roman" w:cs="Times New Roman"/>
        </w:rPr>
        <w:t xml:space="preserve"> really need the l</w:t>
      </w:r>
      <w:r w:rsidRPr="007F1201">
        <w:rPr>
          <w:rFonts w:ascii="Times New Roman" w:hAnsi="Times New Roman" w:cs="Times New Roman"/>
        </w:rPr>
        <w:t xml:space="preserve">ife of </w:t>
      </w:r>
      <w:r>
        <w:rPr>
          <w:rFonts w:ascii="Times New Roman" w:hAnsi="Times New Roman" w:cs="Times New Roman"/>
        </w:rPr>
        <w:t>p</w:t>
      </w:r>
      <w:r w:rsidRPr="007F1201">
        <w:rPr>
          <w:rFonts w:ascii="Times New Roman" w:hAnsi="Times New Roman" w:cs="Times New Roman"/>
        </w:rPr>
        <w:t>roduct</w:t>
      </w:r>
      <w:r>
        <w:rPr>
          <w:rFonts w:ascii="Times New Roman" w:hAnsi="Times New Roman" w:cs="Times New Roman"/>
        </w:rPr>
        <w:t xml:space="preserve"> to be</w:t>
      </w:r>
      <w:r w:rsidRPr="007F1201">
        <w:rPr>
          <w:rFonts w:ascii="Times New Roman" w:hAnsi="Times New Roman" w:cs="Times New Roman"/>
        </w:rPr>
        <w:t xml:space="preserve"> </w:t>
      </w:r>
      <w:r>
        <w:rPr>
          <w:rFonts w:ascii="Times New Roman" w:hAnsi="Times New Roman" w:cs="Times New Roman"/>
        </w:rPr>
        <w:t>a</w:t>
      </w:r>
      <w:r w:rsidRPr="007F1201">
        <w:rPr>
          <w:rFonts w:ascii="Times New Roman" w:hAnsi="Times New Roman" w:cs="Times New Roman"/>
        </w:rPr>
        <w:t xml:space="preserve">bove </w:t>
      </w:r>
      <w:r>
        <w:rPr>
          <w:rFonts w:ascii="Times New Roman" w:hAnsi="Times New Roman" w:cs="Times New Roman"/>
        </w:rPr>
        <w:t>a</w:t>
      </w:r>
      <w:r w:rsidRPr="007F1201">
        <w:rPr>
          <w:rFonts w:ascii="Times New Roman" w:hAnsi="Times New Roman" w:cs="Times New Roman"/>
        </w:rPr>
        <w:t>verage</w:t>
      </w:r>
    </w:p>
    <w:p w14:paraId="7154C4F8" w14:textId="699AB526" w:rsidR="00AE2411" w:rsidRDefault="00AE2411" w:rsidP="00AE2411">
      <w:pPr>
        <w:rPr>
          <w:rFonts w:ascii="Times New Roman" w:hAnsi="Times New Roman" w:cs="Times New Roman"/>
        </w:rPr>
      </w:pPr>
    </w:p>
    <w:p w14:paraId="6F245B8D" w14:textId="0FE921F4" w:rsidR="00AE2411" w:rsidRDefault="00AE2411" w:rsidP="00AE2411">
      <w:pPr>
        <w:ind w:left="360"/>
        <w:rPr>
          <w:rFonts w:ascii="Times New Roman" w:hAnsi="Times New Roman" w:cs="Times New Roman"/>
        </w:rPr>
      </w:pPr>
      <w:r>
        <w:rPr>
          <w:rFonts w:ascii="Times New Roman" w:hAnsi="Times New Roman" w:cs="Times New Roman"/>
        </w:rPr>
        <w:t xml:space="preserve">In this case, I would choose </w:t>
      </w:r>
      <w:r w:rsidR="00033121">
        <w:rPr>
          <w:rFonts w:ascii="Times New Roman" w:hAnsi="Times New Roman" w:cs="Times New Roman"/>
        </w:rPr>
        <w:t>S</w:t>
      </w:r>
      <w:r>
        <w:rPr>
          <w:rFonts w:ascii="Times New Roman" w:hAnsi="Times New Roman" w:cs="Times New Roman"/>
        </w:rPr>
        <w:t xml:space="preserve">egment </w:t>
      </w:r>
      <w:r w:rsidR="007F1201">
        <w:rPr>
          <w:rFonts w:ascii="Times New Roman" w:hAnsi="Times New Roman" w:cs="Times New Roman"/>
        </w:rPr>
        <w:t xml:space="preserve">3 </w:t>
      </w:r>
      <w:r>
        <w:rPr>
          <w:rFonts w:ascii="Times New Roman" w:hAnsi="Times New Roman" w:cs="Times New Roman"/>
        </w:rPr>
        <w:t xml:space="preserve">to target for the introduction of DeWalt Small Angle Grinder. </w:t>
      </w:r>
    </w:p>
    <w:p w14:paraId="40194F74" w14:textId="2609FBE8" w:rsidR="007F1201" w:rsidRDefault="007F1201" w:rsidP="00AE2411">
      <w:pPr>
        <w:ind w:left="360"/>
        <w:rPr>
          <w:rFonts w:ascii="Times New Roman" w:hAnsi="Times New Roman" w:cs="Times New Roman"/>
        </w:rPr>
      </w:pPr>
    </w:p>
    <w:p w14:paraId="43B8FAAC" w14:textId="393AC039" w:rsidR="008931CD" w:rsidRDefault="007F1201" w:rsidP="00C63D43">
      <w:pPr>
        <w:ind w:left="360"/>
        <w:rPr>
          <w:rFonts w:ascii="Times New Roman" w:hAnsi="Times New Roman" w:cs="Times New Roman"/>
        </w:rPr>
      </w:pPr>
      <w:r w:rsidRPr="007F1201">
        <w:rPr>
          <w:rFonts w:ascii="Times New Roman" w:hAnsi="Times New Roman" w:cs="Times New Roman"/>
        </w:rPr>
        <w:t>Th</w:t>
      </w:r>
      <w:r>
        <w:rPr>
          <w:rFonts w:ascii="Times New Roman" w:hAnsi="Times New Roman" w:cs="Times New Roman"/>
        </w:rPr>
        <w:t>e</w:t>
      </w:r>
      <w:r w:rsidRPr="007F1201">
        <w:rPr>
          <w:rFonts w:ascii="Times New Roman" w:hAnsi="Times New Roman" w:cs="Times New Roman"/>
        </w:rPr>
        <w:t xml:space="preserve"> new product is from DeWalt and </w:t>
      </w:r>
      <w:r>
        <w:rPr>
          <w:rFonts w:ascii="Times New Roman" w:hAnsi="Times New Roman" w:cs="Times New Roman"/>
        </w:rPr>
        <w:t xml:space="preserve">the size of it is small. So, we would target customers </w:t>
      </w:r>
      <w:r w:rsidR="00033121">
        <w:rPr>
          <w:rFonts w:ascii="Times New Roman" w:hAnsi="Times New Roman" w:cs="Times New Roman"/>
        </w:rPr>
        <w:t xml:space="preserve">who </w:t>
      </w:r>
      <w:r>
        <w:rPr>
          <w:rFonts w:ascii="Times New Roman" w:hAnsi="Times New Roman" w:cs="Times New Roman"/>
        </w:rPr>
        <w:t xml:space="preserve">like these two attributes. First of all, </w:t>
      </w:r>
      <w:r w:rsidR="00033121">
        <w:rPr>
          <w:rFonts w:ascii="Times New Roman" w:hAnsi="Times New Roman" w:cs="Times New Roman"/>
        </w:rPr>
        <w:t>Segment 3 really brand sensitive and really like</w:t>
      </w:r>
      <w:r w:rsidR="00AA6767">
        <w:rPr>
          <w:rFonts w:ascii="Times New Roman" w:hAnsi="Times New Roman" w:cs="Times New Roman"/>
        </w:rPr>
        <w:t>s</w:t>
      </w:r>
      <w:r w:rsidR="00033121">
        <w:rPr>
          <w:rFonts w:ascii="Times New Roman" w:hAnsi="Times New Roman" w:cs="Times New Roman"/>
        </w:rPr>
        <w:t xml:space="preserve"> ou</w:t>
      </w:r>
      <w:r w:rsidR="003F2008">
        <w:rPr>
          <w:rFonts w:ascii="Times New Roman" w:hAnsi="Times New Roman" w:cs="Times New Roman"/>
        </w:rPr>
        <w:t>r</w:t>
      </w:r>
      <w:r w:rsidR="00033121">
        <w:rPr>
          <w:rFonts w:ascii="Times New Roman" w:hAnsi="Times New Roman" w:cs="Times New Roman"/>
        </w:rPr>
        <w:t xml:space="preserve"> brand. Second, they like small g</w:t>
      </w:r>
      <w:r w:rsidR="00033121" w:rsidRPr="00033121">
        <w:rPr>
          <w:rFonts w:ascii="Times New Roman" w:hAnsi="Times New Roman" w:cs="Times New Roman"/>
        </w:rPr>
        <w:t>irth</w:t>
      </w:r>
      <w:r w:rsidR="00033121">
        <w:rPr>
          <w:rFonts w:ascii="Times New Roman" w:hAnsi="Times New Roman" w:cs="Times New Roman"/>
        </w:rPr>
        <w:t xml:space="preserve"> and ou</w:t>
      </w:r>
      <w:r w:rsidR="00AA6767">
        <w:rPr>
          <w:rFonts w:ascii="Times New Roman" w:hAnsi="Times New Roman" w:cs="Times New Roman"/>
        </w:rPr>
        <w:t>r</w:t>
      </w:r>
      <w:r w:rsidR="00033121">
        <w:rPr>
          <w:rFonts w:ascii="Times New Roman" w:hAnsi="Times New Roman" w:cs="Times New Roman"/>
        </w:rPr>
        <w:t xml:space="preserve"> new product has this attribute. Third, </w:t>
      </w:r>
      <w:r w:rsidR="00033121" w:rsidRPr="00033121">
        <w:rPr>
          <w:rFonts w:ascii="Times New Roman" w:hAnsi="Times New Roman" w:cs="Times New Roman"/>
        </w:rPr>
        <w:t>with regard to other attributes</w:t>
      </w:r>
      <w:r w:rsidR="00033121">
        <w:rPr>
          <w:rFonts w:ascii="Times New Roman" w:hAnsi="Times New Roman" w:cs="Times New Roman"/>
        </w:rPr>
        <w:t xml:space="preserve">, customers in this segment don’t have an extreme preference which </w:t>
      </w:r>
      <w:r w:rsidR="00AA6767">
        <w:rPr>
          <w:rFonts w:ascii="Times New Roman" w:hAnsi="Times New Roman" w:cs="Times New Roman"/>
        </w:rPr>
        <w:t>is</w:t>
      </w:r>
      <w:r w:rsidR="00033121">
        <w:rPr>
          <w:rFonts w:ascii="Times New Roman" w:hAnsi="Times New Roman" w:cs="Times New Roman"/>
        </w:rPr>
        <w:t xml:space="preserve"> too hard to satisfy.</w:t>
      </w:r>
    </w:p>
    <w:p w14:paraId="46920976" w14:textId="6B81DE30" w:rsidR="00033121" w:rsidRDefault="00033121" w:rsidP="00C63D43">
      <w:pPr>
        <w:ind w:left="360"/>
        <w:rPr>
          <w:rFonts w:ascii="Times New Roman" w:hAnsi="Times New Roman" w:cs="Times New Roman"/>
        </w:rPr>
      </w:pPr>
    </w:p>
    <w:p w14:paraId="7035CDF9" w14:textId="05EC7C06" w:rsidR="00033121" w:rsidRDefault="00033121" w:rsidP="008057CC">
      <w:pPr>
        <w:ind w:left="360"/>
        <w:rPr>
          <w:rFonts w:ascii="Times New Roman" w:hAnsi="Times New Roman" w:cs="Times New Roman"/>
        </w:rPr>
      </w:pPr>
      <w:r w:rsidRPr="00033121">
        <w:rPr>
          <w:rFonts w:ascii="Times New Roman" w:hAnsi="Times New Roman" w:cs="Times New Roman"/>
        </w:rPr>
        <w:t xml:space="preserve">From </w:t>
      </w:r>
      <w:r w:rsidR="00AA6767">
        <w:rPr>
          <w:rFonts w:ascii="Times New Roman" w:hAnsi="Times New Roman" w:cs="Times New Roman"/>
        </w:rPr>
        <w:t xml:space="preserve">a </w:t>
      </w:r>
      <w:r w:rsidRPr="00033121">
        <w:rPr>
          <w:rFonts w:ascii="Times New Roman" w:hAnsi="Times New Roman" w:cs="Times New Roman"/>
        </w:rPr>
        <w:t xml:space="preserve">company </w:t>
      </w:r>
      <w:r>
        <w:rPr>
          <w:rFonts w:ascii="Times New Roman" w:hAnsi="Times New Roman" w:cs="Times New Roman"/>
        </w:rPr>
        <w:t xml:space="preserve">perspective, </w:t>
      </w:r>
      <w:r w:rsidR="008057CC">
        <w:rPr>
          <w:rFonts w:ascii="Times New Roman" w:hAnsi="Times New Roman" w:cs="Times New Roman"/>
        </w:rPr>
        <w:t xml:space="preserve">DeWalt has good reputation in the market and loyal customers. </w:t>
      </w:r>
      <w:r w:rsidR="008057CC" w:rsidRPr="008057CC">
        <w:rPr>
          <w:rFonts w:ascii="Times New Roman" w:hAnsi="Times New Roman" w:cs="Times New Roman"/>
        </w:rPr>
        <w:t xml:space="preserve">DeWalt cares </w:t>
      </w:r>
      <w:r w:rsidR="008057CC">
        <w:rPr>
          <w:rFonts w:ascii="Times New Roman" w:hAnsi="Times New Roman" w:cs="Times New Roman"/>
        </w:rPr>
        <w:t xml:space="preserve">a lot about customer experience. Through its official website, there are detailed </w:t>
      </w:r>
      <w:r w:rsidR="008057CC" w:rsidRPr="008057CC">
        <w:rPr>
          <w:rFonts w:ascii="Times New Roman" w:hAnsi="Times New Roman" w:cs="Times New Roman"/>
        </w:rPr>
        <w:t>direction</w:t>
      </w:r>
      <w:r w:rsidR="00AA6767">
        <w:rPr>
          <w:rFonts w:ascii="Times New Roman" w:hAnsi="Times New Roman" w:cs="Times New Roman"/>
        </w:rPr>
        <w:t>s</w:t>
      </w:r>
      <w:r w:rsidR="008057CC" w:rsidRPr="008057CC">
        <w:rPr>
          <w:rFonts w:ascii="Times New Roman" w:hAnsi="Times New Roman" w:cs="Times New Roman"/>
        </w:rPr>
        <w:t xml:space="preserve"> for use</w:t>
      </w:r>
      <w:r w:rsidR="008057CC">
        <w:rPr>
          <w:rFonts w:ascii="Times New Roman" w:hAnsi="Times New Roman" w:cs="Times New Roman"/>
        </w:rPr>
        <w:t xml:space="preserve"> and customers can easily find customers</w:t>
      </w:r>
      <w:r w:rsidR="00AA6767">
        <w:rPr>
          <w:rFonts w:ascii="Times New Roman" w:hAnsi="Times New Roman" w:cs="Times New Roman"/>
        </w:rPr>
        <w:t>'</w:t>
      </w:r>
      <w:r w:rsidR="008057CC">
        <w:rPr>
          <w:rFonts w:ascii="Times New Roman" w:hAnsi="Times New Roman" w:cs="Times New Roman"/>
        </w:rPr>
        <w:t xml:space="preserve"> support phone number</w:t>
      </w:r>
      <w:r w:rsidR="00AA6767">
        <w:rPr>
          <w:rFonts w:ascii="Times New Roman" w:hAnsi="Times New Roman" w:cs="Times New Roman"/>
        </w:rPr>
        <w:t>s</w:t>
      </w:r>
      <w:r w:rsidR="008057CC">
        <w:rPr>
          <w:rFonts w:ascii="Times New Roman" w:hAnsi="Times New Roman" w:cs="Times New Roman"/>
        </w:rPr>
        <w:t xml:space="preserve"> </w:t>
      </w:r>
      <w:r w:rsidR="00AA6767">
        <w:rPr>
          <w:rFonts w:ascii="Times New Roman" w:hAnsi="Times New Roman" w:cs="Times New Roman"/>
        </w:rPr>
        <w:t>o</w:t>
      </w:r>
      <w:r w:rsidR="008057CC">
        <w:rPr>
          <w:rFonts w:ascii="Times New Roman" w:hAnsi="Times New Roman" w:cs="Times New Roman"/>
        </w:rPr>
        <w:t xml:space="preserve">n the website. In this 3-segment case, </w:t>
      </w:r>
      <w:r>
        <w:rPr>
          <w:rFonts w:ascii="Times New Roman" w:hAnsi="Times New Roman" w:cs="Times New Roman"/>
        </w:rPr>
        <w:t xml:space="preserve">customers </w:t>
      </w:r>
      <w:r w:rsidR="008057CC">
        <w:rPr>
          <w:rFonts w:ascii="Times New Roman" w:hAnsi="Times New Roman" w:cs="Times New Roman"/>
        </w:rPr>
        <w:t xml:space="preserve">of the third segment </w:t>
      </w:r>
      <w:r>
        <w:rPr>
          <w:rFonts w:ascii="Times New Roman" w:hAnsi="Times New Roman" w:cs="Times New Roman"/>
        </w:rPr>
        <w:t>like ou</w:t>
      </w:r>
      <w:r w:rsidR="008057CC">
        <w:rPr>
          <w:rFonts w:ascii="Times New Roman" w:hAnsi="Times New Roman" w:cs="Times New Roman"/>
        </w:rPr>
        <w:t>r</w:t>
      </w:r>
      <w:r>
        <w:rPr>
          <w:rFonts w:ascii="Times New Roman" w:hAnsi="Times New Roman" w:cs="Times New Roman"/>
        </w:rPr>
        <w:t xml:space="preserve"> brand and believe in our company. </w:t>
      </w:r>
    </w:p>
    <w:p w14:paraId="16F2762B" w14:textId="77777777" w:rsidR="008057CC" w:rsidRDefault="008057CC" w:rsidP="008057CC">
      <w:pPr>
        <w:ind w:left="360"/>
        <w:rPr>
          <w:rFonts w:ascii="Times New Roman" w:hAnsi="Times New Roman" w:cs="Times New Roman"/>
        </w:rPr>
      </w:pPr>
    </w:p>
    <w:p w14:paraId="204FA161" w14:textId="462FB867" w:rsidR="008057CC" w:rsidRPr="005B4BA8" w:rsidRDefault="008057CC" w:rsidP="008057CC">
      <w:pPr>
        <w:ind w:left="360"/>
        <w:rPr>
          <w:rFonts w:ascii="Times New Roman" w:hAnsi="Times New Roman" w:cs="Times New Roman"/>
        </w:rPr>
      </w:pPr>
      <w:r w:rsidRPr="00033121">
        <w:rPr>
          <w:rFonts w:ascii="Times New Roman" w:hAnsi="Times New Roman" w:cs="Times New Roman"/>
        </w:rPr>
        <w:lastRenderedPageBreak/>
        <w:t xml:space="preserve">From </w:t>
      </w:r>
      <w:r w:rsidR="00AA6767">
        <w:rPr>
          <w:rFonts w:ascii="Times New Roman" w:hAnsi="Times New Roman" w:cs="Times New Roman"/>
        </w:rPr>
        <w:t xml:space="preserve">a </w:t>
      </w:r>
      <w:r w:rsidRPr="008057CC">
        <w:rPr>
          <w:rFonts w:ascii="Times New Roman" w:hAnsi="Times New Roman" w:cs="Times New Roman"/>
        </w:rPr>
        <w:t>competition</w:t>
      </w:r>
      <w:r w:rsidRPr="00033121">
        <w:rPr>
          <w:rFonts w:ascii="Times New Roman" w:hAnsi="Times New Roman" w:cs="Times New Roman"/>
        </w:rPr>
        <w:t xml:space="preserve"> </w:t>
      </w:r>
      <w:r>
        <w:rPr>
          <w:rFonts w:ascii="Times New Roman" w:hAnsi="Times New Roman" w:cs="Times New Roman"/>
        </w:rPr>
        <w:t>perspective,</w:t>
      </w:r>
      <w:r w:rsidRPr="008057CC">
        <w:rPr>
          <w:rFonts w:ascii="Times New Roman" w:hAnsi="Times New Roman" w:cs="Times New Roman"/>
        </w:rPr>
        <w:t xml:space="preserve"> our main </w:t>
      </w:r>
      <w:r>
        <w:rPr>
          <w:rFonts w:ascii="Times New Roman" w:hAnsi="Times New Roman" w:cs="Times New Roman"/>
        </w:rPr>
        <w:t xml:space="preserve">competitors are </w:t>
      </w:r>
      <w:r w:rsidRPr="008057CC">
        <w:rPr>
          <w:rFonts w:ascii="Times New Roman" w:hAnsi="Times New Roman" w:cs="Times New Roman"/>
        </w:rPr>
        <w:t xml:space="preserve">Milwaukee, Bosch, and </w:t>
      </w:r>
      <w:proofErr w:type="spellStart"/>
      <w:r w:rsidRPr="008057CC">
        <w:rPr>
          <w:rFonts w:ascii="Times New Roman" w:hAnsi="Times New Roman" w:cs="Times New Roman"/>
        </w:rPr>
        <w:t>Metabo</w:t>
      </w:r>
      <w:proofErr w:type="spellEnd"/>
      <w:r>
        <w:rPr>
          <w:rFonts w:ascii="Times New Roman" w:hAnsi="Times New Roman" w:cs="Times New Roman"/>
        </w:rPr>
        <w:t xml:space="preserve">. </w:t>
      </w:r>
      <w:r w:rsidR="003F2008">
        <w:rPr>
          <w:rFonts w:ascii="Times New Roman" w:hAnsi="Times New Roman" w:cs="Times New Roman"/>
        </w:rPr>
        <w:t>Customers in segment</w:t>
      </w:r>
      <w:r w:rsidR="003F2008" w:rsidRPr="003F2008">
        <w:rPr>
          <w:rFonts w:ascii="Times New Roman" w:hAnsi="Times New Roman" w:cs="Times New Roman"/>
        </w:rPr>
        <w:t xml:space="preserve"> 2 and </w:t>
      </w:r>
      <w:r w:rsidR="003F2008">
        <w:rPr>
          <w:rFonts w:ascii="Times New Roman" w:hAnsi="Times New Roman" w:cs="Times New Roman"/>
        </w:rPr>
        <w:t>segment</w:t>
      </w:r>
      <w:r w:rsidR="003F2008" w:rsidRPr="003F2008">
        <w:rPr>
          <w:rFonts w:ascii="Times New Roman" w:hAnsi="Times New Roman" w:cs="Times New Roman"/>
        </w:rPr>
        <w:t xml:space="preserve"> 3 have clear preference on DeWalt and Bosch over </w:t>
      </w:r>
      <w:proofErr w:type="spellStart"/>
      <w:r w:rsidR="003F2008" w:rsidRPr="003F2008">
        <w:rPr>
          <w:rFonts w:ascii="Times New Roman" w:hAnsi="Times New Roman" w:cs="Times New Roman"/>
        </w:rPr>
        <w:t>Metabo</w:t>
      </w:r>
      <w:proofErr w:type="spellEnd"/>
      <w:r w:rsidR="003F2008" w:rsidRPr="003F2008">
        <w:rPr>
          <w:rFonts w:ascii="Times New Roman" w:hAnsi="Times New Roman" w:cs="Times New Roman"/>
        </w:rPr>
        <w:t xml:space="preserve"> </w:t>
      </w:r>
      <w:r w:rsidR="003F2008">
        <w:rPr>
          <w:rFonts w:ascii="Times New Roman" w:hAnsi="Times New Roman" w:cs="Times New Roman"/>
        </w:rPr>
        <w:t xml:space="preserve">and </w:t>
      </w:r>
      <w:r w:rsidR="003F2008" w:rsidRPr="003F2008">
        <w:rPr>
          <w:rFonts w:ascii="Times New Roman" w:hAnsi="Times New Roman" w:cs="Times New Roman"/>
        </w:rPr>
        <w:t>Milwaukee</w:t>
      </w:r>
      <w:r w:rsidR="003F2008">
        <w:rPr>
          <w:rFonts w:ascii="Times New Roman" w:hAnsi="Times New Roman" w:cs="Times New Roman"/>
        </w:rPr>
        <w:t>, which means they didn’t perform well in these markets. However, we didn’t annoy customers in any market segment. Because Segment 3 really brand sensitive and really like</w:t>
      </w:r>
      <w:r w:rsidR="00AA6767">
        <w:rPr>
          <w:rFonts w:ascii="Times New Roman" w:hAnsi="Times New Roman" w:cs="Times New Roman"/>
        </w:rPr>
        <w:t>s</w:t>
      </w:r>
      <w:r w:rsidR="003F2008">
        <w:rPr>
          <w:rFonts w:ascii="Times New Roman" w:hAnsi="Times New Roman" w:cs="Times New Roman"/>
        </w:rPr>
        <w:t xml:space="preserve"> our brand, we may target them to expand our business by introducing the new product.</w:t>
      </w:r>
    </w:p>
    <w:p w14:paraId="77F22A59" w14:textId="29EEC242" w:rsidR="008057CC" w:rsidRDefault="008057CC" w:rsidP="00C63D43">
      <w:pPr>
        <w:ind w:left="360"/>
        <w:rPr>
          <w:rFonts w:ascii="Times New Roman" w:hAnsi="Times New Roman" w:cs="Times New Roman"/>
        </w:rPr>
      </w:pPr>
    </w:p>
    <w:p w14:paraId="3F44A018" w14:textId="593C6BC8" w:rsidR="008057CC" w:rsidRPr="005B4BA8" w:rsidRDefault="008057CC" w:rsidP="008057CC">
      <w:pPr>
        <w:ind w:left="360"/>
        <w:rPr>
          <w:rFonts w:ascii="Times New Roman" w:hAnsi="Times New Roman" w:cs="Times New Roman"/>
        </w:rPr>
      </w:pPr>
      <w:r w:rsidRPr="00033121">
        <w:rPr>
          <w:rFonts w:ascii="Times New Roman" w:hAnsi="Times New Roman" w:cs="Times New Roman"/>
        </w:rPr>
        <w:t xml:space="preserve">From </w:t>
      </w:r>
      <w:r w:rsidR="00AA6767">
        <w:rPr>
          <w:rFonts w:ascii="Times New Roman" w:hAnsi="Times New Roman" w:cs="Times New Roman"/>
        </w:rPr>
        <w:t xml:space="preserve">a </w:t>
      </w:r>
      <w:r w:rsidRPr="008057CC">
        <w:rPr>
          <w:rFonts w:ascii="Times New Roman" w:hAnsi="Times New Roman" w:cs="Times New Roman"/>
        </w:rPr>
        <w:t>customer</w:t>
      </w:r>
      <w:r w:rsidRPr="00033121">
        <w:rPr>
          <w:rFonts w:ascii="Times New Roman" w:hAnsi="Times New Roman" w:cs="Times New Roman"/>
        </w:rPr>
        <w:t xml:space="preserve"> </w:t>
      </w:r>
      <w:r>
        <w:rPr>
          <w:rFonts w:ascii="Times New Roman" w:hAnsi="Times New Roman" w:cs="Times New Roman"/>
        </w:rPr>
        <w:t>perspective,</w:t>
      </w:r>
      <w:r w:rsidR="003F2008">
        <w:rPr>
          <w:rFonts w:ascii="Times New Roman" w:hAnsi="Times New Roman" w:cs="Times New Roman"/>
        </w:rPr>
        <w:t xml:space="preserve"> customers in segment 1 and segment 2 have a lot of preferences in terms of different attributes of the product. It’s hard for us to meet all these requirements, and not to say segment 2 like small g</w:t>
      </w:r>
      <w:r w:rsidR="003F2008" w:rsidRPr="003F2008">
        <w:rPr>
          <w:rFonts w:ascii="Times New Roman" w:hAnsi="Times New Roman" w:cs="Times New Roman"/>
        </w:rPr>
        <w:t>irth</w:t>
      </w:r>
      <w:r w:rsidR="003F2008">
        <w:rPr>
          <w:rFonts w:ascii="Times New Roman" w:hAnsi="Times New Roman" w:cs="Times New Roman"/>
        </w:rPr>
        <w:t xml:space="preserve"> a lot. In addition, people in segment 3 are not very price</w:t>
      </w:r>
      <w:r w:rsidR="00AA6767">
        <w:rPr>
          <w:rFonts w:ascii="Times New Roman" w:hAnsi="Times New Roman" w:cs="Times New Roman"/>
        </w:rPr>
        <w:t>-</w:t>
      </w:r>
      <w:r w:rsidR="003F2008">
        <w:rPr>
          <w:rFonts w:ascii="Times New Roman" w:hAnsi="Times New Roman" w:cs="Times New Roman"/>
        </w:rPr>
        <w:t>sensitive, which means we don’t need to make a lot effort to lower the cost and can yield more profit per unit of product by targeting consumers in this segment.</w:t>
      </w:r>
    </w:p>
    <w:p w14:paraId="479F2469" w14:textId="77777777" w:rsidR="008057CC" w:rsidRPr="008057CC" w:rsidRDefault="008057CC" w:rsidP="00AA6767">
      <w:pPr>
        <w:rPr>
          <w:rFonts w:ascii="Times New Roman" w:hAnsi="Times New Roman" w:cs="Times New Roman"/>
        </w:rPr>
      </w:pPr>
    </w:p>
    <w:sectPr w:rsidR="008057CC" w:rsidRPr="008057CC" w:rsidSect="009C02F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A93A7" w14:textId="77777777" w:rsidR="005B024D" w:rsidRDefault="005B024D" w:rsidP="00C63D43">
      <w:r>
        <w:separator/>
      </w:r>
    </w:p>
  </w:endnote>
  <w:endnote w:type="continuationSeparator" w:id="0">
    <w:p w14:paraId="3AE44EBC" w14:textId="77777777" w:rsidR="005B024D" w:rsidRDefault="005B024D" w:rsidP="00C6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49503"/>
      <w:docPartObj>
        <w:docPartGallery w:val="Page Numbers (Bottom of Page)"/>
        <w:docPartUnique/>
      </w:docPartObj>
    </w:sdtPr>
    <w:sdtEndPr/>
    <w:sdtContent>
      <w:p w14:paraId="7A1CD685" w14:textId="2B7539DD" w:rsidR="005B429A" w:rsidRDefault="005B429A">
        <w:pPr>
          <w:pStyle w:val="a5"/>
          <w:jc w:val="center"/>
        </w:pPr>
        <w:r>
          <w:fldChar w:fldCharType="begin"/>
        </w:r>
        <w:r>
          <w:instrText>PAGE   \* MERGEFORMAT</w:instrText>
        </w:r>
        <w:r>
          <w:fldChar w:fldCharType="separate"/>
        </w:r>
        <w:r>
          <w:rPr>
            <w:lang w:val="zh-CN"/>
          </w:rPr>
          <w:t>2</w:t>
        </w:r>
        <w:r>
          <w:fldChar w:fldCharType="end"/>
        </w:r>
      </w:p>
    </w:sdtContent>
  </w:sdt>
  <w:p w14:paraId="4EA1A473" w14:textId="77777777" w:rsidR="005B429A" w:rsidRDefault="005B42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B6BB6" w14:textId="77777777" w:rsidR="005B024D" w:rsidRDefault="005B024D" w:rsidP="00C63D43">
      <w:r>
        <w:separator/>
      </w:r>
    </w:p>
  </w:footnote>
  <w:footnote w:type="continuationSeparator" w:id="0">
    <w:p w14:paraId="381302D1" w14:textId="77777777" w:rsidR="005B024D" w:rsidRDefault="005B024D" w:rsidP="00C63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8E2A0" w14:textId="725EE403" w:rsidR="005B429A" w:rsidRPr="00535937" w:rsidRDefault="005B429A" w:rsidP="00C63D43">
    <w:pPr>
      <w:pStyle w:val="a3"/>
      <w:jc w:val="right"/>
      <w:rPr>
        <w:rFonts w:ascii="Times New Roman" w:hAnsi="Times New Roman" w:cs="Times New Roman"/>
      </w:rPr>
    </w:pPr>
    <w:r w:rsidRPr="00535937">
      <w:rPr>
        <w:rFonts w:ascii="Times New Roman" w:hAnsi="Times New Roman" w:cs="Times New Roman"/>
      </w:rPr>
      <w:t>MKT 566 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394B"/>
    <w:multiLevelType w:val="hybridMultilevel"/>
    <w:tmpl w:val="1D9A1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D677B"/>
    <w:multiLevelType w:val="hybridMultilevel"/>
    <w:tmpl w:val="F4C84D56"/>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0D4034"/>
    <w:multiLevelType w:val="hybridMultilevel"/>
    <w:tmpl w:val="EEC81A84"/>
    <w:lvl w:ilvl="0" w:tplc="56521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DF2EFF"/>
    <w:multiLevelType w:val="hybridMultilevel"/>
    <w:tmpl w:val="D9204EEC"/>
    <w:lvl w:ilvl="0" w:tplc="612073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6C5580"/>
    <w:multiLevelType w:val="hybridMultilevel"/>
    <w:tmpl w:val="F1886D24"/>
    <w:lvl w:ilvl="0" w:tplc="4D424316">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1556AA2"/>
    <w:multiLevelType w:val="hybridMultilevel"/>
    <w:tmpl w:val="24343EB2"/>
    <w:lvl w:ilvl="0" w:tplc="159A1B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2FE22CE"/>
    <w:multiLevelType w:val="hybridMultilevel"/>
    <w:tmpl w:val="D8C81D90"/>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E326B4"/>
    <w:multiLevelType w:val="hybridMultilevel"/>
    <w:tmpl w:val="ECA660C4"/>
    <w:lvl w:ilvl="0" w:tplc="CB04E558">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8810C59"/>
    <w:multiLevelType w:val="hybridMultilevel"/>
    <w:tmpl w:val="4176DF60"/>
    <w:lvl w:ilvl="0" w:tplc="E994641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39B716B"/>
    <w:multiLevelType w:val="hybridMultilevel"/>
    <w:tmpl w:val="ECA660C4"/>
    <w:lvl w:ilvl="0" w:tplc="CB04E558">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4FA2742"/>
    <w:multiLevelType w:val="hybridMultilevel"/>
    <w:tmpl w:val="A62A36A0"/>
    <w:lvl w:ilvl="0" w:tplc="F15608CA">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E5F0AE1"/>
    <w:multiLevelType w:val="hybridMultilevel"/>
    <w:tmpl w:val="5386AA20"/>
    <w:lvl w:ilvl="0" w:tplc="8FB20C8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4437DF2"/>
    <w:multiLevelType w:val="hybridMultilevel"/>
    <w:tmpl w:val="9AC866EE"/>
    <w:lvl w:ilvl="0" w:tplc="D4A68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65A1FFD"/>
    <w:multiLevelType w:val="hybridMultilevel"/>
    <w:tmpl w:val="3A7AD856"/>
    <w:lvl w:ilvl="0" w:tplc="C9B022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7F67433"/>
    <w:multiLevelType w:val="hybridMultilevel"/>
    <w:tmpl w:val="D1066DE2"/>
    <w:lvl w:ilvl="0" w:tplc="C6961AEA">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DFA3950"/>
    <w:multiLevelType w:val="hybridMultilevel"/>
    <w:tmpl w:val="E4947E94"/>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AE23F4"/>
    <w:multiLevelType w:val="hybridMultilevel"/>
    <w:tmpl w:val="ECA660C4"/>
    <w:lvl w:ilvl="0" w:tplc="CB04E558">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7481DF7"/>
    <w:multiLevelType w:val="hybridMultilevel"/>
    <w:tmpl w:val="7E62F2D4"/>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C506F2"/>
    <w:multiLevelType w:val="hybridMultilevel"/>
    <w:tmpl w:val="A62A36A0"/>
    <w:lvl w:ilvl="0" w:tplc="F15608CA">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666D2150"/>
    <w:multiLevelType w:val="hybridMultilevel"/>
    <w:tmpl w:val="A62A36A0"/>
    <w:lvl w:ilvl="0" w:tplc="F15608CA">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D965DC5"/>
    <w:multiLevelType w:val="hybridMultilevel"/>
    <w:tmpl w:val="4176DF60"/>
    <w:lvl w:ilvl="0" w:tplc="E994641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77F954C6"/>
    <w:multiLevelType w:val="hybridMultilevel"/>
    <w:tmpl w:val="24343EB2"/>
    <w:lvl w:ilvl="0" w:tplc="159A1B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D80D3D"/>
    <w:multiLevelType w:val="hybridMultilevel"/>
    <w:tmpl w:val="91C23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803A6"/>
    <w:multiLevelType w:val="hybridMultilevel"/>
    <w:tmpl w:val="8ED884D2"/>
    <w:lvl w:ilvl="0" w:tplc="C43002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17"/>
  </w:num>
  <w:num w:numId="4">
    <w:abstractNumId w:val="6"/>
  </w:num>
  <w:num w:numId="5">
    <w:abstractNumId w:val="15"/>
  </w:num>
  <w:num w:numId="6">
    <w:abstractNumId w:val="22"/>
  </w:num>
  <w:num w:numId="7">
    <w:abstractNumId w:val="2"/>
  </w:num>
  <w:num w:numId="8">
    <w:abstractNumId w:val="23"/>
  </w:num>
  <w:num w:numId="9">
    <w:abstractNumId w:val="3"/>
  </w:num>
  <w:num w:numId="10">
    <w:abstractNumId w:val="12"/>
  </w:num>
  <w:num w:numId="11">
    <w:abstractNumId w:val="13"/>
  </w:num>
  <w:num w:numId="12">
    <w:abstractNumId w:val="14"/>
  </w:num>
  <w:num w:numId="13">
    <w:abstractNumId w:val="4"/>
  </w:num>
  <w:num w:numId="14">
    <w:abstractNumId w:val="8"/>
  </w:num>
  <w:num w:numId="15">
    <w:abstractNumId w:val="11"/>
  </w:num>
  <w:num w:numId="16">
    <w:abstractNumId w:val="21"/>
  </w:num>
  <w:num w:numId="17">
    <w:abstractNumId w:val="5"/>
  </w:num>
  <w:num w:numId="18">
    <w:abstractNumId w:val="10"/>
  </w:num>
  <w:num w:numId="19">
    <w:abstractNumId w:val="9"/>
  </w:num>
  <w:num w:numId="20">
    <w:abstractNumId w:val="19"/>
  </w:num>
  <w:num w:numId="21">
    <w:abstractNumId w:val="16"/>
  </w:num>
  <w:num w:numId="22">
    <w:abstractNumId w:val="18"/>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sDAyMwQSRgYGxko6SsGpxcWZ+XkgBUa1AKgrhtIsAAAA"/>
  </w:docVars>
  <w:rsids>
    <w:rsidRoot w:val="00C63D43"/>
    <w:rsid w:val="000007B7"/>
    <w:rsid w:val="00007A60"/>
    <w:rsid w:val="00012E7F"/>
    <w:rsid w:val="00033121"/>
    <w:rsid w:val="00060B90"/>
    <w:rsid w:val="00071A85"/>
    <w:rsid w:val="00094DAB"/>
    <w:rsid w:val="000E6950"/>
    <w:rsid w:val="000F0424"/>
    <w:rsid w:val="00104147"/>
    <w:rsid w:val="00106B6E"/>
    <w:rsid w:val="00126FC6"/>
    <w:rsid w:val="0016125F"/>
    <w:rsid w:val="00167C22"/>
    <w:rsid w:val="00175B3E"/>
    <w:rsid w:val="001945C9"/>
    <w:rsid w:val="001B4F51"/>
    <w:rsid w:val="001C1CB9"/>
    <w:rsid w:val="001C603A"/>
    <w:rsid w:val="001D4D91"/>
    <w:rsid w:val="001E0C8B"/>
    <w:rsid w:val="001F77AE"/>
    <w:rsid w:val="00200217"/>
    <w:rsid w:val="00230109"/>
    <w:rsid w:val="002351C9"/>
    <w:rsid w:val="0025590E"/>
    <w:rsid w:val="00272366"/>
    <w:rsid w:val="002B2E0F"/>
    <w:rsid w:val="002C4AE2"/>
    <w:rsid w:val="002D608C"/>
    <w:rsid w:val="002D6AB1"/>
    <w:rsid w:val="002F10DD"/>
    <w:rsid w:val="003046CC"/>
    <w:rsid w:val="00314350"/>
    <w:rsid w:val="00314758"/>
    <w:rsid w:val="0035479B"/>
    <w:rsid w:val="00370A00"/>
    <w:rsid w:val="0037184E"/>
    <w:rsid w:val="003854FE"/>
    <w:rsid w:val="00385523"/>
    <w:rsid w:val="003955F4"/>
    <w:rsid w:val="00397EB3"/>
    <w:rsid w:val="003A54DA"/>
    <w:rsid w:val="003B4C9A"/>
    <w:rsid w:val="003E4812"/>
    <w:rsid w:val="003F2008"/>
    <w:rsid w:val="003F4A37"/>
    <w:rsid w:val="0040427A"/>
    <w:rsid w:val="00416B5E"/>
    <w:rsid w:val="00447C50"/>
    <w:rsid w:val="00455390"/>
    <w:rsid w:val="004630B6"/>
    <w:rsid w:val="0047762C"/>
    <w:rsid w:val="004937E3"/>
    <w:rsid w:val="004E2712"/>
    <w:rsid w:val="004F1A5D"/>
    <w:rsid w:val="005068D7"/>
    <w:rsid w:val="0052786A"/>
    <w:rsid w:val="00535937"/>
    <w:rsid w:val="00551F54"/>
    <w:rsid w:val="0056481D"/>
    <w:rsid w:val="005770CC"/>
    <w:rsid w:val="0058124B"/>
    <w:rsid w:val="00585F1E"/>
    <w:rsid w:val="0058638F"/>
    <w:rsid w:val="0058737B"/>
    <w:rsid w:val="005937CE"/>
    <w:rsid w:val="005B024D"/>
    <w:rsid w:val="005B0A6C"/>
    <w:rsid w:val="005B429A"/>
    <w:rsid w:val="005B4BA8"/>
    <w:rsid w:val="005D2A9A"/>
    <w:rsid w:val="005D2C88"/>
    <w:rsid w:val="005D5000"/>
    <w:rsid w:val="005E2D93"/>
    <w:rsid w:val="0061599C"/>
    <w:rsid w:val="00626158"/>
    <w:rsid w:val="00632ED3"/>
    <w:rsid w:val="00666156"/>
    <w:rsid w:val="006924C3"/>
    <w:rsid w:val="006B41B0"/>
    <w:rsid w:val="006C0298"/>
    <w:rsid w:val="006E6509"/>
    <w:rsid w:val="006E6F32"/>
    <w:rsid w:val="006F11B5"/>
    <w:rsid w:val="006F3F01"/>
    <w:rsid w:val="007008AA"/>
    <w:rsid w:val="0072284F"/>
    <w:rsid w:val="00750239"/>
    <w:rsid w:val="00754FDB"/>
    <w:rsid w:val="00783548"/>
    <w:rsid w:val="007867D3"/>
    <w:rsid w:val="00786E55"/>
    <w:rsid w:val="00792E76"/>
    <w:rsid w:val="007B2A0C"/>
    <w:rsid w:val="007B3D92"/>
    <w:rsid w:val="007C5DA5"/>
    <w:rsid w:val="007D13FF"/>
    <w:rsid w:val="007D1FE1"/>
    <w:rsid w:val="007E6E7E"/>
    <w:rsid w:val="007F1201"/>
    <w:rsid w:val="00803307"/>
    <w:rsid w:val="008057CC"/>
    <w:rsid w:val="008270DA"/>
    <w:rsid w:val="00851087"/>
    <w:rsid w:val="008931CD"/>
    <w:rsid w:val="008B2C4B"/>
    <w:rsid w:val="008B39E8"/>
    <w:rsid w:val="008B59B8"/>
    <w:rsid w:val="008C0CBB"/>
    <w:rsid w:val="008C400C"/>
    <w:rsid w:val="00906FB5"/>
    <w:rsid w:val="0091784B"/>
    <w:rsid w:val="009567FA"/>
    <w:rsid w:val="009723B2"/>
    <w:rsid w:val="009938DF"/>
    <w:rsid w:val="009A2D73"/>
    <w:rsid w:val="009A6AFC"/>
    <w:rsid w:val="009B29D7"/>
    <w:rsid w:val="009C02FB"/>
    <w:rsid w:val="009E262A"/>
    <w:rsid w:val="00A042E8"/>
    <w:rsid w:val="00A31E65"/>
    <w:rsid w:val="00A3285C"/>
    <w:rsid w:val="00A74B69"/>
    <w:rsid w:val="00A824A1"/>
    <w:rsid w:val="00A8689C"/>
    <w:rsid w:val="00AA0750"/>
    <w:rsid w:val="00AA6767"/>
    <w:rsid w:val="00AC2081"/>
    <w:rsid w:val="00AC66CD"/>
    <w:rsid w:val="00AD08DE"/>
    <w:rsid w:val="00AE2411"/>
    <w:rsid w:val="00B0197A"/>
    <w:rsid w:val="00B156FF"/>
    <w:rsid w:val="00B159C5"/>
    <w:rsid w:val="00B422DF"/>
    <w:rsid w:val="00B45461"/>
    <w:rsid w:val="00B811E4"/>
    <w:rsid w:val="00B94970"/>
    <w:rsid w:val="00BA5D88"/>
    <w:rsid w:val="00BC2BD9"/>
    <w:rsid w:val="00BD5F9C"/>
    <w:rsid w:val="00BD7F39"/>
    <w:rsid w:val="00BE13AF"/>
    <w:rsid w:val="00BE1812"/>
    <w:rsid w:val="00C040E6"/>
    <w:rsid w:val="00C11E5D"/>
    <w:rsid w:val="00C51A48"/>
    <w:rsid w:val="00C63D43"/>
    <w:rsid w:val="00C8270A"/>
    <w:rsid w:val="00CA0A4B"/>
    <w:rsid w:val="00CA2288"/>
    <w:rsid w:val="00CB3955"/>
    <w:rsid w:val="00CB4FDE"/>
    <w:rsid w:val="00CD58C3"/>
    <w:rsid w:val="00CE0E1F"/>
    <w:rsid w:val="00CF28EB"/>
    <w:rsid w:val="00D0262F"/>
    <w:rsid w:val="00D10560"/>
    <w:rsid w:val="00D234DA"/>
    <w:rsid w:val="00D23E69"/>
    <w:rsid w:val="00D32E84"/>
    <w:rsid w:val="00D349E5"/>
    <w:rsid w:val="00D46C2E"/>
    <w:rsid w:val="00D55A07"/>
    <w:rsid w:val="00D66947"/>
    <w:rsid w:val="00DC135B"/>
    <w:rsid w:val="00DD0F34"/>
    <w:rsid w:val="00DD6825"/>
    <w:rsid w:val="00DE3D5C"/>
    <w:rsid w:val="00DE52D0"/>
    <w:rsid w:val="00DF60BA"/>
    <w:rsid w:val="00E010A8"/>
    <w:rsid w:val="00E257AB"/>
    <w:rsid w:val="00E43C0C"/>
    <w:rsid w:val="00E45DC8"/>
    <w:rsid w:val="00E96D70"/>
    <w:rsid w:val="00EA1327"/>
    <w:rsid w:val="00EC45D0"/>
    <w:rsid w:val="00EC4D4D"/>
    <w:rsid w:val="00ED069B"/>
    <w:rsid w:val="00F00A76"/>
    <w:rsid w:val="00F04665"/>
    <w:rsid w:val="00F22C08"/>
    <w:rsid w:val="00F37E9C"/>
    <w:rsid w:val="00F50483"/>
    <w:rsid w:val="00F60209"/>
    <w:rsid w:val="00F66618"/>
    <w:rsid w:val="00F86FB3"/>
    <w:rsid w:val="00FD0E14"/>
    <w:rsid w:val="00FD1CD0"/>
    <w:rsid w:val="00FD568C"/>
    <w:rsid w:val="00FF5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9A963"/>
  <w15:chartTrackingRefBased/>
  <w15:docId w15:val="{EC6EC30F-0476-1E45-BA02-24F9CD58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D43"/>
    <w:pPr>
      <w:tabs>
        <w:tab w:val="center" w:pos="4680"/>
        <w:tab w:val="right" w:pos="9360"/>
      </w:tabs>
    </w:pPr>
  </w:style>
  <w:style w:type="character" w:customStyle="1" w:styleId="a4">
    <w:name w:val="页眉 字符"/>
    <w:basedOn w:val="a0"/>
    <w:link w:val="a3"/>
    <w:uiPriority w:val="99"/>
    <w:rsid w:val="00C63D43"/>
  </w:style>
  <w:style w:type="paragraph" w:styleId="a5">
    <w:name w:val="footer"/>
    <w:basedOn w:val="a"/>
    <w:link w:val="a6"/>
    <w:uiPriority w:val="99"/>
    <w:unhideWhenUsed/>
    <w:rsid w:val="00C63D43"/>
    <w:pPr>
      <w:tabs>
        <w:tab w:val="center" w:pos="4680"/>
        <w:tab w:val="right" w:pos="9360"/>
      </w:tabs>
    </w:pPr>
  </w:style>
  <w:style w:type="character" w:customStyle="1" w:styleId="a6">
    <w:name w:val="页脚 字符"/>
    <w:basedOn w:val="a0"/>
    <w:link w:val="a5"/>
    <w:uiPriority w:val="99"/>
    <w:rsid w:val="00C63D43"/>
  </w:style>
  <w:style w:type="paragraph" w:styleId="a7">
    <w:name w:val="List Paragraph"/>
    <w:basedOn w:val="a"/>
    <w:uiPriority w:val="34"/>
    <w:qFormat/>
    <w:rsid w:val="00C63D43"/>
    <w:pPr>
      <w:ind w:left="720"/>
      <w:contextualSpacing/>
    </w:pPr>
  </w:style>
  <w:style w:type="character" w:styleId="a8">
    <w:name w:val="Placeholder Text"/>
    <w:basedOn w:val="a0"/>
    <w:uiPriority w:val="99"/>
    <w:semiHidden/>
    <w:rsid w:val="00F86FB3"/>
    <w:rPr>
      <w:color w:val="808080"/>
    </w:rPr>
  </w:style>
  <w:style w:type="table" w:styleId="a9">
    <w:name w:val="Table Grid"/>
    <w:basedOn w:val="a1"/>
    <w:uiPriority w:val="39"/>
    <w:rsid w:val="00D2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D234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Balloon Text"/>
    <w:basedOn w:val="a"/>
    <w:link w:val="ab"/>
    <w:uiPriority w:val="99"/>
    <w:semiHidden/>
    <w:unhideWhenUsed/>
    <w:rsid w:val="00AA6767"/>
    <w:rPr>
      <w:sz w:val="18"/>
      <w:szCs w:val="18"/>
    </w:rPr>
  </w:style>
  <w:style w:type="character" w:customStyle="1" w:styleId="ab">
    <w:name w:val="批注框文本 字符"/>
    <w:basedOn w:val="a0"/>
    <w:link w:val="aa"/>
    <w:uiPriority w:val="99"/>
    <w:semiHidden/>
    <w:rsid w:val="00AA67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05136">
      <w:bodyDiv w:val="1"/>
      <w:marLeft w:val="0"/>
      <w:marRight w:val="0"/>
      <w:marTop w:val="0"/>
      <w:marBottom w:val="0"/>
      <w:divBdr>
        <w:top w:val="none" w:sz="0" w:space="0" w:color="auto"/>
        <w:left w:val="none" w:sz="0" w:space="0" w:color="auto"/>
        <w:bottom w:val="none" w:sz="0" w:space="0" w:color="auto"/>
        <w:right w:val="none" w:sz="0" w:space="0" w:color="auto"/>
      </w:divBdr>
    </w:div>
    <w:div w:id="942104558">
      <w:bodyDiv w:val="1"/>
      <w:marLeft w:val="0"/>
      <w:marRight w:val="0"/>
      <w:marTop w:val="0"/>
      <w:marBottom w:val="0"/>
      <w:divBdr>
        <w:top w:val="none" w:sz="0" w:space="0" w:color="auto"/>
        <w:left w:val="none" w:sz="0" w:space="0" w:color="auto"/>
        <w:bottom w:val="none" w:sz="0" w:space="0" w:color="auto"/>
        <w:right w:val="none" w:sz="0" w:space="0" w:color="auto"/>
      </w:divBdr>
    </w:div>
    <w:div w:id="1322588294">
      <w:bodyDiv w:val="1"/>
      <w:marLeft w:val="0"/>
      <w:marRight w:val="0"/>
      <w:marTop w:val="0"/>
      <w:marBottom w:val="0"/>
      <w:divBdr>
        <w:top w:val="none" w:sz="0" w:space="0" w:color="auto"/>
        <w:left w:val="none" w:sz="0" w:space="0" w:color="auto"/>
        <w:bottom w:val="none" w:sz="0" w:space="0" w:color="auto"/>
        <w:right w:val="none" w:sz="0" w:space="0" w:color="auto"/>
      </w:divBdr>
    </w:div>
    <w:div w:id="21445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Mingxue</dc:creator>
  <cp:keywords/>
  <dc:description/>
  <cp:lastModifiedBy>Kate</cp:lastModifiedBy>
  <cp:revision>178</cp:revision>
  <cp:lastPrinted>2019-10-07T23:36:00Z</cp:lastPrinted>
  <dcterms:created xsi:type="dcterms:W3CDTF">2019-09-26T07:05:00Z</dcterms:created>
  <dcterms:modified xsi:type="dcterms:W3CDTF">2019-10-07T23:37:00Z</dcterms:modified>
</cp:coreProperties>
</file>