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7" w:type="dxa"/>
        <w:tblInd w:w="-885" w:type="dxa"/>
        <w:tblLook w:val="04A0" w:firstRow="1" w:lastRow="0" w:firstColumn="1" w:lastColumn="0" w:noHBand="0" w:noVBand="1"/>
      </w:tblPr>
      <w:tblGrid>
        <w:gridCol w:w="3403"/>
        <w:gridCol w:w="992"/>
        <w:gridCol w:w="1085"/>
        <w:gridCol w:w="997"/>
        <w:gridCol w:w="1887"/>
        <w:gridCol w:w="2173"/>
      </w:tblGrid>
      <w:tr w:rsidR="00D36248" w:rsidRPr="00D36248" w:rsidTr="00D36248">
        <w:trPr>
          <w:trHeight w:val="30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Должность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Зарплата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43%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Зарплата всего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Зарплата за год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Менеджер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220000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314600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314600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3775200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Ассистент менеджера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143000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143000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1716000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Проектировщик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143000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143000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1716000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Дизайнер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80000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114400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114400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1372800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Верстальщик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60000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85800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257400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3088800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120000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171600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1716000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20592000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Team</w:t>
            </w:r>
            <w:proofErr w:type="spellEnd"/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Leader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286000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286000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3432000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35000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50050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100100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1201200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"Внедрение"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100100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300300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3603600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"Тренер"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35000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50050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50050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600600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35000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50050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250250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3003000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Системный администратор (ст.)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143000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286000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3432000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Системный администратор (мл.)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71500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143000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1716000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Бухгалтер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21450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21450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257400</w:t>
            </w:r>
          </w:p>
        </w:tc>
      </w:tr>
      <w:tr w:rsidR="00D36248" w:rsidRPr="00D36248" w:rsidTr="00D36248">
        <w:trPr>
          <w:trHeight w:val="30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1220000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174460</w:t>
            </w:r>
            <w:bookmarkStart w:id="0" w:name="_GoBack"/>
            <w:bookmarkEnd w:id="0"/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4125550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48" w:rsidRPr="00D36248" w:rsidRDefault="00D36248" w:rsidP="00D362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2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49506600</w:t>
            </w:r>
          </w:p>
        </w:tc>
      </w:tr>
    </w:tbl>
    <w:p w:rsidR="00D36248" w:rsidRDefault="00D36248"/>
    <w:sectPr w:rsidR="00D3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48"/>
    <w:rsid w:val="00D3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Козлова Екатерина Викторовна</dc:creator>
  <cp:lastModifiedBy>Козлова Екатерина Викторовна</cp:lastModifiedBy>
  <cp:revision>1</cp:revision>
  <dcterms:created xsi:type="dcterms:W3CDTF">2017-05-24T15:17:00Z</dcterms:created>
  <dcterms:modified xsi:type="dcterms:W3CDTF">2017-05-24T15:19:00Z</dcterms:modified>
</cp:coreProperties>
</file>