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Задание «Базы данных»</w:t>
      </w:r>
      <w:r>
        <w:rPr>
          <w:rFonts w:ascii="Open Sans" w:hAnsi="Open Sans" w:eastAsia="Open Sans" w:cs="Open Sans"/>
          <w:b/>
          <w:bCs/>
          <w:sz w:val="24"/>
          <w:szCs w:val="24"/>
        </w:rPr>
      </w:r>
      <w:r>
        <w:rPr>
          <w:rFonts w:ascii="Open Sans" w:hAnsi="Open Sans" w:cs="Open Sans"/>
          <w:b/>
          <w:bCs/>
          <w:sz w:val="24"/>
          <w:szCs w:val="24"/>
        </w:rPr>
      </w:r>
    </w:p>
    <w:p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Решение 1</w:t>
      </w:r>
      <w:r>
        <w:rPr>
          <w:rFonts w:ascii="Open Sans" w:hAnsi="Open Sans" w:eastAsia="Open Sans" w:cs="Open Sans"/>
          <w:b/>
          <w:bCs/>
          <w:sz w:val="24"/>
          <w:szCs w:val="24"/>
        </w:rPr>
      </w:r>
      <w:r>
        <w:rPr>
          <w:rFonts w:ascii="Open Sans" w:hAnsi="Open Sans" w:cs="Open Sans"/>
          <w:b/>
          <w:bCs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Сотрудники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ФИО сотрудника,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100),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Оклад, </w:t>
      </w:r>
      <w:r>
        <w:rPr>
          <w:rFonts w:ascii="Open Sans" w:hAnsi="Open Sans" w:eastAsia="Open Sans" w:cs="Open Sans"/>
          <w:sz w:val="24"/>
          <w:szCs w:val="24"/>
        </w:rPr>
        <w:t xml:space="preserve">numeric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10, 2),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Должность,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100),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Дата найма, </w:t>
      </w:r>
      <w:r>
        <w:rPr>
          <w:rFonts w:ascii="Open Sans" w:hAnsi="Open Sans" w:eastAsia="Open Sans" w:cs="Open Sans"/>
          <w:sz w:val="24"/>
          <w:szCs w:val="24"/>
        </w:rPr>
        <w:t xml:space="preserve">date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 структурного подразделения, внешний ключ, </w:t>
      </w:r>
      <w:r>
        <w:rPr>
          <w:rFonts w:ascii="Open Sans" w:hAnsi="Open Sans" w:eastAsia="Open Sans" w:cs="Open Sans"/>
          <w:sz w:val="24"/>
          <w:szCs w:val="24"/>
        </w:rPr>
        <w:t xml:space="preserve">integer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 проекта, внешний ключ, </w:t>
      </w:r>
      <w:r>
        <w:rPr>
          <w:rFonts w:ascii="Open Sans" w:hAnsi="Open Sans" w:eastAsia="Open Sans" w:cs="Open Sans"/>
          <w:sz w:val="24"/>
          <w:szCs w:val="24"/>
        </w:rPr>
        <w:t xml:space="preserve">integer</w:t>
      </w:r>
      <w:r>
        <w:rPr>
          <w:rFonts w:ascii="Open Sans" w:hAnsi="Open Sans" w:eastAsia="Open Sans" w:cs="Open Sans"/>
          <w:sz w:val="24"/>
          <w:szCs w:val="24"/>
        </w:rPr>
        <w:t xml:space="preserve">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Структурные подразделения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Название подразделения,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100),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Тип подразделения,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50),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Адрес филиала,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200)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Проекты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Название проекта,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200)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Должности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Название должности,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100)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Типы подразделений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Название типа подразделения,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50)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Адреса филиалов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Адрес, </w:t>
      </w:r>
      <w:r>
        <w:rPr>
          <w:rFonts w:ascii="Open Sans" w:hAnsi="Open Sans" w:eastAsia="Open Sans" w:cs="Open Sans"/>
          <w:sz w:val="24"/>
          <w:szCs w:val="24"/>
        </w:rPr>
        <w:t xml:space="preserve">varchar</w:t>
      </w:r>
      <w:r>
        <w:rPr>
          <w:rFonts w:ascii="Open Sans" w:hAnsi="Open Sans" w:eastAsia="Open Sans" w:cs="Open Sans"/>
          <w:sz w:val="24"/>
          <w:szCs w:val="24"/>
        </w:rPr>
        <w:t xml:space="preserve">(</w:t>
      </w:r>
      <w:r>
        <w:rPr>
          <w:rFonts w:ascii="Open Sans" w:hAnsi="Open Sans" w:eastAsia="Open Sans" w:cs="Open Sans"/>
          <w:sz w:val="24"/>
          <w:szCs w:val="24"/>
        </w:rPr>
        <w:t xml:space="preserve">200)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История назначений на проекты</w:t>
      </w:r>
      <w:r>
        <w:rPr>
          <w:rFonts w:ascii="Open Sans" w:hAnsi="Open Sans" w:eastAsia="Open Sans" w:cs="Open Sans"/>
          <w:sz w:val="24"/>
          <w:szCs w:val="24"/>
        </w:rPr>
        <w:t xml:space="preserve"> (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Идентификатор, первичный ключ, </w:t>
      </w:r>
      <w:r>
        <w:rPr>
          <w:rFonts w:ascii="Open Sans" w:hAnsi="Open Sans" w:eastAsia="Open Sans" w:cs="Open Sans"/>
          <w:sz w:val="24"/>
          <w:szCs w:val="24"/>
        </w:rPr>
        <w:t xml:space="preserve">serial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 сотрудника, внешний ключ, </w:t>
      </w:r>
      <w:r>
        <w:rPr>
          <w:rFonts w:ascii="Open Sans" w:hAnsi="Open Sans" w:eastAsia="Open Sans" w:cs="Open Sans"/>
          <w:sz w:val="24"/>
          <w:szCs w:val="24"/>
        </w:rPr>
        <w:t xml:space="preserve">integer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Идентификатор проекта, внешний ключ, </w:t>
      </w:r>
      <w:r>
        <w:rPr>
          <w:rFonts w:ascii="Open Sans" w:hAnsi="Open Sans" w:eastAsia="Open Sans" w:cs="Open Sans"/>
          <w:sz w:val="24"/>
          <w:szCs w:val="24"/>
        </w:rPr>
        <w:t xml:space="preserve">integer</w:t>
      </w:r>
      <w:r>
        <w:rPr>
          <w:rFonts w:ascii="Open Sans" w:hAnsi="Open Sans" w:eastAsia="Open Sans" w:cs="Open Sans"/>
          <w:sz w:val="24"/>
          <w:szCs w:val="24"/>
        </w:rPr>
        <w:t xml:space="preserve">,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Дата назначения, </w:t>
      </w:r>
      <w:r>
        <w:rPr>
          <w:rFonts w:ascii="Open Sans" w:hAnsi="Open Sans" w:eastAsia="Open Sans" w:cs="Open Sans"/>
          <w:sz w:val="24"/>
          <w:szCs w:val="24"/>
        </w:rPr>
        <w:t xml:space="preserve">date</w:t>
      </w:r>
      <w:r>
        <w:rPr>
          <w:rFonts w:ascii="Open Sans" w:hAnsi="Open Sans" w:eastAsia="Open Sans" w:cs="Open Sans"/>
          <w:sz w:val="24"/>
          <w:szCs w:val="24"/>
        </w:rPr>
        <w:t xml:space="preserve"> )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szCs w:val="24"/>
        </w:rPr>
        <w:t xml:space="preserve">Решение 2*</w:t>
      </w:r>
      <w:r>
        <w:rPr>
          <w:rFonts w:ascii="Open Sans" w:hAnsi="Open Sans" w:eastAsia="Open Sans" w:cs="Open Sans"/>
          <w:b/>
          <w:bCs/>
          <w:sz w:val="24"/>
          <w:szCs w:val="24"/>
        </w:rPr>
      </w:r>
      <w:r>
        <w:rPr>
          <w:rFonts w:ascii="Open Sans" w:hAnsi="Open Sans" w:cs="Open Sans"/>
          <w:b/>
          <w:bCs/>
          <w:sz w:val="24"/>
          <w:szCs w:val="24"/>
        </w:rPr>
      </w:r>
    </w:p>
    <w:p>
      <w:pPr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ФИО сотрудника → Оклад, Должность, Дата найма, Структурное подразделение, Проект.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Структурное подразделение → Тип подразделения, Адрес филиала.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Должность → (нет зависимостей).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Тип подразделения → (нет зависимостей).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Адрес филиала → (нет зависимостей).</w:t>
      </w:r>
      <w:r>
        <w:rPr>
          <w:rFonts w:ascii="Open Sans" w:hAnsi="Open Sans" w:eastAsia="Open Sans" w:cs="Open Sans"/>
          <w:sz w:val="24"/>
          <w:szCs w:val="24"/>
        </w:rPr>
      </w:r>
    </w:p>
    <w:p>
      <w:pPr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t xml:space="preserve">Проект → (нет зависимостей). Проект можно вынести в отдельную таблицу для </w:t>
      </w:r>
      <w:r>
        <w:rPr>
          <w:rFonts w:ascii="Open Sans" w:hAnsi="Open Sans" w:eastAsia="Open Sans" w:cs="Open Sans"/>
          <w:sz w:val="24"/>
          <w:szCs w:val="24"/>
        </w:rPr>
        <w:t xml:space="preserve">того,</w:t>
      </w:r>
      <w:r>
        <w:rPr>
          <w:rFonts w:ascii="Open Sans" w:hAnsi="Open Sans" w:eastAsia="Open Sans" w:cs="Open Sans"/>
          <w:sz w:val="24"/>
          <w:szCs w:val="24"/>
        </w:rPr>
        <w:t xml:space="preserve"> чтобы устранить дублирование.</w:t>
      </w:r>
      <w:r>
        <w:rPr>
          <w:rFonts w:ascii="Open Sans" w:hAnsi="Open Sans" w:eastAsia="Open Sans" w:cs="Open Sans"/>
          <w:sz w:val="24"/>
          <w:szCs w:val="24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4"/>
    <w:link w:val="835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basedOn w:val="844"/>
    <w:link w:val="836"/>
    <w:uiPriority w:val="9"/>
    <w:rPr>
      <w:rFonts w:ascii="Arial" w:hAnsi="Arial" w:eastAsia="Arial" w:cs="Arial"/>
      <w:sz w:val="34"/>
    </w:rPr>
  </w:style>
  <w:style w:type="character" w:styleId="672">
    <w:name w:val="Heading 3 Char"/>
    <w:basedOn w:val="844"/>
    <w:link w:val="837"/>
    <w:uiPriority w:val="9"/>
    <w:rPr>
      <w:rFonts w:ascii="Arial" w:hAnsi="Arial" w:eastAsia="Arial" w:cs="Arial"/>
      <w:sz w:val="30"/>
      <w:szCs w:val="30"/>
    </w:rPr>
  </w:style>
  <w:style w:type="character" w:styleId="673">
    <w:name w:val="Heading 4 Char"/>
    <w:basedOn w:val="844"/>
    <w:link w:val="838"/>
    <w:uiPriority w:val="9"/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basedOn w:val="844"/>
    <w:link w:val="839"/>
    <w:uiPriority w:val="9"/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basedOn w:val="844"/>
    <w:link w:val="840"/>
    <w:uiPriority w:val="9"/>
    <w:rPr>
      <w:rFonts w:ascii="Arial" w:hAnsi="Arial" w:eastAsia="Arial" w:cs="Arial"/>
      <w:b/>
      <w:bCs/>
      <w:sz w:val="22"/>
      <w:szCs w:val="22"/>
    </w:rPr>
  </w:style>
  <w:style w:type="character" w:styleId="676">
    <w:name w:val="Heading 7 Char"/>
    <w:basedOn w:val="844"/>
    <w:link w:val="84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8 Char"/>
    <w:basedOn w:val="844"/>
    <w:link w:val="842"/>
    <w:uiPriority w:val="9"/>
    <w:rPr>
      <w:rFonts w:ascii="Arial" w:hAnsi="Arial" w:eastAsia="Arial" w:cs="Arial"/>
      <w:i/>
      <w:iCs/>
      <w:sz w:val="22"/>
      <w:szCs w:val="22"/>
    </w:rPr>
  </w:style>
  <w:style w:type="character" w:styleId="678">
    <w:name w:val="Heading 9 Char"/>
    <w:basedOn w:val="844"/>
    <w:link w:val="843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before="0" w:after="0" w:line="240" w:lineRule="auto"/>
    </w:pPr>
  </w:style>
  <w:style w:type="character" w:styleId="680">
    <w:name w:val="Title Char"/>
    <w:basedOn w:val="844"/>
    <w:link w:val="856"/>
    <w:uiPriority w:val="10"/>
    <w:rPr>
      <w:sz w:val="48"/>
      <w:szCs w:val="48"/>
    </w:rPr>
  </w:style>
  <w:style w:type="character" w:styleId="681">
    <w:name w:val="Subtitle Char"/>
    <w:basedOn w:val="844"/>
    <w:link w:val="858"/>
    <w:uiPriority w:val="11"/>
    <w:rPr>
      <w:sz w:val="24"/>
      <w:szCs w:val="24"/>
    </w:rPr>
  </w:style>
  <w:style w:type="character" w:styleId="682">
    <w:name w:val="Quote Char"/>
    <w:link w:val="860"/>
    <w:uiPriority w:val="29"/>
    <w:rPr>
      <w:i/>
    </w:rPr>
  </w:style>
  <w:style w:type="character" w:styleId="683">
    <w:name w:val="Intense Quote Char"/>
    <w:link w:val="864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44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44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44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44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paragraph" w:styleId="835">
    <w:name w:val="Heading 1"/>
    <w:basedOn w:val="834"/>
    <w:next w:val="834"/>
    <w:link w:val="847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36">
    <w:name w:val="Heading 2"/>
    <w:basedOn w:val="834"/>
    <w:next w:val="834"/>
    <w:link w:val="848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7">
    <w:name w:val="Heading 3"/>
    <w:basedOn w:val="834"/>
    <w:next w:val="834"/>
    <w:link w:val="849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38">
    <w:name w:val="Heading 4"/>
    <w:basedOn w:val="834"/>
    <w:next w:val="834"/>
    <w:link w:val="850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39">
    <w:name w:val="Heading 5"/>
    <w:basedOn w:val="834"/>
    <w:next w:val="834"/>
    <w:link w:val="851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840">
    <w:name w:val="Heading 6"/>
    <w:basedOn w:val="834"/>
    <w:next w:val="834"/>
    <w:link w:val="852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41">
    <w:name w:val="Heading 7"/>
    <w:basedOn w:val="834"/>
    <w:next w:val="834"/>
    <w:link w:val="853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42">
    <w:name w:val="Heading 8"/>
    <w:basedOn w:val="834"/>
    <w:next w:val="834"/>
    <w:link w:val="854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43">
    <w:name w:val="Heading 9"/>
    <w:basedOn w:val="834"/>
    <w:next w:val="834"/>
    <w:link w:val="855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44" w:default="1">
    <w:name w:val="Default Paragraph Font"/>
    <w:uiPriority w:val="1"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Заголовок 1 Знак"/>
    <w:basedOn w:val="844"/>
    <w:link w:val="835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48" w:customStyle="1">
    <w:name w:val="Заголовок 2 Знак"/>
    <w:basedOn w:val="844"/>
    <w:link w:val="836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49" w:customStyle="1">
    <w:name w:val="Заголовок 3 Знак"/>
    <w:basedOn w:val="844"/>
    <w:link w:val="837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50" w:customStyle="1">
    <w:name w:val="Заголовок 4 Знак"/>
    <w:basedOn w:val="844"/>
    <w:link w:val="838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51" w:customStyle="1">
    <w:name w:val="Заголовок 5 Знак"/>
    <w:basedOn w:val="844"/>
    <w:link w:val="839"/>
    <w:uiPriority w:val="9"/>
    <w:semiHidden/>
    <w:rPr>
      <w:rFonts w:eastAsiaTheme="majorEastAsia" w:cstheme="majorBidi"/>
      <w:color w:val="2f5496" w:themeColor="accent1" w:themeShade="BF"/>
    </w:rPr>
  </w:style>
  <w:style w:type="character" w:styleId="852" w:customStyle="1">
    <w:name w:val="Заголовок 6 Знак"/>
    <w:basedOn w:val="844"/>
    <w:link w:val="840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53" w:customStyle="1">
    <w:name w:val="Заголовок 7 Знак"/>
    <w:basedOn w:val="844"/>
    <w:link w:val="841"/>
    <w:uiPriority w:val="9"/>
    <w:semiHidden/>
    <w:rPr>
      <w:rFonts w:eastAsiaTheme="majorEastAsia" w:cstheme="majorBidi"/>
      <w:color w:val="595959" w:themeColor="text1" w:themeTint="A6"/>
    </w:rPr>
  </w:style>
  <w:style w:type="character" w:styleId="854" w:customStyle="1">
    <w:name w:val="Заголовок 8 Знак"/>
    <w:basedOn w:val="844"/>
    <w:link w:val="842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55" w:customStyle="1">
    <w:name w:val="Заголовок 9 Знак"/>
    <w:basedOn w:val="844"/>
    <w:link w:val="843"/>
    <w:uiPriority w:val="9"/>
    <w:semiHidden/>
    <w:rPr>
      <w:rFonts w:eastAsiaTheme="majorEastAsia" w:cstheme="majorBidi"/>
      <w:color w:val="272727" w:themeColor="text1" w:themeTint="D8"/>
    </w:rPr>
  </w:style>
  <w:style w:type="paragraph" w:styleId="856">
    <w:name w:val="Title"/>
    <w:basedOn w:val="834"/>
    <w:next w:val="834"/>
    <w:link w:val="857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7" w:customStyle="1">
    <w:name w:val="Заголовок Знак"/>
    <w:basedOn w:val="844"/>
    <w:link w:val="85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8">
    <w:name w:val="Subtitle"/>
    <w:basedOn w:val="834"/>
    <w:next w:val="834"/>
    <w:link w:val="859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59" w:customStyle="1">
    <w:name w:val="Подзаголовок Знак"/>
    <w:basedOn w:val="844"/>
    <w:link w:val="858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60">
    <w:name w:val="Quote"/>
    <w:basedOn w:val="834"/>
    <w:next w:val="834"/>
    <w:link w:val="861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61" w:customStyle="1">
    <w:name w:val="Цитата 2 Знак"/>
    <w:basedOn w:val="844"/>
    <w:link w:val="860"/>
    <w:uiPriority w:val="29"/>
    <w:rPr>
      <w:i/>
      <w:iCs/>
      <w:color w:val="404040" w:themeColor="text1" w:themeTint="BF"/>
    </w:rPr>
  </w:style>
  <w:style w:type="paragraph" w:styleId="862">
    <w:name w:val="List Paragraph"/>
    <w:basedOn w:val="834"/>
    <w:uiPriority w:val="34"/>
    <w:qFormat/>
    <w:pPr>
      <w:contextualSpacing/>
      <w:ind w:left="720"/>
    </w:pPr>
  </w:style>
  <w:style w:type="character" w:styleId="863">
    <w:name w:val="Intense Emphasis"/>
    <w:basedOn w:val="844"/>
    <w:uiPriority w:val="21"/>
    <w:qFormat/>
    <w:rPr>
      <w:i/>
      <w:iCs/>
      <w:color w:val="2f5496" w:themeColor="accent1" w:themeShade="BF"/>
    </w:rPr>
  </w:style>
  <w:style w:type="paragraph" w:styleId="864">
    <w:name w:val="Intense Quote"/>
    <w:basedOn w:val="834"/>
    <w:next w:val="834"/>
    <w:link w:val="865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865" w:customStyle="1">
    <w:name w:val="Выделенная цитата Знак"/>
    <w:basedOn w:val="844"/>
    <w:link w:val="864"/>
    <w:uiPriority w:val="30"/>
    <w:rPr>
      <w:i/>
      <w:iCs/>
      <w:color w:val="2f5496" w:themeColor="accent1" w:themeShade="BF"/>
    </w:rPr>
  </w:style>
  <w:style w:type="character" w:styleId="866">
    <w:name w:val="Intense Reference"/>
    <w:basedOn w:val="844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Соколова</dc:creator>
  <cp:keywords/>
  <dc:description/>
  <cp:lastModifiedBy>Людмила Соколова</cp:lastModifiedBy>
  <cp:revision>4</cp:revision>
  <dcterms:created xsi:type="dcterms:W3CDTF">2025-03-12T04:26:00Z</dcterms:created>
  <dcterms:modified xsi:type="dcterms:W3CDTF">2025-03-24T17:24:11Z</dcterms:modified>
</cp:coreProperties>
</file>