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285A1" w14:textId="071646D6" w:rsidR="00C810B6" w:rsidRPr="00701F90" w:rsidRDefault="00C810B6">
      <w:pPr>
        <w:rPr>
          <w:b/>
          <w:bCs/>
          <w:color w:val="FF0000"/>
          <w:sz w:val="36"/>
          <w:szCs w:val="36"/>
        </w:rPr>
      </w:pPr>
      <w:r w:rsidRPr="00701F90">
        <w:rPr>
          <w:b/>
          <w:bCs/>
          <w:color w:val="FF0000"/>
          <w:sz w:val="36"/>
          <w:szCs w:val="36"/>
        </w:rPr>
        <w:t>Unit Test 1</w:t>
      </w:r>
    </w:p>
    <w:p w14:paraId="7CA83EE7" w14:textId="5FEA553E" w:rsidR="00C810B6" w:rsidRPr="00701F90" w:rsidRDefault="00C810B6">
      <w:pPr>
        <w:rPr>
          <w:b/>
          <w:bCs/>
          <w:sz w:val="28"/>
          <w:szCs w:val="28"/>
        </w:rPr>
      </w:pPr>
      <w:r w:rsidRPr="00701F90">
        <w:rPr>
          <w:b/>
          <w:bCs/>
          <w:sz w:val="28"/>
          <w:szCs w:val="28"/>
        </w:rPr>
        <w:t>Software testing and Quality Analysis</w:t>
      </w:r>
    </w:p>
    <w:p w14:paraId="707D2567" w14:textId="03BB8964" w:rsidR="00C810B6" w:rsidRPr="00701F90" w:rsidRDefault="00C810B6">
      <w:pPr>
        <w:rPr>
          <w:b/>
          <w:bCs/>
          <w:i/>
          <w:iCs/>
          <w:sz w:val="28"/>
          <w:szCs w:val="28"/>
        </w:rPr>
      </w:pPr>
      <w:r w:rsidRPr="00701F90">
        <w:rPr>
          <w:b/>
          <w:bCs/>
          <w:i/>
          <w:iCs/>
          <w:sz w:val="28"/>
          <w:szCs w:val="28"/>
        </w:rPr>
        <w:t>Shiva Saran</w:t>
      </w:r>
      <w:r w:rsidR="00701F90" w:rsidRPr="00701F90">
        <w:rPr>
          <w:b/>
          <w:bCs/>
          <w:i/>
          <w:iCs/>
          <w:sz w:val="28"/>
          <w:szCs w:val="28"/>
        </w:rPr>
        <w:br/>
      </w:r>
      <w:r w:rsidRPr="00701F90">
        <w:rPr>
          <w:b/>
          <w:bCs/>
          <w:i/>
          <w:iCs/>
          <w:sz w:val="28"/>
          <w:szCs w:val="28"/>
        </w:rPr>
        <w:t>BE-B 20</w:t>
      </w:r>
    </w:p>
    <w:p w14:paraId="506821D2" w14:textId="45E64F94" w:rsidR="00C810B6" w:rsidRDefault="00C810B6"/>
    <w:p w14:paraId="2F87B5E3" w14:textId="1A961272" w:rsidR="00C810B6" w:rsidRPr="00701F90" w:rsidRDefault="00C810B6">
      <w:pPr>
        <w:rPr>
          <w:i/>
          <w:iCs/>
          <w:sz w:val="28"/>
          <w:szCs w:val="28"/>
        </w:rPr>
      </w:pPr>
      <w:r w:rsidRPr="00701F90">
        <w:rPr>
          <w:i/>
          <w:iCs/>
          <w:sz w:val="28"/>
          <w:szCs w:val="28"/>
        </w:rPr>
        <w:t>Q</w:t>
      </w:r>
      <w:r w:rsidR="00245981" w:rsidRPr="00701F90">
        <w:rPr>
          <w:i/>
          <w:iCs/>
          <w:sz w:val="28"/>
          <w:szCs w:val="28"/>
        </w:rPr>
        <w:t>2</w:t>
      </w:r>
      <w:r w:rsidRPr="00701F90">
        <w:rPr>
          <w:i/>
          <w:iCs/>
          <w:sz w:val="28"/>
          <w:szCs w:val="28"/>
        </w:rPr>
        <w:t>.</w:t>
      </w:r>
      <w:r w:rsidR="00245981" w:rsidRPr="00701F90">
        <w:rPr>
          <w:i/>
          <w:iCs/>
          <w:sz w:val="28"/>
          <w:szCs w:val="28"/>
        </w:rPr>
        <w:t xml:space="preserve"> A)</w:t>
      </w:r>
      <w:r w:rsidRPr="00701F90">
        <w:rPr>
          <w:i/>
          <w:iCs/>
          <w:sz w:val="28"/>
          <w:szCs w:val="28"/>
        </w:rPr>
        <w:t xml:space="preserve"> Identify Problematic Area of SDLC</w:t>
      </w:r>
    </w:p>
    <w:p w14:paraId="7171D0F9" w14:textId="394F83D0" w:rsidR="00C810B6" w:rsidRDefault="00C810B6">
      <w:r>
        <w:t>Problematic areas of SDLC are as follows:</w:t>
      </w:r>
    </w:p>
    <w:p w14:paraId="33F513B9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No time allocated for good design and architecture</w:t>
      </w:r>
    </w:p>
    <w:p w14:paraId="5C0278FF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Code becomes unreadable and unmaintainable</w:t>
      </w:r>
    </w:p>
    <w:p w14:paraId="65E8C8D8" w14:textId="0A8A8755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 xml:space="preserve">Code is </w:t>
      </w:r>
      <w:r w:rsidRPr="00EC6A6B">
        <w:rPr>
          <w:lang w:val="en-US"/>
        </w:rPr>
        <w:t>disorganized</w:t>
      </w:r>
      <w:r w:rsidRPr="00EC6A6B">
        <w:rPr>
          <w:lang w:val="en-US"/>
        </w:rPr>
        <w:t xml:space="preserve"> limiting amount of software engineers and/or changes to be active at any time.</w:t>
      </w:r>
    </w:p>
    <w:p w14:paraId="2E6DEA20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Makes full and patch releases difficult or impossible without severe downtime or refactoring of code.</w:t>
      </w:r>
    </w:p>
    <w:p w14:paraId="49BB976E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Simple configuration or system administration requires a code change not variable/parameter change.</w:t>
      </w:r>
    </w:p>
    <w:p w14:paraId="3CAD2D94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Makes change extremely difficult – not scalable or object orientated.</w:t>
      </w:r>
    </w:p>
    <w:p w14:paraId="5ABA5FB4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Duplication of solutions i.e. not sharing such as application and hardware servers</w:t>
      </w:r>
    </w:p>
    <w:p w14:paraId="3AF66D88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 xml:space="preserve">Makes releases extremely difficult i.e. No thought how to release the project – to many manual processes in a release. Releases take several hours and even days. Build an object </w:t>
      </w:r>
      <w:proofErr w:type="spellStart"/>
      <w:r w:rsidRPr="00EC6A6B">
        <w:rPr>
          <w:lang w:val="en-US"/>
        </w:rPr>
        <w:t>to</w:t>
      </w:r>
      <w:proofErr w:type="spellEnd"/>
      <w:r w:rsidRPr="00EC6A6B">
        <w:rPr>
          <w:lang w:val="en-US"/>
        </w:rPr>
        <w:t xml:space="preserve"> large to get through the door.</w:t>
      </w:r>
    </w:p>
    <w:p w14:paraId="1AD4DEE3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 xml:space="preserve">Lack of necessary documentation or </w:t>
      </w:r>
      <w:proofErr w:type="spellStart"/>
      <w:r w:rsidRPr="00EC6A6B">
        <w:rPr>
          <w:lang w:val="en-US"/>
        </w:rPr>
        <w:t>to</w:t>
      </w:r>
      <w:proofErr w:type="spellEnd"/>
      <w:r w:rsidRPr="00EC6A6B">
        <w:rPr>
          <w:lang w:val="en-US"/>
        </w:rPr>
        <w:t xml:space="preserve"> much unnecessary documentation</w:t>
      </w:r>
    </w:p>
    <w:p w14:paraId="73777431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No or very little enterprise development, testing, or security standards</w:t>
      </w:r>
    </w:p>
    <w:p w14:paraId="48B171D0" w14:textId="3129EC79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Non-technical</w:t>
      </w:r>
      <w:r w:rsidRPr="00EC6A6B">
        <w:rPr>
          <w:lang w:val="en-US"/>
        </w:rPr>
        <w:t xml:space="preserve"> staff getting involved in making technical decisions causes the two most common features in struggling and/or failing technology projects:</w:t>
      </w:r>
    </w:p>
    <w:p w14:paraId="5A6815B2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Pressure from business to implement change fast. Management scheduling without understanding impact and risk</w:t>
      </w:r>
    </w:p>
    <w:p w14:paraId="66154566" w14:textId="77777777" w:rsidR="00EC6A6B" w:rsidRPr="00EC6A6B" w:rsidRDefault="00EC6A6B" w:rsidP="00EC6A6B">
      <w:pPr>
        <w:pStyle w:val="ListParagraph"/>
        <w:numPr>
          <w:ilvl w:val="0"/>
          <w:numId w:val="1"/>
        </w:numPr>
        <w:rPr>
          <w:lang w:val="en-US"/>
        </w:rPr>
      </w:pPr>
      <w:r w:rsidRPr="00EC6A6B">
        <w:rPr>
          <w:lang w:val="en-US"/>
        </w:rPr>
        <w:t>Inability of IT to explain and the business to understand the intricate nature of technology projects.</w:t>
      </w:r>
    </w:p>
    <w:p w14:paraId="3A8095A9" w14:textId="736F611E" w:rsidR="00C810B6" w:rsidRDefault="00C810B6" w:rsidP="00EC6A6B">
      <w:pPr>
        <w:ind w:left="360"/>
      </w:pPr>
    </w:p>
    <w:p w14:paraId="33EA5660" w14:textId="77777777" w:rsidR="00245981" w:rsidRDefault="00245981">
      <w:r>
        <w:br w:type="page"/>
      </w:r>
    </w:p>
    <w:p w14:paraId="12EDC180" w14:textId="006EC0E2" w:rsidR="00EC6A6B" w:rsidRPr="00701F90" w:rsidRDefault="00EC6A6B" w:rsidP="00701F90">
      <w:pPr>
        <w:rPr>
          <w:i/>
          <w:iCs/>
          <w:sz w:val="28"/>
          <w:szCs w:val="28"/>
        </w:rPr>
      </w:pPr>
      <w:r w:rsidRPr="00701F90">
        <w:rPr>
          <w:i/>
          <w:iCs/>
          <w:sz w:val="28"/>
          <w:szCs w:val="28"/>
        </w:rPr>
        <w:lastRenderedPageBreak/>
        <w:t>Q2</w:t>
      </w:r>
      <w:r w:rsidR="00245981" w:rsidRPr="00701F90">
        <w:rPr>
          <w:i/>
          <w:iCs/>
          <w:sz w:val="28"/>
          <w:szCs w:val="28"/>
        </w:rPr>
        <w:t>. B)</w:t>
      </w:r>
      <w:r w:rsidRPr="00701F90">
        <w:rPr>
          <w:i/>
          <w:iCs/>
          <w:sz w:val="28"/>
          <w:szCs w:val="28"/>
        </w:rPr>
        <w:t xml:space="preserve"> Differentiate between Software tools and Techniques</w:t>
      </w:r>
    </w:p>
    <w:tbl>
      <w:tblPr>
        <w:tblpPr w:leftFromText="180" w:rightFromText="180" w:vertAnchor="page" w:horzAnchor="margin" w:tblpXSpec="center" w:tblpY="2089"/>
        <w:tblW w:w="8180" w:type="dxa"/>
        <w:tblLook w:val="04A0" w:firstRow="1" w:lastRow="0" w:firstColumn="1" w:lastColumn="0" w:noHBand="0" w:noVBand="1"/>
      </w:tblPr>
      <w:tblGrid>
        <w:gridCol w:w="3640"/>
        <w:gridCol w:w="4540"/>
      </w:tblGrid>
      <w:tr w:rsidR="00245981" w:rsidRPr="00245981" w14:paraId="7F6298FC" w14:textId="77777777" w:rsidTr="00245981">
        <w:trPr>
          <w:trHeight w:val="36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BFD850" w14:textId="77777777" w:rsidR="00245981" w:rsidRPr="00245981" w:rsidRDefault="00245981" w:rsidP="00245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Software Tools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DA43A9" w14:textId="77777777" w:rsidR="00245981" w:rsidRPr="00245981" w:rsidRDefault="00245981" w:rsidP="00245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Solving Techniques</w:t>
            </w:r>
          </w:p>
        </w:tc>
      </w:tr>
      <w:tr w:rsidR="00245981" w:rsidRPr="00245981" w14:paraId="297258D0" w14:textId="77777777" w:rsidTr="00245981">
        <w:trPr>
          <w:trHeight w:val="864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FFA6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Tools are an organizations analytical asset that assist in understanding a problem through data and try to indicate possible solutions.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3FC6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Techniques indicate more about a process used in </w:t>
            </w:r>
            <w:proofErr w:type="gramStart"/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measurement ,</w:t>
            </w:r>
            <w:proofErr w:type="gramEnd"/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analysis and decision making during problem solving.</w:t>
            </w:r>
          </w:p>
        </w:tc>
      </w:tr>
      <w:tr w:rsidR="00245981" w:rsidRPr="00245981" w14:paraId="5F237442" w14:textId="77777777" w:rsidTr="00245981">
        <w:trPr>
          <w:trHeight w:val="1152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5DAC9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Quality tools are applied for solving problems faced by projects and functional terms while improving quality in organization.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725D7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Improving quality of products and services offered to customers requires methods and techniques of solving problems associated with development and processes used during their lifecycle.</w:t>
            </w:r>
          </w:p>
        </w:tc>
      </w:tr>
      <w:tr w:rsidR="00245981" w:rsidRPr="00245981" w14:paraId="2F3472A9" w14:textId="77777777" w:rsidTr="00245981">
        <w:trPr>
          <w:trHeight w:val="864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FE8EE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Tools may be hardware/software and physical/logical tools.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7F450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can be accomplished by both qualitative and quantitative </w:t>
            </w:r>
            <w:proofErr w:type="gramStart"/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methods</w:t>
            </w:r>
            <w:proofErr w:type="gramEnd"/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but problem definition becomes easier when we put some measures.</w:t>
            </w:r>
          </w:p>
        </w:tc>
      </w:tr>
      <w:tr w:rsidR="00245981" w:rsidRPr="00245981" w14:paraId="77D2A3CE" w14:textId="77777777" w:rsidTr="00245981">
        <w:trPr>
          <w:trHeight w:val="144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8FD2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Accuracy and speed of the tools is much higher compared to performing all transactions and calculations manually.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1745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Qualitative problem solving refers to understanding a problem solution using only qualitative indexes such as </w:t>
            </w:r>
            <w:proofErr w:type="gramStart"/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high ,</w:t>
            </w:r>
            <w:proofErr w:type="gramEnd"/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medium ,low etc. depending on the  something is improving from present status and so forth.</w:t>
            </w:r>
          </w:p>
        </w:tc>
      </w:tr>
      <w:tr w:rsidR="00245981" w:rsidRPr="00245981" w14:paraId="5376DB77" w14:textId="77777777" w:rsidTr="00245981">
        <w:trPr>
          <w:trHeight w:val="144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0BD9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Decision support offered of the tool is independent of personal skills and there is least variation from instance to instance.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60F8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Quantitative problem solving requires specification of exact measures of exact measures in numerical terms such as the cost of the 32.5% during last quarter or time required to one product is reduced by 32 minutes.</w:t>
            </w:r>
          </w:p>
        </w:tc>
      </w:tr>
      <w:tr w:rsidR="00245981" w:rsidRPr="00245981" w14:paraId="76E0005A" w14:textId="77777777" w:rsidTr="00245981">
        <w:trPr>
          <w:trHeight w:val="576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481D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Tools may mean more cost and time to learn and implement.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138E2" w14:textId="77777777" w:rsidR="00245981" w:rsidRPr="00245981" w:rsidRDefault="00245981" w:rsidP="002459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 may follow define, </w:t>
            </w:r>
            <w:proofErr w:type="spellStart"/>
            <w:proofErr w:type="gramStart"/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measure,monitor</w:t>
            </w:r>
            <w:proofErr w:type="gramEnd"/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>,control</w:t>
            </w:r>
            <w:proofErr w:type="spellEnd"/>
            <w:r w:rsidRPr="0024598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improve cycle.</w:t>
            </w:r>
          </w:p>
        </w:tc>
      </w:tr>
    </w:tbl>
    <w:p w14:paraId="0D282120" w14:textId="67601EEB" w:rsidR="00245981" w:rsidRDefault="00245981" w:rsidP="00245981"/>
    <w:p w14:paraId="6D8EFEB3" w14:textId="77777777" w:rsidR="00701F90" w:rsidRDefault="00701F90" w:rsidP="00245981"/>
    <w:p w14:paraId="4F03153B" w14:textId="44394B70" w:rsidR="00245981" w:rsidRPr="00701F90" w:rsidRDefault="00245981" w:rsidP="00245981">
      <w:pPr>
        <w:rPr>
          <w:i/>
          <w:iCs/>
          <w:sz w:val="28"/>
          <w:szCs w:val="28"/>
        </w:rPr>
      </w:pPr>
      <w:r w:rsidRPr="00701F90">
        <w:rPr>
          <w:i/>
          <w:iCs/>
          <w:sz w:val="28"/>
          <w:szCs w:val="28"/>
        </w:rPr>
        <w:t>Q3. A) Define the following</w:t>
      </w:r>
    </w:p>
    <w:p w14:paraId="650FD04B" w14:textId="60B24165" w:rsidR="00245981" w:rsidRDefault="00245981" w:rsidP="00EB61D3">
      <w:pPr>
        <w:pStyle w:val="ListParagraph"/>
        <w:numPr>
          <w:ilvl w:val="0"/>
          <w:numId w:val="4"/>
        </w:numPr>
      </w:pPr>
      <w:r w:rsidRPr="00701F90">
        <w:rPr>
          <w:i/>
          <w:iCs/>
          <w:sz w:val="28"/>
          <w:szCs w:val="28"/>
        </w:rPr>
        <w:t>Error</w:t>
      </w:r>
      <w:r w:rsidRPr="00701F90">
        <w:rPr>
          <w:i/>
          <w:iCs/>
          <w:sz w:val="28"/>
          <w:szCs w:val="28"/>
        </w:rPr>
        <w:br/>
      </w:r>
      <w:r>
        <w:t>When the system produces an outcome, which is not the expected one or a consequence of a particular action, operation, or course, is known as error.</w:t>
      </w:r>
      <w:r>
        <w:t xml:space="preserve"> </w:t>
      </w:r>
      <w:r>
        <w:br/>
      </w:r>
      <w:r>
        <w:t>Error or mistake leads to a defect and usually raises due to various reasons. It may be system specification issue or design issue or coding issue, which leads to a defect. Error leads to defects and if the defect uncovered by QA leads to Failure.</w:t>
      </w:r>
      <w:r>
        <w:br/>
      </w:r>
    </w:p>
    <w:p w14:paraId="1C39394F" w14:textId="54F40A91" w:rsidR="00245981" w:rsidRDefault="00245981" w:rsidP="00D57F3A">
      <w:pPr>
        <w:pStyle w:val="ListParagraph"/>
        <w:numPr>
          <w:ilvl w:val="0"/>
          <w:numId w:val="4"/>
        </w:numPr>
      </w:pPr>
      <w:r w:rsidRPr="00701F90">
        <w:rPr>
          <w:i/>
          <w:iCs/>
          <w:sz w:val="28"/>
          <w:szCs w:val="28"/>
        </w:rPr>
        <w:t>Defects</w:t>
      </w:r>
      <w:r>
        <w:br/>
      </w:r>
      <w:r w:rsidRPr="00245981">
        <w:t xml:space="preserve">A software bug arises when the expected result </w:t>
      </w:r>
      <w:proofErr w:type="gramStart"/>
      <w:r w:rsidRPr="00245981">
        <w:t>don't</w:t>
      </w:r>
      <w:proofErr w:type="gramEnd"/>
      <w:r w:rsidRPr="00245981">
        <w:t xml:space="preserve"> match with the actual results. It can also be error, flaw, failure, or fault in a computer program. Most bugs arise from mistakes and errors made by developers, architects.</w:t>
      </w:r>
      <w:r>
        <w:t xml:space="preserve"> Some common types of defects are </w:t>
      </w:r>
      <w:r>
        <w:t>Arithmetic Defects</w:t>
      </w:r>
      <w:r>
        <w:t xml:space="preserve"> </w:t>
      </w:r>
      <w:r>
        <w:t>Logical Defects</w:t>
      </w:r>
      <w:r>
        <w:t xml:space="preserve">, </w:t>
      </w:r>
      <w:r>
        <w:t>Syntax Defects</w:t>
      </w:r>
      <w:r>
        <w:t xml:space="preserve">, </w:t>
      </w:r>
      <w:r>
        <w:t>Multithreading Defects</w:t>
      </w:r>
      <w:r>
        <w:t xml:space="preserve">, </w:t>
      </w:r>
      <w:r>
        <w:t>Interface Defects</w:t>
      </w:r>
      <w:r>
        <w:t xml:space="preserve"> and </w:t>
      </w:r>
      <w:r>
        <w:t>Performance Defects</w:t>
      </w:r>
      <w:r>
        <w:t>.</w:t>
      </w:r>
      <w:r>
        <w:br/>
      </w:r>
    </w:p>
    <w:p w14:paraId="31464B0C" w14:textId="2B8762B2" w:rsidR="00245981" w:rsidRDefault="00245981" w:rsidP="0090200D">
      <w:pPr>
        <w:pStyle w:val="ListParagraph"/>
        <w:numPr>
          <w:ilvl w:val="0"/>
          <w:numId w:val="4"/>
        </w:numPr>
      </w:pPr>
      <w:r w:rsidRPr="00701F90">
        <w:rPr>
          <w:i/>
          <w:iCs/>
          <w:sz w:val="28"/>
          <w:szCs w:val="28"/>
        </w:rPr>
        <w:lastRenderedPageBreak/>
        <w:t>Failure</w:t>
      </w:r>
      <w:r>
        <w:br/>
      </w:r>
      <w:r>
        <w:t>Under certain circumstances, the product may produce wrong results. It is defined as the deviation of the delivered service from compliance with the specification.</w:t>
      </w:r>
      <w:r>
        <w:t xml:space="preserve"> </w:t>
      </w:r>
      <w:r>
        <w:br/>
      </w:r>
      <w:r>
        <w:t>Not all the defects result in failure as defects in dead code do not cause failure.</w:t>
      </w:r>
      <w:r>
        <w:t xml:space="preserve"> Reason for failure could be due to </w:t>
      </w:r>
      <w:r w:rsidRPr="00245981">
        <w:t>Environmental conditions, which might cause hardware failures or change in any of the environmental variables</w:t>
      </w:r>
      <w:r>
        <w:t xml:space="preserve">; </w:t>
      </w:r>
      <w:r w:rsidRPr="00245981">
        <w:t>Human Error while interacting with the software by keying in wrong inputs</w:t>
      </w:r>
      <w:r>
        <w:t xml:space="preserve"> or </w:t>
      </w:r>
      <w:r w:rsidRPr="00245981">
        <w:t>Failures may occur if the user tries to perform some operation with intention of breaking the system.</w:t>
      </w:r>
      <w:r w:rsidR="00022E23">
        <w:br/>
      </w:r>
    </w:p>
    <w:p w14:paraId="03E208FB" w14:textId="46B040B0" w:rsidR="00022E23" w:rsidRDefault="00022E23" w:rsidP="0090200D">
      <w:pPr>
        <w:pStyle w:val="ListParagraph"/>
        <w:numPr>
          <w:ilvl w:val="0"/>
          <w:numId w:val="4"/>
        </w:numPr>
      </w:pPr>
      <w:r w:rsidRPr="00701F90">
        <w:rPr>
          <w:i/>
          <w:iCs/>
          <w:sz w:val="28"/>
          <w:szCs w:val="28"/>
        </w:rPr>
        <w:t>Mistakes in Software</w:t>
      </w:r>
      <w:r>
        <w:br/>
        <w:t xml:space="preserve">Mistake in Software is basically </w:t>
      </w:r>
      <w:proofErr w:type="gramStart"/>
      <w:r>
        <w:t>an</w:t>
      </w:r>
      <w:proofErr w:type="gramEnd"/>
      <w:r>
        <w:t xml:space="preserve"> human error made unintentionally during software development cycle. It </w:t>
      </w:r>
      <w:r>
        <w:t>leads to a defect and usually raises due to various reasons.</w:t>
      </w:r>
    </w:p>
    <w:p w14:paraId="72AE7641" w14:textId="68060CBB" w:rsidR="00022E23" w:rsidRDefault="00022E23" w:rsidP="00022E23"/>
    <w:p w14:paraId="4B236103" w14:textId="3B9050D4" w:rsidR="00022E23" w:rsidRPr="00701F90" w:rsidRDefault="00022E23" w:rsidP="00022E23">
      <w:pPr>
        <w:rPr>
          <w:i/>
          <w:iCs/>
          <w:sz w:val="28"/>
          <w:szCs w:val="28"/>
        </w:rPr>
      </w:pPr>
      <w:r w:rsidRPr="00701F90">
        <w:rPr>
          <w:i/>
          <w:iCs/>
          <w:sz w:val="28"/>
          <w:szCs w:val="28"/>
        </w:rPr>
        <w:t>Q3. B) Explain term Customer is King</w:t>
      </w:r>
    </w:p>
    <w:p w14:paraId="14F7A0A6" w14:textId="12384828" w:rsidR="00022E23" w:rsidRPr="00022E23" w:rsidRDefault="00022E23" w:rsidP="00022E23">
      <w:pPr>
        <w:pStyle w:val="ListParagraph"/>
        <w:numPr>
          <w:ilvl w:val="0"/>
          <w:numId w:val="5"/>
        </w:numPr>
      </w:pPr>
      <w:r w:rsidRPr="00022E23">
        <w:t>External Customer - outside the organization</w:t>
      </w:r>
      <w:r w:rsidR="00701F90">
        <w:t>, who pay for the project</w:t>
      </w:r>
    </w:p>
    <w:p w14:paraId="7ADAB4FA" w14:textId="77777777" w:rsidR="00022E23" w:rsidRPr="00022E23" w:rsidRDefault="00022E23" w:rsidP="00022E23">
      <w:pPr>
        <w:pStyle w:val="ListParagraph"/>
        <w:numPr>
          <w:ilvl w:val="1"/>
          <w:numId w:val="5"/>
        </w:numPr>
      </w:pPr>
      <w:r w:rsidRPr="00022E23">
        <w:t>End-user customers</w:t>
      </w:r>
    </w:p>
    <w:p w14:paraId="335DCF43" w14:textId="77777777" w:rsidR="00022E23" w:rsidRPr="00022E23" w:rsidRDefault="00022E23" w:rsidP="00022E23">
      <w:pPr>
        <w:pStyle w:val="ListParagraph"/>
        <w:numPr>
          <w:ilvl w:val="1"/>
          <w:numId w:val="5"/>
        </w:numPr>
      </w:pPr>
      <w:r w:rsidRPr="00022E23">
        <w:t>Manufacturer (OEM) for suppliers.</w:t>
      </w:r>
    </w:p>
    <w:p w14:paraId="30E4FB4F" w14:textId="3ECA77C9" w:rsidR="00022E23" w:rsidRPr="00022E23" w:rsidRDefault="00022E23" w:rsidP="00022E23">
      <w:pPr>
        <w:pStyle w:val="ListParagraph"/>
        <w:numPr>
          <w:ilvl w:val="0"/>
          <w:numId w:val="5"/>
        </w:numPr>
      </w:pPr>
      <w:r w:rsidRPr="00022E23">
        <w:t>Internal Customer</w:t>
      </w:r>
      <w:r w:rsidRPr="00022E23">
        <w:t xml:space="preserve"> - people within your organization who receive your work </w:t>
      </w:r>
    </w:p>
    <w:p w14:paraId="5B89C17E" w14:textId="5625133E" w:rsidR="00022E23" w:rsidRPr="00022E23" w:rsidRDefault="00022E23" w:rsidP="00022E23">
      <w:pPr>
        <w:pStyle w:val="ListParagraph"/>
        <w:numPr>
          <w:ilvl w:val="0"/>
          <w:numId w:val="5"/>
        </w:numPr>
      </w:pPr>
      <w:r w:rsidRPr="00022E23">
        <w:t xml:space="preserve">In many situations, </w:t>
      </w:r>
      <w:r w:rsidR="00701F90">
        <w:t>service providers</w:t>
      </w:r>
      <w:r w:rsidRPr="00022E23">
        <w:t xml:space="preserve"> have multiple </w:t>
      </w:r>
      <w:r w:rsidR="00701F90">
        <w:t>clients/ customers</w:t>
      </w:r>
      <w:r w:rsidRPr="00022E23">
        <w:t xml:space="preserve"> and therefore find it useful to identify “core customers”</w:t>
      </w:r>
    </w:p>
    <w:p w14:paraId="4ED0D6AA" w14:textId="77777777" w:rsidR="00022E23" w:rsidRPr="00022E23" w:rsidRDefault="00022E23" w:rsidP="00022E23">
      <w:pPr>
        <w:pStyle w:val="ListParagraph"/>
        <w:numPr>
          <w:ilvl w:val="0"/>
          <w:numId w:val="5"/>
        </w:numPr>
      </w:pPr>
      <w:r w:rsidRPr="00022E23">
        <w:t>A customer’s perception is their reality.</w:t>
      </w:r>
    </w:p>
    <w:p w14:paraId="3CC81412" w14:textId="549945A1" w:rsidR="00022E23" w:rsidRPr="00022E23" w:rsidRDefault="00701F90" w:rsidP="00022E23">
      <w:pPr>
        <w:pStyle w:val="ListParagraph"/>
        <w:numPr>
          <w:ilvl w:val="0"/>
          <w:numId w:val="5"/>
        </w:numPr>
      </w:pPr>
      <w:r w:rsidRPr="00022E23">
        <w:t>It is</w:t>
      </w:r>
      <w:r w:rsidR="00022E23" w:rsidRPr="00022E23">
        <w:t xml:space="preserve"> easier to keep your customers happy than attract new ones.</w:t>
      </w:r>
    </w:p>
    <w:p w14:paraId="62B6C7FC" w14:textId="77777777" w:rsidR="00022E23" w:rsidRPr="00022E23" w:rsidRDefault="00022E23" w:rsidP="00022E23">
      <w:pPr>
        <w:pStyle w:val="ListParagraph"/>
        <w:numPr>
          <w:ilvl w:val="0"/>
          <w:numId w:val="5"/>
        </w:numPr>
      </w:pPr>
      <w:r w:rsidRPr="00022E23">
        <w:t>Complaints spread like wildfire on the internet.</w:t>
      </w:r>
    </w:p>
    <w:p w14:paraId="1922F966" w14:textId="309F47D6" w:rsidR="00022E23" w:rsidRPr="00022E23" w:rsidRDefault="00022E23" w:rsidP="00022E23">
      <w:pPr>
        <w:pStyle w:val="ListParagraph"/>
        <w:numPr>
          <w:ilvl w:val="0"/>
          <w:numId w:val="5"/>
        </w:numPr>
      </w:pPr>
      <w:r w:rsidRPr="00022E23">
        <w:t xml:space="preserve">Without customers we </w:t>
      </w:r>
      <w:r w:rsidRPr="00022E23">
        <w:t>do not</w:t>
      </w:r>
      <w:r w:rsidRPr="00022E23">
        <w:t xml:space="preserve"> have a business.</w:t>
      </w:r>
    </w:p>
    <w:p w14:paraId="6DC67247" w14:textId="63686A41" w:rsidR="00022E23" w:rsidRPr="00022E23" w:rsidRDefault="00022E23" w:rsidP="00022E23">
      <w:pPr>
        <w:pStyle w:val="ListParagraph"/>
        <w:numPr>
          <w:ilvl w:val="0"/>
          <w:numId w:val="5"/>
        </w:numPr>
      </w:pPr>
      <w:r w:rsidRPr="00022E23">
        <w:t>Brands win or lose by how well they wow customer.</w:t>
      </w:r>
    </w:p>
    <w:p w14:paraId="2A799CCC" w14:textId="22085AD6" w:rsidR="00022E23" w:rsidRDefault="00022E23" w:rsidP="00022E23">
      <w:pPr>
        <w:pStyle w:val="ListParagraph"/>
        <w:numPr>
          <w:ilvl w:val="0"/>
          <w:numId w:val="5"/>
        </w:numPr>
      </w:pPr>
      <w:r w:rsidRPr="00022E23">
        <w:t>TQM’s Customer Approach</w:t>
      </w:r>
      <w:r>
        <w:br/>
      </w:r>
      <w:r w:rsidRPr="00022E23">
        <w:t xml:space="preserve">“the customer defines quality.” </w:t>
      </w:r>
      <w:r w:rsidR="00701F90">
        <w:br/>
      </w:r>
      <w:r w:rsidRPr="00022E23">
        <w:t>“the customer is always right.”</w:t>
      </w:r>
      <w:r>
        <w:br/>
      </w:r>
      <w:r w:rsidRPr="00022E23">
        <w:t xml:space="preserve">“the customer always comes first.” </w:t>
      </w:r>
      <w:r w:rsidR="00701F90">
        <w:br/>
      </w:r>
      <w:r w:rsidRPr="00022E23">
        <w:t>“quality begins &amp; ends with the customer.”</w:t>
      </w:r>
    </w:p>
    <w:sectPr w:rsidR="0002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3618"/>
    <w:multiLevelType w:val="hybridMultilevel"/>
    <w:tmpl w:val="D138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2DA8"/>
    <w:multiLevelType w:val="hybridMultilevel"/>
    <w:tmpl w:val="7F58F658"/>
    <w:lvl w:ilvl="0" w:tplc="24C27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EF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0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68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E3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49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02B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1568FD"/>
    <w:multiLevelType w:val="hybridMultilevel"/>
    <w:tmpl w:val="F9BA1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54F22"/>
    <w:multiLevelType w:val="hybridMultilevel"/>
    <w:tmpl w:val="3682984E"/>
    <w:lvl w:ilvl="0" w:tplc="6B807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C9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1EF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6E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20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AE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C5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C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2F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AB4CD9"/>
    <w:multiLevelType w:val="hybridMultilevel"/>
    <w:tmpl w:val="0CEE60C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B6"/>
    <w:rsid w:val="00022E23"/>
    <w:rsid w:val="00245981"/>
    <w:rsid w:val="00701F90"/>
    <w:rsid w:val="00C810B6"/>
    <w:rsid w:val="00E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0039"/>
  <w15:chartTrackingRefBased/>
  <w15:docId w15:val="{DBA6803B-C1F1-4960-95C1-89F1A52B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3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1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2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shiva3104@gmail.com</dc:creator>
  <cp:keywords/>
  <dc:description/>
  <cp:lastModifiedBy>shiva3104@gmail.com</cp:lastModifiedBy>
  <cp:revision>1</cp:revision>
  <dcterms:created xsi:type="dcterms:W3CDTF">2020-07-18T08:40:00Z</dcterms:created>
  <dcterms:modified xsi:type="dcterms:W3CDTF">2020-07-18T09:35:00Z</dcterms:modified>
</cp:coreProperties>
</file>