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E438" w14:textId="77777777" w:rsidR="00C45244" w:rsidRPr="00C45244" w:rsidRDefault="00C45244" w:rsidP="00C45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244">
        <w:rPr>
          <w:rFonts w:ascii="Times New Roman" w:hAnsi="Times New Roman" w:cs="Times New Roman"/>
          <w:b/>
          <w:bCs/>
          <w:sz w:val="32"/>
          <w:szCs w:val="32"/>
        </w:rPr>
        <w:t xml:space="preserve">Q6. Suppose that the following processes arrive for execution at the times indicated. Each process will run </w:t>
      </w:r>
      <w:proofErr w:type="gramStart"/>
      <w:r w:rsidRPr="00C45244">
        <w:rPr>
          <w:rFonts w:ascii="Times New Roman" w:hAnsi="Times New Roman" w:cs="Times New Roman"/>
          <w:b/>
          <w:bCs/>
          <w:sz w:val="32"/>
          <w:szCs w:val="32"/>
        </w:rPr>
        <w:t>for the amount of</w:t>
      </w:r>
      <w:proofErr w:type="gramEnd"/>
      <w:r w:rsidRPr="00C45244">
        <w:rPr>
          <w:rFonts w:ascii="Times New Roman" w:hAnsi="Times New Roman" w:cs="Times New Roman"/>
          <w:b/>
          <w:bCs/>
          <w:sz w:val="32"/>
          <w:szCs w:val="32"/>
        </w:rPr>
        <w:t xml:space="preserve"> time listed. In answering the questions, use </w:t>
      </w:r>
      <w:proofErr w:type="spellStart"/>
      <w:r w:rsidRPr="00C45244">
        <w:rPr>
          <w:rFonts w:ascii="Times New Roman" w:hAnsi="Times New Roman" w:cs="Times New Roman"/>
          <w:b/>
          <w:bCs/>
          <w:sz w:val="32"/>
          <w:szCs w:val="32"/>
        </w:rPr>
        <w:t>nonpreemptive</w:t>
      </w:r>
      <w:proofErr w:type="spellEnd"/>
      <w:r w:rsidRPr="00C45244">
        <w:rPr>
          <w:rFonts w:ascii="Times New Roman" w:hAnsi="Times New Roman" w:cs="Times New Roman"/>
          <w:b/>
          <w:bCs/>
          <w:sz w:val="32"/>
          <w:szCs w:val="32"/>
        </w:rPr>
        <w:t xml:space="preserve"> scheduling and base all decisions on the information you have at the time the decision must be made.</w:t>
      </w:r>
    </w:p>
    <w:p w14:paraId="29051568" w14:textId="77777777" w:rsidR="00C45244" w:rsidRPr="00C45244" w:rsidRDefault="00C45244" w:rsidP="00C45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244">
        <w:rPr>
          <w:rFonts w:ascii="Times New Roman" w:hAnsi="Times New Roman" w:cs="Times New Roman"/>
          <w:b/>
          <w:bCs/>
          <w:sz w:val="32"/>
          <w:szCs w:val="32"/>
        </w:rPr>
        <w:t>Process             Arrival Time          Burst Time</w:t>
      </w:r>
    </w:p>
    <w:p w14:paraId="4313012F" w14:textId="77777777" w:rsidR="00C45244" w:rsidRPr="00C45244" w:rsidRDefault="00C45244" w:rsidP="00C45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244">
        <w:rPr>
          <w:rFonts w:ascii="Times New Roman" w:hAnsi="Times New Roman" w:cs="Times New Roman"/>
          <w:b/>
          <w:bCs/>
          <w:sz w:val="32"/>
          <w:szCs w:val="32"/>
        </w:rPr>
        <w:t>     P1               0.0                          8</w:t>
      </w:r>
    </w:p>
    <w:p w14:paraId="4B215013" w14:textId="77777777" w:rsidR="00C45244" w:rsidRPr="00C45244" w:rsidRDefault="00C45244" w:rsidP="00C45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244">
        <w:rPr>
          <w:rFonts w:ascii="Times New Roman" w:hAnsi="Times New Roman" w:cs="Times New Roman"/>
          <w:b/>
          <w:bCs/>
          <w:sz w:val="32"/>
          <w:szCs w:val="32"/>
        </w:rPr>
        <w:t>     P2               0.4                          4</w:t>
      </w:r>
    </w:p>
    <w:p w14:paraId="5809C73C" w14:textId="77777777" w:rsidR="00C45244" w:rsidRPr="00C45244" w:rsidRDefault="00C45244" w:rsidP="00C45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244">
        <w:rPr>
          <w:rFonts w:ascii="Times New Roman" w:hAnsi="Times New Roman" w:cs="Times New Roman"/>
          <w:b/>
          <w:bCs/>
          <w:sz w:val="32"/>
          <w:szCs w:val="32"/>
        </w:rPr>
        <w:t>     P3               1.0                          1</w:t>
      </w:r>
    </w:p>
    <w:p w14:paraId="0A2D3CF0" w14:textId="77777777" w:rsidR="00C45244" w:rsidRPr="00C45244" w:rsidRDefault="00C45244" w:rsidP="00C45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244">
        <w:rPr>
          <w:rFonts w:ascii="Times New Roman" w:hAnsi="Times New Roman" w:cs="Times New Roman"/>
          <w:b/>
          <w:bCs/>
          <w:sz w:val="32"/>
          <w:szCs w:val="32"/>
        </w:rPr>
        <w:t>What is the average turnaround time for these processes with the FCFS scheduling algorithm?</w:t>
      </w:r>
    </w:p>
    <w:p w14:paraId="04878B7F" w14:textId="77777777" w:rsidR="00C45244" w:rsidRPr="00C45244" w:rsidRDefault="00C45244" w:rsidP="00C45244">
      <w:pPr>
        <w:rPr>
          <w:sz w:val="32"/>
          <w:szCs w:val="32"/>
        </w:rPr>
      </w:pPr>
    </w:p>
    <w:p w14:paraId="0B354FD3" w14:textId="2AC5861A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The average turnaround time with the </w:t>
      </w:r>
      <w:proofErr w:type="gramStart"/>
      <w:r w:rsidRPr="00B2691A">
        <w:rPr>
          <w:sz w:val="32"/>
          <w:szCs w:val="32"/>
        </w:rPr>
        <w:t>First-Come</w:t>
      </w:r>
      <w:proofErr w:type="gramEnd"/>
      <w:r w:rsidRPr="00B2691A">
        <w:rPr>
          <w:sz w:val="32"/>
          <w:szCs w:val="32"/>
        </w:rPr>
        <w:t>-First-Serve (FCFS) scheduling algorithm can be calculated as follows:</w:t>
      </w:r>
    </w:p>
    <w:p w14:paraId="76B66DE1" w14:textId="77777777" w:rsidR="00B2691A" w:rsidRPr="00B2691A" w:rsidRDefault="00B2691A" w:rsidP="00B2691A">
      <w:pPr>
        <w:rPr>
          <w:sz w:val="32"/>
          <w:szCs w:val="32"/>
        </w:rPr>
      </w:pPr>
    </w:p>
    <w:p w14:paraId="22698F78" w14:textId="14F5C6F9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Completion time for P1 = Arrival time for P1 + Burst time for P1 = 0.0 + 8 = 8.0 </w:t>
      </w:r>
    </w:p>
    <w:p w14:paraId="33DEFC6C" w14:textId="77777777" w:rsidR="00B2691A" w:rsidRDefault="00B2691A" w:rsidP="00B2691A">
      <w:pPr>
        <w:rPr>
          <w:sz w:val="32"/>
          <w:szCs w:val="32"/>
        </w:rPr>
      </w:pPr>
    </w:p>
    <w:p w14:paraId="286F7508" w14:textId="0C869D65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Completion time for P2 = Completion time for P1 + Burst time for P2 = 8.0 + 4 = 12.0 </w:t>
      </w:r>
    </w:p>
    <w:p w14:paraId="2350DD39" w14:textId="77777777" w:rsidR="00B2691A" w:rsidRDefault="00B2691A" w:rsidP="00B2691A">
      <w:pPr>
        <w:rPr>
          <w:sz w:val="32"/>
          <w:szCs w:val="32"/>
        </w:rPr>
      </w:pPr>
    </w:p>
    <w:p w14:paraId="174402E0" w14:textId="704389A7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Completion time for P3 = Completion time for P2 + Burst time for P3 = 12.0 + 1 = 13.0</w:t>
      </w:r>
    </w:p>
    <w:p w14:paraId="6A04C37A" w14:textId="77777777" w:rsidR="00B2691A" w:rsidRPr="00B2691A" w:rsidRDefault="00B2691A" w:rsidP="00B2691A">
      <w:pPr>
        <w:rPr>
          <w:sz w:val="32"/>
          <w:szCs w:val="32"/>
        </w:rPr>
      </w:pPr>
    </w:p>
    <w:p w14:paraId="5543B459" w14:textId="53CC0A3E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Turnaround time for P1 = Completion time for P1 - Arrival time for P1 = 8.0 - 0.0 = 8.0 </w:t>
      </w:r>
    </w:p>
    <w:p w14:paraId="55B1CE14" w14:textId="77777777" w:rsidR="00B2691A" w:rsidRDefault="00B2691A" w:rsidP="00B2691A">
      <w:pPr>
        <w:rPr>
          <w:sz w:val="32"/>
          <w:szCs w:val="32"/>
        </w:rPr>
      </w:pPr>
    </w:p>
    <w:p w14:paraId="116CC607" w14:textId="213BC223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Turnaround time for P2 = Completion time for P2 - Arrival time for P2 = 12.0 - 0.4 = 11.6</w:t>
      </w:r>
    </w:p>
    <w:p w14:paraId="0C938FA3" w14:textId="77777777" w:rsidR="00B2691A" w:rsidRDefault="00B2691A" w:rsidP="00B2691A">
      <w:pPr>
        <w:rPr>
          <w:sz w:val="32"/>
          <w:szCs w:val="32"/>
        </w:rPr>
      </w:pPr>
    </w:p>
    <w:p w14:paraId="272EFC8F" w14:textId="13FA084E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 Turnaround time for P3 = Completion time for P3 - Arrival time for P3 = 13.0 - 1.0 = 12.0</w:t>
      </w:r>
    </w:p>
    <w:p w14:paraId="7A1D52A0" w14:textId="77777777" w:rsidR="00B2691A" w:rsidRPr="00B2691A" w:rsidRDefault="00B2691A" w:rsidP="00B2691A">
      <w:pPr>
        <w:rPr>
          <w:sz w:val="32"/>
          <w:szCs w:val="32"/>
        </w:rPr>
      </w:pPr>
    </w:p>
    <w:p w14:paraId="509BBAD6" w14:textId="51F7D077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lastRenderedPageBreak/>
        <w:t>Average turnaround time = (8.0 + 11.6 + 12.0) / 3 = 10.53 (rounded to two decimal places)</w:t>
      </w:r>
    </w:p>
    <w:p w14:paraId="2B054750" w14:textId="77777777" w:rsidR="00B2691A" w:rsidRPr="00B2691A" w:rsidRDefault="00B2691A" w:rsidP="00B2691A">
      <w:pPr>
        <w:rPr>
          <w:sz w:val="32"/>
          <w:szCs w:val="32"/>
        </w:rPr>
      </w:pPr>
    </w:p>
    <w:p w14:paraId="2FA83AE3" w14:textId="2A80D058" w:rsidR="00B2691A" w:rsidRP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Therefore, the average turnaround time for these processes with the FCFS scheduling algorithm is 10.53 units of time.</w:t>
      </w:r>
    </w:p>
    <w:p w14:paraId="0BE281AB" w14:textId="05D30361" w:rsidR="00D416FD" w:rsidRPr="00B2691A" w:rsidRDefault="00D416FD" w:rsidP="00B2691A"/>
    <w:sectPr w:rsidR="00D416FD" w:rsidRPr="00B2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FD"/>
    <w:rsid w:val="00B2691A"/>
    <w:rsid w:val="00C45244"/>
    <w:rsid w:val="00D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EEFE"/>
  <w15:chartTrackingRefBased/>
  <w15:docId w15:val="{0314F98A-2026-6549-8B69-3C0F18F3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439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9091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91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0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993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670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94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3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0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Wu</dc:creator>
  <cp:keywords/>
  <dc:description/>
  <cp:lastModifiedBy>Yushu Wu</cp:lastModifiedBy>
  <cp:revision>2</cp:revision>
  <dcterms:created xsi:type="dcterms:W3CDTF">2023-04-23T18:34:00Z</dcterms:created>
  <dcterms:modified xsi:type="dcterms:W3CDTF">2023-04-23T19:23:00Z</dcterms:modified>
</cp:coreProperties>
</file>