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1675" w14:textId="2412992E" w:rsidR="007240B6" w:rsidRPr="009020A5" w:rsidRDefault="009918D4" w:rsidP="00B442D4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9020A5">
        <w:rPr>
          <w:rFonts w:ascii="宋体" w:eastAsia="宋体" w:hAnsi="宋体" w:hint="eastAsia"/>
          <w:b/>
          <w:bCs/>
          <w:sz w:val="32"/>
          <w:szCs w:val="32"/>
        </w:rPr>
        <w:t>军事信息化技术正葳蕤发展</w:t>
      </w:r>
    </w:p>
    <w:p w14:paraId="5D54880D" w14:textId="3F47263A" w:rsidR="009918D4" w:rsidRPr="009020A5" w:rsidRDefault="009918D4" w:rsidP="00B442D4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9020A5">
        <w:rPr>
          <w:rFonts w:ascii="宋体" w:eastAsia="宋体" w:hAnsi="宋体" w:hint="eastAsia"/>
          <w:sz w:val="28"/>
          <w:szCs w:val="28"/>
        </w:rPr>
        <w:t>2</w:t>
      </w:r>
      <w:r w:rsidRPr="009020A5">
        <w:rPr>
          <w:rFonts w:ascii="宋体" w:eastAsia="宋体" w:hAnsi="宋体"/>
          <w:sz w:val="28"/>
          <w:szCs w:val="28"/>
        </w:rPr>
        <w:t>2CST</w:t>
      </w:r>
      <w:r w:rsidRPr="009020A5">
        <w:rPr>
          <w:rFonts w:ascii="宋体" w:eastAsia="宋体" w:hAnsi="宋体" w:hint="eastAsia"/>
          <w:sz w:val="28"/>
          <w:szCs w:val="28"/>
        </w:rPr>
        <w:t>蒋云翔</w:t>
      </w:r>
    </w:p>
    <w:p w14:paraId="26F46D91" w14:textId="707932C5" w:rsidR="009F40A4" w:rsidRPr="009020A5" w:rsidRDefault="009918D4" w:rsidP="00B442D4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9020A5">
        <w:rPr>
          <w:rFonts w:ascii="宋体" w:eastAsia="宋体" w:hAnsi="宋体"/>
          <w:sz w:val="28"/>
          <w:szCs w:val="28"/>
        </w:rPr>
        <w:t xml:space="preserve">  </w:t>
      </w:r>
      <w:r w:rsidR="009F40A4" w:rsidRPr="009020A5">
        <w:rPr>
          <w:rFonts w:ascii="宋体" w:eastAsia="宋体" w:hAnsi="宋体" w:hint="eastAsia"/>
          <w:sz w:val="28"/>
          <w:szCs w:val="28"/>
        </w:rPr>
        <w:t>不费一枪一弹，便可击溃敌军；不伤一兵</w:t>
      </w:r>
      <w:proofErr w:type="gramStart"/>
      <w:r w:rsidR="009F40A4" w:rsidRPr="009020A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9F40A4" w:rsidRPr="009020A5">
        <w:rPr>
          <w:rFonts w:ascii="宋体" w:eastAsia="宋体" w:hAnsi="宋体" w:hint="eastAsia"/>
          <w:sz w:val="28"/>
          <w:szCs w:val="28"/>
        </w:rPr>
        <w:t>将，便能打垮对手。相较于传统真枪实弹的战场血拼，军事信息化的杀伤力与压制力随着时代的发展逐渐大放异彩，成为了当下大国角逐发展的重要方向。</w:t>
      </w:r>
    </w:p>
    <w:p w14:paraId="6D990817" w14:textId="518181C0" w:rsidR="0041324E" w:rsidRPr="009020A5" w:rsidRDefault="009F40A4" w:rsidP="00B442D4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9020A5">
        <w:rPr>
          <w:rFonts w:ascii="宋体" w:eastAsia="宋体" w:hAnsi="宋体" w:hint="eastAsia"/>
          <w:sz w:val="28"/>
          <w:szCs w:val="28"/>
        </w:rPr>
        <w:t xml:space="preserve"> </w:t>
      </w:r>
      <w:r w:rsidRPr="009020A5">
        <w:rPr>
          <w:rFonts w:ascii="宋体" w:eastAsia="宋体" w:hAnsi="宋体"/>
          <w:sz w:val="28"/>
          <w:szCs w:val="28"/>
        </w:rPr>
        <w:t xml:space="preserve"> </w:t>
      </w:r>
      <w:r w:rsidRPr="009020A5">
        <w:rPr>
          <w:rFonts w:ascii="宋体" w:eastAsia="宋体" w:hAnsi="宋体" w:hint="eastAsia"/>
          <w:sz w:val="28"/>
          <w:szCs w:val="28"/>
        </w:rPr>
        <w:t>放眼全球，纵览古今，我们沿着时间线回溯。回望1</w:t>
      </w:r>
      <w:r w:rsidRPr="009020A5">
        <w:rPr>
          <w:rFonts w:ascii="宋体" w:eastAsia="宋体" w:hAnsi="宋体"/>
          <w:sz w:val="28"/>
          <w:szCs w:val="28"/>
        </w:rPr>
        <w:t>991</w:t>
      </w:r>
      <w:r w:rsidRPr="009020A5">
        <w:rPr>
          <w:rFonts w:ascii="宋体" w:eastAsia="宋体" w:hAnsi="宋体" w:hint="eastAsia"/>
          <w:sz w:val="28"/>
          <w:szCs w:val="28"/>
        </w:rPr>
        <w:t>年的海湾战争，</w:t>
      </w:r>
      <w:r w:rsidR="00735675" w:rsidRPr="009020A5">
        <w:rPr>
          <w:rFonts w:ascii="宋体" w:eastAsia="宋体" w:hAnsi="宋体" w:hint="eastAsia"/>
          <w:sz w:val="28"/>
          <w:szCs w:val="28"/>
        </w:rPr>
        <w:t>以美国为主导的联盟军队以较小的代价取得了决定性的胜利，其中一些新面孔引起了世界的注意：这是美军首次将大量高科技武器投入实战当中，展现出绝对压倒性的制空、制电磁优势，击溃了伊军，对冷战后国际新秩序的建立产生了深刻影响，也提高了美国的世界地位。</w:t>
      </w:r>
      <w:r w:rsidR="0041324E" w:rsidRPr="009020A5">
        <w:rPr>
          <w:rFonts w:ascii="宋体" w:eastAsia="宋体" w:hAnsi="宋体" w:hint="eastAsia"/>
          <w:sz w:val="28"/>
          <w:szCs w:val="28"/>
        </w:rPr>
        <w:t>古语道：“兵不可一日无将，军不可一日无帅。“由此不难看出，在美国制电磁优势的信息化技术打击下，伊军指挥失灵瘫痪，进而士兵们的溃不成军的惨状便可想而知。</w:t>
      </w:r>
      <w:r w:rsidR="00566C14" w:rsidRPr="009020A5">
        <w:rPr>
          <w:rFonts w:ascii="宋体" w:eastAsia="宋体" w:hAnsi="宋体" w:hint="eastAsia"/>
          <w:sz w:val="28"/>
          <w:szCs w:val="28"/>
        </w:rPr>
        <w:t>一只失去眼睛和目的地的鸟儿，又能够飞到多远的地方呢？</w:t>
      </w:r>
    </w:p>
    <w:p w14:paraId="0F1CFFD2" w14:textId="1608EB0C" w:rsidR="0002568C" w:rsidRPr="009020A5" w:rsidRDefault="00FE6A0D" w:rsidP="00B442D4">
      <w:pPr>
        <w:spacing w:line="360" w:lineRule="auto"/>
        <w:rPr>
          <w:rFonts w:ascii="宋体" w:eastAsia="宋体" w:hAnsi="宋体"/>
          <w:sz w:val="28"/>
          <w:szCs w:val="28"/>
        </w:rPr>
      </w:pPr>
      <w:r w:rsidRPr="009020A5">
        <w:rPr>
          <w:rFonts w:ascii="宋体" w:eastAsia="宋体" w:hAnsi="宋体"/>
          <w:sz w:val="28"/>
          <w:szCs w:val="28"/>
        </w:rPr>
        <w:t xml:space="preserve">  </w:t>
      </w:r>
      <w:proofErr w:type="gramStart"/>
      <w:r w:rsidRPr="009020A5">
        <w:rPr>
          <w:rFonts w:ascii="宋体" w:eastAsia="宋体" w:hAnsi="宋体" w:hint="eastAsia"/>
          <w:sz w:val="28"/>
          <w:szCs w:val="28"/>
        </w:rPr>
        <w:t>揆</w:t>
      </w:r>
      <w:proofErr w:type="gramEnd"/>
      <w:r w:rsidRPr="009020A5">
        <w:rPr>
          <w:rFonts w:ascii="宋体" w:eastAsia="宋体" w:hAnsi="宋体" w:hint="eastAsia"/>
          <w:sz w:val="28"/>
          <w:szCs w:val="28"/>
        </w:rPr>
        <w:t>诸当下，世界局势瞬息万变，矛盾冲突频发。当下正在进行着的俄乌战争，交战初期，在军事实力基础强硬的加持下占领了赫尔松市，之后却陷入了停滞状态，祸不单行，鏖战期间，俄军高级军官被击毙、俄黑海舰队巡逻舰</w:t>
      </w:r>
      <w:proofErr w:type="gramStart"/>
      <w:r w:rsidRPr="009020A5">
        <w:rPr>
          <w:rFonts w:ascii="宋体" w:eastAsia="宋体" w:hAnsi="宋体" w:hint="eastAsia"/>
          <w:sz w:val="28"/>
          <w:szCs w:val="28"/>
        </w:rPr>
        <w:t>“</w:t>
      </w:r>
      <w:proofErr w:type="gramEnd"/>
      <w:r w:rsidRPr="009020A5">
        <w:rPr>
          <w:rFonts w:ascii="宋体" w:eastAsia="宋体" w:hAnsi="宋体" w:hint="eastAsia"/>
          <w:sz w:val="28"/>
          <w:szCs w:val="28"/>
        </w:rPr>
        <w:t>毕科夫号“</w:t>
      </w:r>
      <w:r w:rsidR="0002568C" w:rsidRPr="009020A5">
        <w:rPr>
          <w:rFonts w:ascii="宋体" w:eastAsia="宋体" w:hAnsi="宋体" w:hint="eastAsia"/>
          <w:sz w:val="28"/>
          <w:szCs w:val="28"/>
        </w:rPr>
        <w:t>、”莫斯科号“巡洋舰被乌克兰击沉等惨重损失案例。究其原因有以下几个方面，首先是俄军并未能建立起全面有效的侦察指挥通信一体化系统，只能依赖</w:t>
      </w:r>
      <w:proofErr w:type="gramStart"/>
      <w:r w:rsidR="0002568C" w:rsidRPr="009020A5">
        <w:rPr>
          <w:rFonts w:ascii="宋体" w:eastAsia="宋体" w:hAnsi="宋体" w:hint="eastAsia"/>
          <w:sz w:val="28"/>
          <w:szCs w:val="28"/>
        </w:rPr>
        <w:t>通讯兵</w:t>
      </w:r>
      <w:proofErr w:type="gramEnd"/>
      <w:r w:rsidR="0002568C" w:rsidRPr="009020A5">
        <w:rPr>
          <w:rFonts w:ascii="宋体" w:eastAsia="宋体" w:hAnsi="宋体" w:hint="eastAsia"/>
          <w:sz w:val="28"/>
          <w:szCs w:val="28"/>
        </w:rPr>
        <w:t>，甚至于</w:t>
      </w:r>
      <w:r w:rsidR="006C162C" w:rsidRPr="009020A5">
        <w:rPr>
          <w:rFonts w:ascii="宋体" w:eastAsia="宋体" w:hAnsi="宋体" w:hint="eastAsia"/>
          <w:sz w:val="28"/>
          <w:szCs w:val="28"/>
        </w:rPr>
        <w:t>还有用民用型对讲机的军队，</w:t>
      </w:r>
      <w:r w:rsidR="0002568C" w:rsidRPr="009020A5">
        <w:rPr>
          <w:rFonts w:ascii="宋体" w:eastAsia="宋体" w:hAnsi="宋体" w:hint="eastAsia"/>
          <w:sz w:val="28"/>
          <w:szCs w:val="28"/>
        </w:rPr>
        <w:t>这些显然是落后于时代的技术</w:t>
      </w:r>
      <w:r w:rsidR="006C162C" w:rsidRPr="009020A5">
        <w:rPr>
          <w:rFonts w:ascii="宋体" w:eastAsia="宋体" w:hAnsi="宋体" w:hint="eastAsia"/>
          <w:sz w:val="28"/>
          <w:szCs w:val="28"/>
        </w:rPr>
        <w:t>，自然会导</w:t>
      </w:r>
      <w:r w:rsidR="006C162C" w:rsidRPr="009020A5">
        <w:rPr>
          <w:rFonts w:ascii="宋体" w:eastAsia="宋体" w:hAnsi="宋体" w:hint="eastAsia"/>
          <w:sz w:val="28"/>
          <w:szCs w:val="28"/>
        </w:rPr>
        <w:lastRenderedPageBreak/>
        <w:t>致战局的被动。其次</w:t>
      </w:r>
      <w:r w:rsidR="001C693D" w:rsidRPr="009020A5">
        <w:rPr>
          <w:rFonts w:ascii="宋体" w:eastAsia="宋体" w:hAnsi="宋体" w:hint="eastAsia"/>
          <w:sz w:val="28"/>
          <w:szCs w:val="28"/>
        </w:rPr>
        <w:t>，乌军有着美国的信息化技术支持，谷歌的作战模式开启、马斯克提供星链服务，太阳能供电系统、美军的情报和监听部队……这一切信息化技让乌军能够洞穿俄军的一举一动以及战略举措，让他们能够实现精准打击，高效率高准度作战。</w:t>
      </w:r>
    </w:p>
    <w:p w14:paraId="3543CE47" w14:textId="054D4B78" w:rsidR="0074035F" w:rsidRPr="009020A5" w:rsidRDefault="001C693D" w:rsidP="00B442D4">
      <w:pPr>
        <w:spacing w:line="360" w:lineRule="auto"/>
        <w:rPr>
          <w:rFonts w:ascii="宋体" w:eastAsia="宋体" w:hAnsi="宋体"/>
          <w:sz w:val="28"/>
          <w:szCs w:val="28"/>
        </w:rPr>
      </w:pPr>
      <w:r w:rsidRPr="009020A5">
        <w:rPr>
          <w:rFonts w:ascii="宋体" w:eastAsia="宋体" w:hAnsi="宋体" w:hint="eastAsia"/>
          <w:sz w:val="28"/>
          <w:szCs w:val="28"/>
        </w:rPr>
        <w:t xml:space="preserve"> </w:t>
      </w:r>
      <w:r w:rsidRPr="009020A5">
        <w:rPr>
          <w:rFonts w:ascii="宋体" w:eastAsia="宋体" w:hAnsi="宋体"/>
          <w:sz w:val="28"/>
          <w:szCs w:val="28"/>
        </w:rPr>
        <w:t xml:space="preserve"> </w:t>
      </w:r>
      <w:r w:rsidRPr="009020A5">
        <w:rPr>
          <w:rFonts w:ascii="宋体" w:eastAsia="宋体" w:hAnsi="宋体" w:hint="eastAsia"/>
          <w:sz w:val="28"/>
          <w:szCs w:val="28"/>
        </w:rPr>
        <w:t>身处于动荡局势下的中国，从中吸取经验教训，积极进行军事信息化发展，努力成为高水平信息化强国。</w:t>
      </w:r>
      <w:r w:rsidR="00B730A9" w:rsidRPr="009020A5">
        <w:rPr>
          <w:rFonts w:ascii="宋体" w:eastAsia="宋体" w:hAnsi="宋体" w:hint="eastAsia"/>
          <w:sz w:val="28"/>
          <w:szCs w:val="28"/>
        </w:rPr>
        <w:t>自</w:t>
      </w:r>
      <w:r w:rsidR="00B730A9" w:rsidRPr="009020A5">
        <w:rPr>
          <w:rFonts w:ascii="宋体" w:eastAsia="宋体" w:hAnsi="宋体"/>
          <w:sz w:val="28"/>
          <w:szCs w:val="28"/>
        </w:rPr>
        <w:t>2008</w:t>
      </w:r>
      <w:r w:rsidR="00B730A9" w:rsidRPr="009020A5">
        <w:rPr>
          <w:rFonts w:ascii="宋体" w:eastAsia="宋体" w:hAnsi="宋体" w:hint="eastAsia"/>
          <w:sz w:val="28"/>
          <w:szCs w:val="28"/>
        </w:rPr>
        <w:t>年开始，我国国防信息化进入了全面发展阶段，在卫星导航、军工电子</w:t>
      </w:r>
      <w:r w:rsidR="009F0CD4" w:rsidRPr="009020A5">
        <w:rPr>
          <w:rFonts w:ascii="宋体" w:eastAsia="宋体" w:hAnsi="宋体" w:hint="eastAsia"/>
          <w:sz w:val="28"/>
          <w:szCs w:val="28"/>
        </w:rPr>
        <w:t>、军事通信领域等领域取得了重大突破。</w:t>
      </w:r>
      <w:r w:rsidR="00C24D3B" w:rsidRPr="009020A5">
        <w:rPr>
          <w:rFonts w:ascii="宋体" w:eastAsia="宋体" w:hAnsi="宋体"/>
          <w:sz w:val="28"/>
          <w:szCs w:val="28"/>
        </w:rPr>
        <w:t>19</w:t>
      </w:r>
      <w:r w:rsidR="00C24D3B" w:rsidRPr="009020A5">
        <w:rPr>
          <w:rFonts w:ascii="宋体" w:eastAsia="宋体" w:hAnsi="宋体" w:hint="eastAsia"/>
          <w:sz w:val="28"/>
          <w:szCs w:val="28"/>
        </w:rPr>
        <w:t>大报告中国家提出了我国的发展规划：确保到2</w:t>
      </w:r>
      <w:r w:rsidR="00C24D3B" w:rsidRPr="009020A5">
        <w:rPr>
          <w:rFonts w:ascii="宋体" w:eastAsia="宋体" w:hAnsi="宋体"/>
          <w:sz w:val="28"/>
          <w:szCs w:val="28"/>
        </w:rPr>
        <w:t>020</w:t>
      </w:r>
      <w:r w:rsidR="00C24D3B" w:rsidRPr="009020A5">
        <w:rPr>
          <w:rFonts w:ascii="宋体" w:eastAsia="宋体" w:hAnsi="宋体" w:hint="eastAsia"/>
          <w:sz w:val="28"/>
          <w:szCs w:val="28"/>
        </w:rPr>
        <w:t>年基本实现机械化，信息化建设取得重大进展，战略能力有大的提升，力争到2</w:t>
      </w:r>
      <w:r w:rsidR="00C24D3B" w:rsidRPr="009020A5">
        <w:rPr>
          <w:rFonts w:ascii="宋体" w:eastAsia="宋体" w:hAnsi="宋体"/>
          <w:sz w:val="28"/>
          <w:szCs w:val="28"/>
        </w:rPr>
        <w:t>035</w:t>
      </w:r>
      <w:r w:rsidR="00C24D3B" w:rsidRPr="009020A5">
        <w:rPr>
          <w:rFonts w:ascii="宋体" w:eastAsia="宋体" w:hAnsi="宋体" w:hint="eastAsia"/>
          <w:sz w:val="28"/>
          <w:szCs w:val="28"/>
        </w:rPr>
        <w:t>年基本实现国防和军队现代化</w:t>
      </w:r>
      <w:r w:rsidR="006D6D0C" w:rsidRPr="009020A5">
        <w:rPr>
          <w:rFonts w:ascii="宋体" w:eastAsia="宋体" w:hAnsi="宋体" w:hint="eastAsia"/>
          <w:sz w:val="28"/>
          <w:szCs w:val="28"/>
        </w:rPr>
        <w:t>。同时也明确指出，在国防预算支出或将保持稳定较快增长势头。</w:t>
      </w:r>
      <w:r w:rsidR="00496BE1" w:rsidRPr="009020A5">
        <w:rPr>
          <w:rFonts w:ascii="宋体" w:eastAsia="宋体" w:hAnsi="宋体" w:hint="eastAsia"/>
          <w:sz w:val="28"/>
          <w:szCs w:val="28"/>
        </w:rPr>
        <w:t>由此可鉴，我国在面对军事信息化技术发展的浪潮下，能够不因自身的暂时落后而畏惧挤身其中，</w:t>
      </w:r>
      <w:r w:rsidR="004C1770" w:rsidRPr="009020A5">
        <w:rPr>
          <w:rFonts w:ascii="宋体" w:eastAsia="宋体" w:hAnsi="宋体" w:hint="eastAsia"/>
          <w:sz w:val="28"/>
          <w:szCs w:val="28"/>
        </w:rPr>
        <w:t>高效针对性强地制定出对应地发展策略、实打实地</w:t>
      </w:r>
      <w:proofErr w:type="gramStart"/>
      <w:r w:rsidR="004C1770" w:rsidRPr="009020A5">
        <w:rPr>
          <w:rFonts w:ascii="宋体" w:eastAsia="宋体" w:hAnsi="宋体" w:hint="eastAsia"/>
          <w:sz w:val="28"/>
          <w:szCs w:val="28"/>
        </w:rPr>
        <w:t>践行</w:t>
      </w:r>
      <w:proofErr w:type="gramEnd"/>
      <w:r w:rsidR="004C1770" w:rsidRPr="009020A5">
        <w:rPr>
          <w:rFonts w:ascii="宋体" w:eastAsia="宋体" w:hAnsi="宋体" w:hint="eastAsia"/>
          <w:sz w:val="28"/>
          <w:szCs w:val="28"/>
        </w:rPr>
        <w:t>落实，做出了中国成绩，擦亮了中国名片。</w:t>
      </w:r>
    </w:p>
    <w:p w14:paraId="5924E12E" w14:textId="61534198" w:rsidR="00947237" w:rsidRPr="009020A5" w:rsidRDefault="00947237" w:rsidP="00B442D4">
      <w:pPr>
        <w:spacing w:line="360" w:lineRule="auto"/>
        <w:rPr>
          <w:sz w:val="28"/>
          <w:szCs w:val="28"/>
        </w:rPr>
      </w:pPr>
      <w:r w:rsidRPr="009020A5">
        <w:rPr>
          <w:rFonts w:ascii="宋体" w:eastAsia="宋体" w:hAnsi="宋体" w:hint="eastAsia"/>
          <w:sz w:val="28"/>
          <w:szCs w:val="28"/>
        </w:rPr>
        <w:t xml:space="preserve"> </w:t>
      </w:r>
      <w:r w:rsidRPr="009020A5">
        <w:rPr>
          <w:rFonts w:ascii="宋体" w:eastAsia="宋体" w:hAnsi="宋体"/>
          <w:sz w:val="28"/>
          <w:szCs w:val="28"/>
        </w:rPr>
        <w:t xml:space="preserve"> </w:t>
      </w:r>
      <w:r w:rsidR="0074035F" w:rsidRPr="009020A5">
        <w:rPr>
          <w:rFonts w:ascii="宋体" w:eastAsia="宋体" w:hAnsi="宋体" w:hint="eastAsia"/>
          <w:sz w:val="28"/>
          <w:szCs w:val="28"/>
        </w:rPr>
        <w:t>军事信息化葳蕤正当时，中国军队绝不落后。我们相信，泱泱大国一定能够做到此般浪潮中的弄潮儿，擦亮中国军事名片，提升国家实力，使得中华</w:t>
      </w:r>
      <w:proofErr w:type="gramStart"/>
      <w:r w:rsidR="0074035F" w:rsidRPr="009020A5">
        <w:rPr>
          <w:rFonts w:ascii="宋体" w:eastAsia="宋体" w:hAnsi="宋体" w:hint="eastAsia"/>
          <w:sz w:val="28"/>
          <w:szCs w:val="28"/>
        </w:rPr>
        <w:t>大地国</w:t>
      </w:r>
      <w:proofErr w:type="gramEnd"/>
      <w:r w:rsidR="0074035F" w:rsidRPr="009020A5">
        <w:rPr>
          <w:rFonts w:ascii="宋体" w:eastAsia="宋体" w:hAnsi="宋体" w:hint="eastAsia"/>
          <w:sz w:val="28"/>
          <w:szCs w:val="28"/>
        </w:rPr>
        <w:t>泰明安、百花齐放。</w:t>
      </w:r>
    </w:p>
    <w:sectPr w:rsidR="00947237" w:rsidRPr="0090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CC"/>
    <w:rsid w:val="0002568C"/>
    <w:rsid w:val="00102DCC"/>
    <w:rsid w:val="001C693D"/>
    <w:rsid w:val="003C1154"/>
    <w:rsid w:val="0041324E"/>
    <w:rsid w:val="00496BE1"/>
    <w:rsid w:val="004C1770"/>
    <w:rsid w:val="004F18EB"/>
    <w:rsid w:val="00566C14"/>
    <w:rsid w:val="006C162C"/>
    <w:rsid w:val="006D6D0C"/>
    <w:rsid w:val="007240B6"/>
    <w:rsid w:val="00735675"/>
    <w:rsid w:val="0074035F"/>
    <w:rsid w:val="009020A5"/>
    <w:rsid w:val="00947237"/>
    <w:rsid w:val="009918D4"/>
    <w:rsid w:val="009F0CD4"/>
    <w:rsid w:val="009F40A4"/>
    <w:rsid w:val="00B442D4"/>
    <w:rsid w:val="00B730A9"/>
    <w:rsid w:val="00C24D3B"/>
    <w:rsid w:val="00F77CE4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1D36"/>
  <w15:chartTrackingRefBased/>
  <w15:docId w15:val="{822303B4-6BC3-4688-A7E9-9153C71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云翔</dc:creator>
  <cp:keywords/>
  <dc:description/>
  <cp:lastModifiedBy>蒋 云翔</cp:lastModifiedBy>
  <cp:revision>14</cp:revision>
  <dcterms:created xsi:type="dcterms:W3CDTF">2022-12-05T04:10:00Z</dcterms:created>
  <dcterms:modified xsi:type="dcterms:W3CDTF">2022-12-27T23:36:00Z</dcterms:modified>
</cp:coreProperties>
</file>