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采风作</w:t>
      </w:r>
    </w:p>
    <w:p>
      <w:pPr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22CST 蒋云翔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壬寅年十月十一日晨，齐整衣裳落座塾屋未久，听得先生道之：“吾等将于首轮授学外出采风。”言毕于此，吾等门徒欣喜若狂，甚而有人惊喜欢呼道：“善！”但孰知晓，先生言语实则未绝，其继续徐徐道之：“汝等将于次轮授学于学堂中属文，以志所见之景、所见之人、所闻之声、所嗅之芳、所感之情，岂不美哉？！”未曾料想有此等卒至之事，吾等学子中频出怨言，好似那哀鸿遍野、民不聊生。别无他法，只得随先生款款步履，游历于学堂一隅。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赏暨园之美景，兴起一时，作一首采风作。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硕日当空，习习凉风，谱一曲冷暖二重奏。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井然车序，大厦林立，展一道喜人校园景。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柳条依依，湖光粼粼，绘一幅绝美人文图。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湎于此景，天际神游，愿留此地莫离别。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湖道边、小桥上、校道前，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匆匆身影未断绝，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或负箧赶课、或驱车疾驰、或情侣游园。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于桥中望远，奇特雕塑夺人眼，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徐徐趋之，觉其非常之设计，难以品读，其下有道是汇聚五洲英才。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或叹之：“逆天！”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诚然如其所言，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然，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斯为暨南园，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悉皆寻常，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何来怨言！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随之归途，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猫咪呢喃，落叶寥寥，秋意渐浓催人着衣裳。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时光匆匆，壬寅将毕，何时圆峥嵘念想。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只管执笔挥毫，笃定理想，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来日定是光芒。</w:t>
      </w:r>
      <w:bookmarkStart w:id="0" w:name="_GoBack"/>
      <w:bookmarkEnd w:id="0"/>
    </w:p>
    <w:p>
      <w:pPr>
        <w:jc w:val="left"/>
        <w:rPr>
          <w:rFonts w:hint="default"/>
          <w:lang w:val="en-US" w:eastAsia="zh-CN"/>
        </w:rPr>
      </w:pPr>
    </w:p>
    <w:p>
      <w:pPr>
        <w:jc w:val="left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YyMWJjNmFkMDI0NWM2OTRjZTRiODZhMTM5ZTk5OWIifQ=="/>
  </w:docVars>
  <w:rsids>
    <w:rsidRoot w:val="00000000"/>
    <w:rsid w:val="00D94DE1"/>
    <w:rsid w:val="280B252F"/>
    <w:rsid w:val="37585BF0"/>
    <w:rsid w:val="41247ACA"/>
    <w:rsid w:val="629848C7"/>
    <w:rsid w:val="71D21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436</Words>
  <Characters>442</Characters>
  <Lines>0</Lines>
  <Paragraphs>0</Paragraphs>
  <TotalTime>97</TotalTime>
  <ScaleCrop>false</ScaleCrop>
  <LinksUpToDate>false</LinksUpToDate>
  <CharactersWithSpaces>445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2022-10-11T03:08:00Z</dcterms:created>
  <dc:creator>86136</dc:creator>
  <cp:lastModifiedBy>J y x</cp:lastModifiedBy>
  <dcterms:modified xsi:type="dcterms:W3CDTF">2022-10-13T14:32:52Z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6E621E066BE24A9E833C081815D0EC17</vt:lpwstr>
  </property>
</Properties>
</file>