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Design Sprint — Agenda</w:t>
      </w:r>
    </w:p>
    <w:p>
      <w:r>
        <w:rPr>
          <w:b/>
        </w:rPr>
        <w:t xml:space="preserve">Date: </w:t>
      </w:r>
      <w:r>
        <w:t>August 7, 2026</w:t>
      </w:r>
    </w:p>
    <w:p>
      <w:r>
        <w:rPr>
          <w:b/>
        </w:rPr>
        <w:t xml:space="preserve">Venue: </w:t>
      </w:r>
      <w:r>
        <w:t>Main Auditorium</w:t>
      </w:r>
    </w:p>
    <w:p>
      <w:r>
        <w:rPr>
          <w:b/>
        </w:rPr>
        <w:t xml:space="preserve">Capacity: </w:t>
      </w:r>
      <w:r>
        <w:t>60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Speaker</w:t>
            </w:r>
          </w:p>
        </w:tc>
      </w:tr>
      <w:tr>
        <w:tc>
          <w:tcPr>
            <w:tcW w:type="dxa" w:w="2880"/>
          </w:tcPr>
          <w:p>
            <w:r>
              <w:t>09:00</w:t>
            </w:r>
          </w:p>
        </w:tc>
        <w:tc>
          <w:tcPr>
            <w:tcW w:type="dxa" w:w="2880"/>
          </w:tcPr>
          <w:p>
            <w:r>
              <w:t>Welcome and goals</w:t>
            </w:r>
          </w:p>
        </w:tc>
        <w:tc>
          <w:tcPr>
            <w:tcW w:type="dxa" w:w="2880"/>
          </w:tcPr>
          <w:p>
            <w:r>
              <w:t>Sofia Alvarez</w:t>
            </w:r>
          </w:p>
        </w:tc>
      </w:tr>
      <w:tr>
        <w:tc>
          <w:tcPr>
            <w:tcW w:type="dxa" w:w="2880"/>
          </w:tcPr>
          <w:p>
            <w:r>
              <w:t>09:30</w:t>
            </w:r>
          </w:p>
        </w:tc>
        <w:tc>
          <w:tcPr>
            <w:tcW w:type="dxa" w:w="2880"/>
          </w:tcPr>
          <w:p>
            <w:r>
              <w:t>Hands-on session 1</w:t>
            </w:r>
          </w:p>
        </w:tc>
        <w:tc>
          <w:tcPr>
            <w:tcW w:type="dxa" w:w="2880"/>
          </w:tcPr>
          <w:p>
            <w:r>
              <w:t>Arjun Mehta</w:t>
            </w:r>
          </w:p>
        </w:tc>
      </w:tr>
      <w:tr>
        <w:tc>
          <w:tcPr>
            <w:tcW w:type="dxa" w:w="2880"/>
          </w:tcPr>
          <w:p>
            <w:r>
              <w:t>11:00</w:t>
            </w:r>
          </w:p>
        </w:tc>
        <w:tc>
          <w:tcPr>
            <w:tcW w:type="dxa" w:w="2880"/>
          </w:tcPr>
          <w:p>
            <w:r>
              <w:t>Case study</w:t>
            </w:r>
          </w:p>
        </w:tc>
        <w:tc>
          <w:tcPr>
            <w:tcW w:type="dxa" w:w="2880"/>
          </w:tcPr>
          <w:p>
            <w:r>
              <w:t>Lucas Meyer</w:t>
            </w:r>
          </w:p>
        </w:tc>
      </w:tr>
      <w:tr>
        <w:tc>
          <w:tcPr>
            <w:tcW w:type="dxa" w:w="2880"/>
          </w:tcPr>
          <w:p>
            <w:r>
              <w:t>13:30</w:t>
            </w:r>
          </w:p>
        </w:tc>
        <w:tc>
          <w:tcPr>
            <w:tcW w:type="dxa" w:w="2880"/>
          </w:tcPr>
          <w:p>
            <w:r>
              <w:t>Group exercise</w:t>
            </w:r>
          </w:p>
        </w:tc>
        <w:tc>
          <w:tcPr>
            <w:tcW w:type="dxa" w:w="2880"/>
          </w:tcPr>
          <w:p>
            <w:r>
              <w:t>Tom Becker</w:t>
            </w:r>
          </w:p>
        </w:tc>
      </w:tr>
      <w:tr>
        <w:tc>
          <w:tcPr>
            <w:tcW w:type="dxa" w:w="2880"/>
          </w:tcPr>
          <w:p>
            <w:r>
              <w:t>15:30</w:t>
            </w:r>
          </w:p>
        </w:tc>
        <w:tc>
          <w:tcPr>
            <w:tcW w:type="dxa" w:w="2880"/>
          </w:tcPr>
          <w:p>
            <w:r>
              <w:t>Wrap-up and feedback</w:t>
            </w:r>
          </w:p>
        </w:tc>
        <w:tc>
          <w:tcPr>
            <w:tcW w:type="dxa" w:w="2880"/>
          </w:tcPr>
          <w:p>
            <w:r>
              <w:t>Sofia Alvarez</w:t>
            </w:r>
          </w:p>
        </w:tc>
      </w:tr>
    </w:tbl>
    <w:p>
      <w:r>
        <w:t>Lunch is served 12:15–13:30. Synthetic agenda for evaluation only.</w:t>
      </w:r>
    </w:p>
    <w:p>
      <w:r>
        <w:rPr>
          <w:sz w:val="16"/>
        </w:rPr>
        <w:t>SYNTHETIC DATA · 合成数据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· 合成数据 · 仅供评测使用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Design Sprint — Agenda</dc:title>
  <dc:subject/>
  <dc:creator>synthetic</dc:creator>
  <cp:keywords/>
  <dc:description>合成数据</dc:description>
  <cp:lastModifiedBy>synthetic</cp:lastModifiedBy>
  <cp:revision>1</cp:revision>
  <dcterms:created xsi:type="dcterms:W3CDTF">2026-10-01T09:00:00Z</dcterms:created>
  <dcterms:modified xsi:type="dcterms:W3CDTF">2026-10-01T09:00:00Z</dcterms:modified>
  <cp:category/>
</cp:coreProperties>
</file>