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B7E" w:rsidRDefault="00E05EDF" w:rsidP="007D0AFC">
      <w:pPr>
        <w:spacing w:line="300" w:lineRule="exact"/>
        <w:jc w:val="center"/>
        <w:rPr>
          <w:rFonts w:ascii="楷体" w:eastAsia="楷体" w:hAnsi="楷体"/>
          <w:b/>
          <w:sz w:val="32"/>
          <w:szCs w:val="32"/>
        </w:rPr>
      </w:pPr>
      <w:r>
        <w:rPr>
          <w:rFonts w:ascii="楷体" w:eastAsia="楷体" w:hAnsi="楷体"/>
          <w:b/>
          <w:noProof/>
          <w:sz w:val="32"/>
          <w:szCs w:val="32"/>
        </w:rPr>
        <w:drawing>
          <wp:anchor distT="0" distB="0" distL="114300" distR="114300" simplePos="0" relativeHeight="251658240" behindDoc="1" locked="0" layoutInCell="1" allowOverlap="1">
            <wp:simplePos x="0" y="0"/>
            <wp:positionH relativeFrom="column">
              <wp:posOffset>5158225</wp:posOffset>
            </wp:positionH>
            <wp:positionV relativeFrom="paragraph">
              <wp:posOffset>-255713</wp:posOffset>
            </wp:positionV>
            <wp:extent cx="967908" cy="1233577"/>
            <wp:effectExtent l="19050" t="0" r="3642" b="0"/>
            <wp:wrapNone/>
            <wp:docPr id="2" name="图片 1" descr="nanay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ayng2.jpg"/>
                    <pic:cNvPicPr/>
                  </pic:nvPicPr>
                  <pic:blipFill>
                    <a:blip r:embed="rId7" cstate="print"/>
                    <a:stretch>
                      <a:fillRect/>
                    </a:stretch>
                  </pic:blipFill>
                  <pic:spPr>
                    <a:xfrm>
                      <a:off x="0" y="0"/>
                      <a:ext cx="967908" cy="1233577"/>
                    </a:xfrm>
                    <a:prstGeom prst="rect">
                      <a:avLst/>
                    </a:prstGeom>
                  </pic:spPr>
                </pic:pic>
              </a:graphicData>
            </a:graphic>
          </wp:anchor>
        </w:drawing>
      </w:r>
    </w:p>
    <w:p w:rsidR="007D0AFC" w:rsidRPr="00055B8A" w:rsidRDefault="007D0AFC" w:rsidP="007D0AFC">
      <w:pPr>
        <w:spacing w:line="300" w:lineRule="exact"/>
        <w:jc w:val="center"/>
        <w:rPr>
          <w:rFonts w:ascii="楷体" w:eastAsia="楷体" w:hAnsi="楷体"/>
          <w:b/>
          <w:sz w:val="32"/>
          <w:szCs w:val="32"/>
        </w:rPr>
      </w:pPr>
      <w:r>
        <w:rPr>
          <w:rFonts w:ascii="楷体" w:eastAsia="楷体" w:hAnsi="楷体" w:hint="eastAsia"/>
          <w:b/>
          <w:sz w:val="32"/>
          <w:szCs w:val="32"/>
        </w:rPr>
        <w:t>王榆淞</w:t>
      </w:r>
    </w:p>
    <w:p w:rsidR="007D0AFC" w:rsidRDefault="007D0AFC" w:rsidP="007D0AFC">
      <w:pPr>
        <w:spacing w:line="300" w:lineRule="exact"/>
        <w:jc w:val="center"/>
        <w:rPr>
          <w:rFonts w:ascii="Arial" w:hAnsi="Arial" w:cs="Arial"/>
          <w:sz w:val="18"/>
          <w:szCs w:val="18"/>
        </w:rPr>
      </w:pPr>
      <w:r>
        <w:rPr>
          <w:sz w:val="20"/>
          <w:szCs w:val="16"/>
        </w:rPr>
        <w:t>北京市海淀区</w:t>
      </w:r>
      <w:r>
        <w:rPr>
          <w:rFonts w:hint="eastAsia"/>
          <w:sz w:val="20"/>
          <w:szCs w:val="16"/>
        </w:rPr>
        <w:t xml:space="preserve"> </w:t>
      </w:r>
      <w:r>
        <w:rPr>
          <w:rFonts w:hint="eastAsia"/>
          <w:sz w:val="20"/>
          <w:szCs w:val="16"/>
        </w:rPr>
        <w:t>新街口外大街</w:t>
      </w:r>
      <w:r>
        <w:rPr>
          <w:rFonts w:hint="eastAsia"/>
          <w:sz w:val="20"/>
          <w:szCs w:val="16"/>
        </w:rPr>
        <w:t>19</w:t>
      </w:r>
      <w:r>
        <w:rPr>
          <w:sz w:val="20"/>
          <w:szCs w:val="16"/>
        </w:rPr>
        <w:t>号</w:t>
      </w:r>
    </w:p>
    <w:p w:rsidR="007D0AFC" w:rsidRPr="00A96397" w:rsidRDefault="007D0AFC" w:rsidP="007D0AFC">
      <w:pPr>
        <w:spacing w:line="300" w:lineRule="exact"/>
        <w:jc w:val="center"/>
        <w:rPr>
          <w:rFonts w:ascii="宋体" w:hAnsi="宋体"/>
          <w:sz w:val="18"/>
          <w:szCs w:val="18"/>
        </w:rPr>
      </w:pPr>
      <w:r w:rsidRPr="00382523">
        <w:rPr>
          <w:rFonts w:ascii="Arial" w:hAnsi="Arial" w:cs="Arial"/>
          <w:sz w:val="18"/>
          <w:szCs w:val="18"/>
        </w:rPr>
        <w:t>（</w:t>
      </w:r>
      <w:r w:rsidRPr="00382523">
        <w:rPr>
          <w:rFonts w:ascii="Arial" w:hAnsi="Arial" w:cs="Arial"/>
          <w:sz w:val="18"/>
          <w:szCs w:val="18"/>
        </w:rPr>
        <w:t>86</w:t>
      </w:r>
      <w:r w:rsidRPr="00382523">
        <w:rPr>
          <w:rFonts w:ascii="Arial" w:hAnsi="Arial" w:cs="Arial"/>
          <w:sz w:val="18"/>
          <w:szCs w:val="18"/>
        </w:rPr>
        <w:t>）</w:t>
      </w:r>
      <w:r>
        <w:rPr>
          <w:rFonts w:ascii="Arial" w:hAnsi="Arial" w:cs="Arial"/>
          <w:sz w:val="18"/>
          <w:szCs w:val="18"/>
        </w:rPr>
        <w:t>188</w:t>
      </w:r>
      <w:r>
        <w:rPr>
          <w:rFonts w:ascii="Arial" w:hAnsi="Arial" w:cs="Arial" w:hint="eastAsia"/>
          <w:sz w:val="18"/>
          <w:szCs w:val="18"/>
        </w:rPr>
        <w:t>-</w:t>
      </w:r>
      <w:r>
        <w:rPr>
          <w:rFonts w:ascii="Arial" w:hAnsi="Arial" w:cs="Arial"/>
          <w:sz w:val="18"/>
          <w:szCs w:val="18"/>
        </w:rPr>
        <w:t>1145-6854</w:t>
      </w:r>
      <w:r>
        <w:rPr>
          <w:rFonts w:ascii="Arial" w:hAnsi="Arial" w:cs="Arial" w:hint="eastAsia"/>
          <w:sz w:val="18"/>
          <w:szCs w:val="18"/>
        </w:rPr>
        <w:t>；</w:t>
      </w:r>
      <w:r>
        <w:rPr>
          <w:rFonts w:ascii="Arial" w:hAnsi="Arial" w:cs="Arial" w:hint="eastAsia"/>
          <w:sz w:val="18"/>
          <w:szCs w:val="18"/>
        </w:rPr>
        <w:t>yusong_w@yeah.net</w:t>
      </w:r>
    </w:p>
    <w:tbl>
      <w:tblPr>
        <w:tblW w:w="0" w:type="auto"/>
        <w:tblInd w:w="93" w:type="dxa"/>
        <w:tblLayout w:type="fixed"/>
        <w:tblLook w:val="0000"/>
      </w:tblPr>
      <w:tblGrid>
        <w:gridCol w:w="1578"/>
        <w:gridCol w:w="2860"/>
        <w:gridCol w:w="2860"/>
        <w:gridCol w:w="2860"/>
      </w:tblGrid>
      <w:tr w:rsidR="007D0AFC" w:rsidRPr="0022663E" w:rsidTr="005232C5">
        <w:trPr>
          <w:trHeight w:val="75"/>
        </w:trPr>
        <w:tc>
          <w:tcPr>
            <w:tcW w:w="10158" w:type="dxa"/>
            <w:gridSpan w:val="4"/>
            <w:tcBorders>
              <w:bottom w:val="single" w:sz="12" w:space="0" w:color="auto"/>
            </w:tcBorders>
            <w:shd w:val="clear" w:color="auto" w:fill="auto"/>
            <w:noWrap/>
            <w:vAlign w:val="center"/>
          </w:tcPr>
          <w:p w:rsidR="007D0AFC" w:rsidRPr="0022663E" w:rsidRDefault="007D0AFC" w:rsidP="005232C5">
            <w:pPr>
              <w:spacing w:line="300" w:lineRule="exact"/>
              <w:rPr>
                <w:rFonts w:ascii="Arial" w:hAnsi="Arial" w:cs="Arial"/>
                <w:kern w:val="0"/>
                <w:sz w:val="18"/>
                <w:szCs w:val="18"/>
              </w:rPr>
            </w:pPr>
            <w:r w:rsidRPr="0022663E">
              <w:rPr>
                <w:rFonts w:ascii="Arial" w:hAnsi="Arial" w:cs="Arial"/>
                <w:b/>
                <w:bCs/>
                <w:kern w:val="0"/>
                <w:sz w:val="18"/>
                <w:szCs w:val="18"/>
              </w:rPr>
              <w:t>教育背景</w:t>
            </w:r>
          </w:p>
        </w:tc>
      </w:tr>
      <w:tr w:rsidR="007D0AFC" w:rsidRPr="0022663E" w:rsidTr="005232C5">
        <w:trPr>
          <w:trHeight w:val="44"/>
        </w:trPr>
        <w:tc>
          <w:tcPr>
            <w:tcW w:w="1578" w:type="dxa"/>
            <w:tcBorders>
              <w:top w:val="single" w:sz="12" w:space="0" w:color="auto"/>
            </w:tcBorders>
            <w:shd w:val="clear" w:color="auto" w:fill="auto"/>
            <w:noWrap/>
            <w:vAlign w:val="center"/>
          </w:tcPr>
          <w:p w:rsidR="007D0AFC" w:rsidRPr="0022663E" w:rsidRDefault="007D0AFC" w:rsidP="005232C5">
            <w:pPr>
              <w:spacing w:line="300" w:lineRule="exact"/>
              <w:rPr>
                <w:rFonts w:ascii="Arial" w:hAnsi="Arial" w:cs="Arial"/>
                <w:sz w:val="18"/>
                <w:szCs w:val="18"/>
              </w:rPr>
            </w:pPr>
            <w:r>
              <w:rPr>
                <w:rFonts w:ascii="Arial" w:hAnsi="Arial" w:cs="Arial"/>
                <w:sz w:val="18"/>
                <w:szCs w:val="18"/>
              </w:rPr>
              <w:t>201</w:t>
            </w:r>
            <w:r>
              <w:rPr>
                <w:rFonts w:ascii="Arial" w:hAnsi="Arial" w:cs="Arial" w:hint="eastAsia"/>
                <w:sz w:val="18"/>
                <w:szCs w:val="18"/>
              </w:rPr>
              <w:t>8</w:t>
            </w:r>
            <w:r>
              <w:rPr>
                <w:rFonts w:ascii="Arial" w:hAnsi="Arial" w:cs="Arial"/>
                <w:sz w:val="18"/>
                <w:szCs w:val="18"/>
              </w:rPr>
              <w:t>.0</w:t>
            </w:r>
            <w:r>
              <w:rPr>
                <w:rFonts w:ascii="Arial" w:hAnsi="Arial" w:cs="Arial" w:hint="eastAsia"/>
                <w:sz w:val="18"/>
                <w:szCs w:val="18"/>
              </w:rPr>
              <w:t>8</w:t>
            </w:r>
            <w:r>
              <w:rPr>
                <w:rFonts w:ascii="Arial" w:hAnsi="Arial" w:cs="Arial"/>
                <w:sz w:val="18"/>
                <w:szCs w:val="18"/>
              </w:rPr>
              <w:t>-20</w:t>
            </w:r>
            <w:r w:rsidR="00705E10">
              <w:rPr>
                <w:rFonts w:ascii="Arial" w:hAnsi="Arial" w:cs="Arial" w:hint="eastAsia"/>
                <w:sz w:val="18"/>
                <w:szCs w:val="18"/>
              </w:rPr>
              <w:t>20</w:t>
            </w:r>
            <w:r>
              <w:rPr>
                <w:rFonts w:ascii="Arial" w:hAnsi="Arial" w:cs="Arial"/>
                <w:sz w:val="18"/>
                <w:szCs w:val="18"/>
              </w:rPr>
              <w:t>.</w:t>
            </w:r>
            <w:r w:rsidR="00705E10">
              <w:rPr>
                <w:rFonts w:ascii="Arial" w:hAnsi="Arial" w:cs="Arial" w:hint="eastAsia"/>
                <w:sz w:val="18"/>
                <w:szCs w:val="18"/>
              </w:rPr>
              <w:t>01</w:t>
            </w:r>
          </w:p>
        </w:tc>
        <w:tc>
          <w:tcPr>
            <w:tcW w:w="2860" w:type="dxa"/>
            <w:tcBorders>
              <w:top w:val="single" w:sz="12" w:space="0" w:color="auto"/>
            </w:tcBorders>
            <w:shd w:val="clear" w:color="auto" w:fill="auto"/>
            <w:noWrap/>
            <w:vAlign w:val="center"/>
          </w:tcPr>
          <w:p w:rsidR="007D0AFC" w:rsidRPr="0022663E" w:rsidRDefault="007D0AFC" w:rsidP="005232C5">
            <w:pPr>
              <w:widowControl/>
              <w:tabs>
                <w:tab w:val="left" w:pos="3122"/>
              </w:tabs>
              <w:spacing w:line="300" w:lineRule="exact"/>
              <w:jc w:val="left"/>
              <w:rPr>
                <w:rFonts w:ascii="Arial" w:hAnsi="Arial" w:cs="Arial"/>
                <w:b/>
                <w:bCs/>
                <w:kern w:val="0"/>
                <w:sz w:val="18"/>
                <w:szCs w:val="18"/>
              </w:rPr>
            </w:pPr>
            <w:r>
              <w:rPr>
                <w:rFonts w:ascii="Arial" w:hAnsi="Arial" w:cs="Arial" w:hint="eastAsia"/>
                <w:b/>
                <w:bCs/>
                <w:kern w:val="0"/>
                <w:sz w:val="18"/>
                <w:szCs w:val="18"/>
              </w:rPr>
              <w:t>哥伦比亚大学</w:t>
            </w:r>
          </w:p>
        </w:tc>
        <w:tc>
          <w:tcPr>
            <w:tcW w:w="2860" w:type="dxa"/>
            <w:tcBorders>
              <w:top w:val="single" w:sz="12" w:space="0" w:color="auto"/>
            </w:tcBorders>
            <w:shd w:val="clear" w:color="auto" w:fill="auto"/>
            <w:vAlign w:val="center"/>
          </w:tcPr>
          <w:p w:rsidR="007D0AFC" w:rsidRPr="00E56F97" w:rsidRDefault="007D0AFC" w:rsidP="000C68D8">
            <w:pPr>
              <w:widowControl/>
              <w:tabs>
                <w:tab w:val="left" w:pos="3122"/>
              </w:tabs>
              <w:spacing w:line="300" w:lineRule="exact"/>
              <w:jc w:val="center"/>
              <w:rPr>
                <w:rFonts w:ascii="Arial" w:hAnsi="Arial" w:cs="Arial"/>
                <w:b/>
                <w:bCs/>
                <w:kern w:val="0"/>
                <w:sz w:val="18"/>
                <w:szCs w:val="18"/>
              </w:rPr>
            </w:pPr>
            <w:r w:rsidRPr="0022663E">
              <w:rPr>
                <w:rFonts w:ascii="Arial" w:hAnsi="Arial" w:cs="Arial"/>
                <w:b/>
                <w:bCs/>
                <w:kern w:val="0"/>
                <w:sz w:val="18"/>
                <w:szCs w:val="18"/>
              </w:rPr>
              <w:t>硕士</w:t>
            </w:r>
          </w:p>
        </w:tc>
        <w:tc>
          <w:tcPr>
            <w:tcW w:w="2860" w:type="dxa"/>
            <w:tcBorders>
              <w:top w:val="single" w:sz="12" w:space="0" w:color="auto"/>
            </w:tcBorders>
            <w:shd w:val="clear" w:color="auto" w:fill="auto"/>
            <w:vAlign w:val="center"/>
          </w:tcPr>
          <w:p w:rsidR="007D0AFC" w:rsidRPr="0022663E" w:rsidRDefault="007D0AFC" w:rsidP="005232C5">
            <w:pPr>
              <w:widowControl/>
              <w:tabs>
                <w:tab w:val="left" w:pos="3122"/>
              </w:tabs>
              <w:spacing w:line="300" w:lineRule="exact"/>
              <w:jc w:val="right"/>
              <w:rPr>
                <w:rFonts w:ascii="Arial" w:hAnsi="Arial" w:cs="Arial"/>
                <w:b/>
                <w:bCs/>
                <w:kern w:val="0"/>
                <w:sz w:val="18"/>
                <w:szCs w:val="18"/>
              </w:rPr>
            </w:pPr>
            <w:r>
              <w:rPr>
                <w:rFonts w:ascii="Arial" w:hAnsi="Arial" w:cs="Arial" w:hint="eastAsia"/>
                <w:b/>
                <w:bCs/>
                <w:kern w:val="0"/>
                <w:sz w:val="18"/>
                <w:szCs w:val="18"/>
              </w:rPr>
              <w:t>金融工程</w:t>
            </w:r>
            <w:r w:rsidR="00F8232C">
              <w:rPr>
                <w:rFonts w:ascii="Arial" w:hAnsi="Arial" w:cs="Arial" w:hint="eastAsia"/>
                <w:b/>
                <w:bCs/>
                <w:kern w:val="0"/>
                <w:sz w:val="18"/>
                <w:szCs w:val="18"/>
              </w:rPr>
              <w:t>专业</w:t>
            </w:r>
          </w:p>
        </w:tc>
      </w:tr>
      <w:tr w:rsidR="007D0AFC" w:rsidRPr="0022663E" w:rsidTr="005232C5">
        <w:trPr>
          <w:trHeight w:val="303"/>
        </w:trPr>
        <w:tc>
          <w:tcPr>
            <w:tcW w:w="1578" w:type="dxa"/>
            <w:shd w:val="clear" w:color="auto" w:fill="auto"/>
            <w:noWrap/>
            <w:vAlign w:val="center"/>
          </w:tcPr>
          <w:p w:rsidR="00705E10" w:rsidRPr="0022663E" w:rsidRDefault="00705E10" w:rsidP="005232C5">
            <w:pPr>
              <w:spacing w:line="300" w:lineRule="exact"/>
              <w:rPr>
                <w:rFonts w:ascii="Arial" w:hAnsi="Arial" w:cs="Arial"/>
                <w:sz w:val="18"/>
                <w:szCs w:val="18"/>
              </w:rPr>
            </w:pPr>
          </w:p>
        </w:tc>
        <w:tc>
          <w:tcPr>
            <w:tcW w:w="8580" w:type="dxa"/>
            <w:gridSpan w:val="3"/>
            <w:shd w:val="clear" w:color="auto" w:fill="auto"/>
            <w:vAlign w:val="center"/>
          </w:tcPr>
          <w:p w:rsidR="007D0AFC" w:rsidRPr="0022663E" w:rsidRDefault="00705E10" w:rsidP="007D0AFC">
            <w:pPr>
              <w:widowControl/>
              <w:numPr>
                <w:ilvl w:val="0"/>
                <w:numId w:val="1"/>
              </w:numPr>
              <w:spacing w:line="300" w:lineRule="exact"/>
              <w:jc w:val="left"/>
              <w:rPr>
                <w:rFonts w:ascii="Arial" w:hAnsi="Arial" w:cs="Arial"/>
                <w:bCs/>
                <w:kern w:val="0"/>
                <w:sz w:val="18"/>
                <w:szCs w:val="18"/>
              </w:rPr>
            </w:pPr>
            <w:r>
              <w:rPr>
                <w:rFonts w:ascii="Arial" w:hAnsi="Arial" w:cs="Arial" w:hint="eastAsia"/>
                <w:b/>
                <w:bCs/>
                <w:kern w:val="0"/>
                <w:sz w:val="18"/>
                <w:szCs w:val="18"/>
              </w:rPr>
              <w:t>核心</w:t>
            </w:r>
            <w:r w:rsidR="007D0AFC" w:rsidRPr="00936AB9">
              <w:rPr>
                <w:rFonts w:ascii="Arial" w:hAnsi="Arial" w:cs="Arial"/>
                <w:b/>
                <w:bCs/>
                <w:kern w:val="0"/>
                <w:sz w:val="18"/>
                <w:szCs w:val="18"/>
              </w:rPr>
              <w:t>课程</w:t>
            </w:r>
            <w:r w:rsidR="007D0AFC" w:rsidRPr="0022663E">
              <w:rPr>
                <w:rFonts w:ascii="Arial" w:hAnsi="Arial" w:cs="Arial"/>
                <w:bCs/>
                <w:kern w:val="0"/>
                <w:sz w:val="18"/>
                <w:szCs w:val="18"/>
              </w:rPr>
              <w:t>：</w:t>
            </w:r>
            <w:r w:rsidR="007D0AFC">
              <w:rPr>
                <w:rFonts w:ascii="Arial" w:hAnsi="Arial" w:cs="Arial" w:hint="eastAsia"/>
                <w:bCs/>
                <w:kern w:val="0"/>
                <w:sz w:val="18"/>
                <w:szCs w:val="18"/>
              </w:rPr>
              <w:t>金融随机过程，金融衍生品定价模型，</w:t>
            </w:r>
            <w:r>
              <w:rPr>
                <w:rFonts w:ascii="Arial" w:hAnsi="Arial" w:cs="Arial" w:hint="eastAsia"/>
                <w:bCs/>
                <w:kern w:val="0"/>
                <w:sz w:val="18"/>
                <w:szCs w:val="18"/>
              </w:rPr>
              <w:t>连续时间序列模型，金融大数据，机器学习</w:t>
            </w:r>
            <w:r w:rsidR="008E21BD">
              <w:rPr>
                <w:rFonts w:ascii="Arial" w:hAnsi="Arial" w:cs="Arial" w:hint="eastAsia"/>
                <w:bCs/>
                <w:kern w:val="0"/>
                <w:sz w:val="18"/>
                <w:szCs w:val="18"/>
              </w:rPr>
              <w:t>，量化交易</w:t>
            </w:r>
          </w:p>
        </w:tc>
      </w:tr>
      <w:tr w:rsidR="007D0AFC" w:rsidRPr="0022663E" w:rsidTr="005232C5">
        <w:trPr>
          <w:trHeight w:val="74"/>
        </w:trPr>
        <w:tc>
          <w:tcPr>
            <w:tcW w:w="1578" w:type="dxa"/>
            <w:shd w:val="clear" w:color="auto" w:fill="auto"/>
            <w:noWrap/>
            <w:vAlign w:val="center"/>
          </w:tcPr>
          <w:p w:rsidR="007D0AFC" w:rsidRPr="0022663E" w:rsidRDefault="007D0AFC" w:rsidP="005232C5">
            <w:pPr>
              <w:spacing w:line="300" w:lineRule="exact"/>
              <w:rPr>
                <w:rFonts w:ascii="Arial" w:hAnsi="Arial" w:cs="Arial"/>
                <w:sz w:val="18"/>
                <w:szCs w:val="18"/>
              </w:rPr>
            </w:pPr>
            <w:r w:rsidRPr="0022663E">
              <w:rPr>
                <w:rFonts w:ascii="Arial" w:hAnsi="Arial" w:cs="Arial"/>
                <w:sz w:val="18"/>
                <w:szCs w:val="18"/>
              </w:rPr>
              <w:t>20</w:t>
            </w:r>
            <w:r w:rsidR="00705E10">
              <w:rPr>
                <w:rFonts w:ascii="Arial" w:hAnsi="Arial" w:cs="Arial"/>
                <w:sz w:val="18"/>
                <w:szCs w:val="18"/>
              </w:rPr>
              <w:t>14.09-2018.06</w:t>
            </w:r>
          </w:p>
        </w:tc>
        <w:tc>
          <w:tcPr>
            <w:tcW w:w="2860" w:type="dxa"/>
            <w:shd w:val="clear" w:color="auto" w:fill="auto"/>
            <w:vAlign w:val="center"/>
          </w:tcPr>
          <w:p w:rsidR="007D0AFC" w:rsidRPr="0022663E" w:rsidRDefault="00705E10" w:rsidP="005232C5">
            <w:pPr>
              <w:widowControl/>
              <w:spacing w:line="300" w:lineRule="exact"/>
              <w:rPr>
                <w:rFonts w:ascii="Arial" w:hAnsi="Arial" w:cs="Arial"/>
                <w:b/>
                <w:bCs/>
                <w:kern w:val="0"/>
                <w:sz w:val="18"/>
                <w:szCs w:val="18"/>
              </w:rPr>
            </w:pPr>
            <w:r>
              <w:rPr>
                <w:rFonts w:ascii="Arial" w:hAnsi="Arial" w:cs="Arial" w:hint="eastAsia"/>
                <w:b/>
                <w:bCs/>
                <w:kern w:val="0"/>
                <w:sz w:val="18"/>
                <w:szCs w:val="18"/>
              </w:rPr>
              <w:t>北京师范大学</w:t>
            </w:r>
          </w:p>
        </w:tc>
        <w:tc>
          <w:tcPr>
            <w:tcW w:w="2860" w:type="dxa"/>
            <w:shd w:val="clear" w:color="auto" w:fill="auto"/>
            <w:vAlign w:val="center"/>
          </w:tcPr>
          <w:p w:rsidR="007D0AFC" w:rsidRPr="00E56F97" w:rsidRDefault="007D0AFC" w:rsidP="000C68D8">
            <w:pPr>
              <w:widowControl/>
              <w:spacing w:line="300" w:lineRule="exact"/>
              <w:jc w:val="center"/>
              <w:rPr>
                <w:rFonts w:ascii="Arial" w:hAnsi="Arial" w:cs="Arial"/>
                <w:b/>
                <w:bCs/>
                <w:kern w:val="0"/>
                <w:sz w:val="18"/>
                <w:szCs w:val="18"/>
              </w:rPr>
            </w:pPr>
            <w:r w:rsidRPr="0022663E">
              <w:rPr>
                <w:rFonts w:ascii="Arial" w:hAnsi="Arial" w:cs="Arial"/>
                <w:b/>
                <w:bCs/>
                <w:kern w:val="0"/>
                <w:sz w:val="18"/>
                <w:szCs w:val="18"/>
              </w:rPr>
              <w:t>学士</w:t>
            </w:r>
          </w:p>
        </w:tc>
        <w:tc>
          <w:tcPr>
            <w:tcW w:w="2860" w:type="dxa"/>
            <w:shd w:val="clear" w:color="auto" w:fill="auto"/>
            <w:vAlign w:val="center"/>
          </w:tcPr>
          <w:p w:rsidR="007D0AFC" w:rsidRPr="0022663E" w:rsidRDefault="00705E10" w:rsidP="005232C5">
            <w:pPr>
              <w:widowControl/>
              <w:spacing w:line="300" w:lineRule="exact"/>
              <w:jc w:val="right"/>
              <w:rPr>
                <w:rFonts w:ascii="Arial" w:hAnsi="Arial" w:cs="Arial"/>
                <w:b/>
                <w:bCs/>
                <w:kern w:val="0"/>
                <w:sz w:val="18"/>
                <w:szCs w:val="18"/>
              </w:rPr>
            </w:pPr>
            <w:r>
              <w:rPr>
                <w:rFonts w:ascii="Arial" w:hAnsi="Arial" w:cs="Arial" w:hint="eastAsia"/>
                <w:b/>
                <w:bCs/>
                <w:kern w:val="0"/>
                <w:sz w:val="18"/>
                <w:szCs w:val="18"/>
              </w:rPr>
              <w:t>数学与应用数学</w:t>
            </w:r>
            <w:r w:rsidR="00F8232C">
              <w:rPr>
                <w:rFonts w:ascii="Arial" w:hAnsi="Arial" w:cs="Arial" w:hint="eastAsia"/>
                <w:b/>
                <w:bCs/>
                <w:kern w:val="0"/>
                <w:sz w:val="18"/>
                <w:szCs w:val="18"/>
              </w:rPr>
              <w:t>专业</w:t>
            </w:r>
          </w:p>
        </w:tc>
      </w:tr>
      <w:tr w:rsidR="007D0AFC" w:rsidRPr="00705E10" w:rsidTr="005232C5">
        <w:trPr>
          <w:trHeight w:val="250"/>
        </w:trPr>
        <w:tc>
          <w:tcPr>
            <w:tcW w:w="1578" w:type="dxa"/>
            <w:shd w:val="clear" w:color="auto" w:fill="auto"/>
            <w:noWrap/>
            <w:vAlign w:val="center"/>
          </w:tcPr>
          <w:p w:rsidR="007D0AFC" w:rsidRPr="0022663E" w:rsidRDefault="007D0AFC" w:rsidP="005232C5">
            <w:pPr>
              <w:spacing w:line="300" w:lineRule="exact"/>
              <w:rPr>
                <w:rFonts w:ascii="Arial" w:hAnsi="Arial" w:cs="Arial"/>
                <w:b/>
                <w:sz w:val="18"/>
                <w:szCs w:val="18"/>
              </w:rPr>
            </w:pPr>
          </w:p>
        </w:tc>
        <w:tc>
          <w:tcPr>
            <w:tcW w:w="8580" w:type="dxa"/>
            <w:gridSpan w:val="3"/>
            <w:shd w:val="clear" w:color="auto" w:fill="auto"/>
            <w:vAlign w:val="center"/>
          </w:tcPr>
          <w:p w:rsidR="00705E10" w:rsidRDefault="007D0AFC" w:rsidP="00705E10">
            <w:pPr>
              <w:numPr>
                <w:ilvl w:val="0"/>
                <w:numId w:val="1"/>
              </w:numPr>
              <w:spacing w:line="300" w:lineRule="exact"/>
              <w:rPr>
                <w:rFonts w:ascii="Arial" w:hAnsi="Arial" w:cs="Arial"/>
                <w:bCs/>
                <w:kern w:val="0"/>
                <w:sz w:val="18"/>
                <w:szCs w:val="18"/>
              </w:rPr>
            </w:pPr>
            <w:r w:rsidRPr="00705E10">
              <w:rPr>
                <w:rFonts w:ascii="Arial" w:hAnsi="Arial" w:cs="Arial" w:hint="eastAsia"/>
                <w:b/>
                <w:bCs/>
                <w:kern w:val="0"/>
                <w:sz w:val="18"/>
                <w:szCs w:val="18"/>
              </w:rPr>
              <w:t>GPA</w:t>
            </w:r>
            <w:r>
              <w:rPr>
                <w:rFonts w:ascii="Arial" w:hAnsi="Arial" w:cs="Arial" w:hint="eastAsia"/>
                <w:bCs/>
                <w:kern w:val="0"/>
                <w:sz w:val="18"/>
                <w:szCs w:val="18"/>
              </w:rPr>
              <w:t>：</w:t>
            </w:r>
            <w:r w:rsidR="00705E10">
              <w:rPr>
                <w:rFonts w:ascii="Arial" w:hAnsi="Arial" w:cs="Arial" w:hint="eastAsia"/>
                <w:bCs/>
                <w:kern w:val="0"/>
                <w:sz w:val="18"/>
                <w:szCs w:val="18"/>
              </w:rPr>
              <w:t>92.82</w:t>
            </w:r>
            <w:r>
              <w:rPr>
                <w:rFonts w:ascii="Arial" w:hAnsi="Arial" w:cs="Arial" w:hint="eastAsia"/>
                <w:bCs/>
                <w:kern w:val="0"/>
                <w:sz w:val="18"/>
                <w:szCs w:val="18"/>
              </w:rPr>
              <w:t>；</w:t>
            </w:r>
            <w:r w:rsidR="00705E10" w:rsidRPr="00705E10">
              <w:rPr>
                <w:rFonts w:ascii="Arial" w:hAnsi="Arial" w:cs="Arial" w:hint="eastAsia"/>
                <w:b/>
                <w:bCs/>
                <w:kern w:val="0"/>
                <w:sz w:val="18"/>
                <w:szCs w:val="18"/>
              </w:rPr>
              <w:t>排名：</w:t>
            </w:r>
            <w:r w:rsidR="00705E10">
              <w:rPr>
                <w:rFonts w:ascii="Arial" w:hAnsi="Arial" w:cs="Arial" w:hint="eastAsia"/>
                <w:bCs/>
                <w:kern w:val="0"/>
                <w:sz w:val="18"/>
                <w:szCs w:val="18"/>
              </w:rPr>
              <w:t xml:space="preserve">2/38  </w:t>
            </w:r>
            <w:r w:rsidR="00705E10">
              <w:rPr>
                <w:rFonts w:ascii="Arial" w:hAnsi="Arial" w:cs="Arial" w:hint="eastAsia"/>
                <w:bCs/>
                <w:kern w:val="0"/>
                <w:sz w:val="18"/>
                <w:szCs w:val="18"/>
              </w:rPr>
              <w:t>两届国家奖学金（年级第一），三届京师</w:t>
            </w:r>
            <w:r w:rsidRPr="0022663E">
              <w:rPr>
                <w:rFonts w:ascii="Arial" w:hAnsi="Arial" w:cs="Arial"/>
                <w:bCs/>
                <w:kern w:val="0"/>
                <w:sz w:val="18"/>
                <w:szCs w:val="18"/>
              </w:rPr>
              <w:t>一等奖学金</w:t>
            </w:r>
            <w:r>
              <w:rPr>
                <w:rFonts w:ascii="Arial" w:hAnsi="Arial" w:cs="Arial" w:hint="eastAsia"/>
                <w:bCs/>
                <w:kern w:val="0"/>
                <w:sz w:val="18"/>
                <w:szCs w:val="18"/>
              </w:rPr>
              <w:t>（前</w:t>
            </w:r>
            <w:r>
              <w:rPr>
                <w:rFonts w:ascii="Arial" w:hAnsi="Arial" w:cs="Arial" w:hint="eastAsia"/>
                <w:bCs/>
                <w:kern w:val="0"/>
                <w:sz w:val="18"/>
                <w:szCs w:val="18"/>
              </w:rPr>
              <w:t>10%</w:t>
            </w:r>
            <w:r>
              <w:rPr>
                <w:rFonts w:ascii="Arial" w:hAnsi="Arial" w:cs="Arial" w:hint="eastAsia"/>
                <w:bCs/>
                <w:kern w:val="0"/>
                <w:sz w:val="18"/>
                <w:szCs w:val="18"/>
              </w:rPr>
              <w:t>）</w:t>
            </w:r>
            <w:r w:rsidRPr="0022663E">
              <w:rPr>
                <w:rFonts w:ascii="Arial" w:hAnsi="Arial" w:cs="Arial"/>
                <w:bCs/>
                <w:kern w:val="0"/>
                <w:sz w:val="18"/>
                <w:szCs w:val="18"/>
              </w:rPr>
              <w:t>，</w:t>
            </w:r>
            <w:r w:rsidR="00705E10" w:rsidRPr="00705E10">
              <w:rPr>
                <w:rFonts w:ascii="Arial" w:hAnsi="Arial" w:cs="Arial" w:hint="eastAsia"/>
                <w:bCs/>
                <w:kern w:val="0"/>
                <w:sz w:val="18"/>
                <w:szCs w:val="18"/>
              </w:rPr>
              <w:t>北京</w:t>
            </w:r>
            <w:r w:rsidR="00705E10" w:rsidRPr="00705E10">
              <w:rPr>
                <w:rFonts w:ascii="Arial" w:hAnsi="Arial" w:cs="Arial"/>
                <w:bCs/>
                <w:kern w:val="0"/>
                <w:sz w:val="18"/>
                <w:szCs w:val="18"/>
              </w:rPr>
              <w:t>师范大学</w:t>
            </w:r>
            <w:r w:rsidR="00705E10" w:rsidRPr="00705E10">
              <w:rPr>
                <w:rFonts w:ascii="Arial" w:hAnsi="Arial" w:cs="Arial" w:hint="eastAsia"/>
                <w:bCs/>
                <w:kern w:val="0"/>
                <w:sz w:val="18"/>
                <w:szCs w:val="18"/>
              </w:rPr>
              <w:t>校级</w:t>
            </w:r>
            <w:r w:rsidR="00705E10" w:rsidRPr="00705E10">
              <w:rPr>
                <w:rFonts w:ascii="Arial" w:hAnsi="Arial" w:cs="Arial"/>
                <w:bCs/>
                <w:kern w:val="0"/>
                <w:sz w:val="18"/>
                <w:szCs w:val="18"/>
              </w:rPr>
              <w:t>三好学生</w:t>
            </w:r>
            <w:r w:rsidR="00705E10">
              <w:rPr>
                <w:rFonts w:ascii="Arial" w:hAnsi="Arial" w:cs="Arial"/>
                <w:bCs/>
                <w:kern w:val="0"/>
                <w:sz w:val="18"/>
                <w:szCs w:val="18"/>
              </w:rPr>
              <w:t>，</w:t>
            </w:r>
            <w:r w:rsidR="00705E10" w:rsidRPr="00705E10">
              <w:rPr>
                <w:rFonts w:ascii="Arial" w:hAnsi="Arial" w:cs="Arial" w:hint="eastAsia"/>
                <w:bCs/>
                <w:kern w:val="0"/>
                <w:sz w:val="18"/>
                <w:szCs w:val="18"/>
              </w:rPr>
              <w:t>北师大竞赛特等奖学金</w:t>
            </w:r>
          </w:p>
          <w:p w:rsidR="00705E10" w:rsidRPr="00705E10" w:rsidRDefault="00705E10" w:rsidP="00543B27">
            <w:pPr>
              <w:numPr>
                <w:ilvl w:val="0"/>
                <w:numId w:val="1"/>
              </w:numPr>
              <w:spacing w:line="300" w:lineRule="exact"/>
              <w:rPr>
                <w:rFonts w:ascii="Arial" w:hAnsi="Arial" w:cs="Arial"/>
                <w:bCs/>
                <w:kern w:val="0"/>
                <w:sz w:val="18"/>
                <w:szCs w:val="18"/>
              </w:rPr>
            </w:pPr>
            <w:r w:rsidRPr="00705E10">
              <w:rPr>
                <w:rFonts w:ascii="Arial" w:hAnsi="Arial" w:cs="Arial" w:hint="eastAsia"/>
                <w:b/>
                <w:bCs/>
                <w:kern w:val="0"/>
                <w:sz w:val="18"/>
                <w:szCs w:val="18"/>
              </w:rPr>
              <w:t>核心</w:t>
            </w:r>
            <w:r w:rsidR="007D0AFC" w:rsidRPr="00705E10">
              <w:rPr>
                <w:rFonts w:ascii="Arial" w:hAnsi="Arial" w:cs="Arial"/>
                <w:b/>
                <w:bCs/>
                <w:kern w:val="0"/>
                <w:sz w:val="18"/>
                <w:szCs w:val="18"/>
              </w:rPr>
              <w:t>课程：</w:t>
            </w:r>
            <w:r>
              <w:rPr>
                <w:rFonts w:ascii="Arial" w:hAnsi="Arial" w:cs="Arial" w:hint="eastAsia"/>
                <w:bCs/>
                <w:kern w:val="0"/>
                <w:sz w:val="18"/>
                <w:szCs w:val="18"/>
              </w:rPr>
              <w:t>数学</w:t>
            </w:r>
            <w:r w:rsidR="00543B27">
              <w:rPr>
                <w:rFonts w:ascii="Arial" w:hAnsi="Arial" w:cs="Arial" w:hint="eastAsia"/>
                <w:bCs/>
                <w:kern w:val="0"/>
                <w:sz w:val="18"/>
                <w:szCs w:val="18"/>
              </w:rPr>
              <w:t>分析</w:t>
            </w:r>
            <w:r w:rsidR="00543B27">
              <w:rPr>
                <w:rFonts w:ascii="Arial" w:hAnsi="Arial" w:cs="Arial" w:hint="eastAsia"/>
                <w:bCs/>
                <w:kern w:val="0"/>
                <w:sz w:val="18"/>
                <w:szCs w:val="18"/>
              </w:rPr>
              <w:t>(</w:t>
            </w:r>
            <w:r>
              <w:rPr>
                <w:rFonts w:ascii="Arial" w:hAnsi="Arial" w:cs="Arial" w:hint="eastAsia"/>
                <w:bCs/>
                <w:kern w:val="0"/>
                <w:sz w:val="18"/>
                <w:szCs w:val="18"/>
              </w:rPr>
              <w:t>100</w:t>
            </w:r>
            <w:r w:rsidR="00543B27">
              <w:rPr>
                <w:rFonts w:ascii="Arial" w:hAnsi="Arial" w:cs="Arial" w:hint="eastAsia"/>
                <w:bCs/>
                <w:kern w:val="0"/>
                <w:sz w:val="18"/>
                <w:szCs w:val="18"/>
              </w:rPr>
              <w:t xml:space="preserve">), </w:t>
            </w:r>
            <w:r>
              <w:rPr>
                <w:rFonts w:ascii="Arial" w:hAnsi="Arial" w:cs="Arial" w:hint="eastAsia"/>
                <w:bCs/>
                <w:kern w:val="0"/>
                <w:sz w:val="18"/>
                <w:szCs w:val="18"/>
              </w:rPr>
              <w:t>高等代数</w:t>
            </w:r>
            <w:r w:rsidR="00543B27">
              <w:rPr>
                <w:rFonts w:ascii="Arial" w:hAnsi="Arial" w:cs="Arial" w:hint="eastAsia"/>
                <w:bCs/>
                <w:kern w:val="0"/>
                <w:sz w:val="18"/>
                <w:szCs w:val="18"/>
              </w:rPr>
              <w:t>(</w:t>
            </w:r>
            <w:r>
              <w:rPr>
                <w:rFonts w:ascii="Arial" w:hAnsi="Arial" w:cs="Arial" w:hint="eastAsia"/>
                <w:bCs/>
                <w:kern w:val="0"/>
                <w:sz w:val="18"/>
                <w:szCs w:val="18"/>
              </w:rPr>
              <w:t>96</w:t>
            </w:r>
            <w:r w:rsidR="00543B27">
              <w:rPr>
                <w:rFonts w:ascii="Arial" w:hAnsi="Arial" w:cs="Arial" w:hint="eastAsia"/>
                <w:bCs/>
                <w:kern w:val="0"/>
                <w:sz w:val="18"/>
                <w:szCs w:val="18"/>
              </w:rPr>
              <w:t xml:space="preserve">), </w:t>
            </w:r>
            <w:r w:rsidR="00543B27">
              <w:rPr>
                <w:rFonts w:ascii="Arial" w:hAnsi="Arial" w:cs="Arial" w:hint="eastAsia"/>
                <w:bCs/>
                <w:kern w:val="0"/>
                <w:sz w:val="18"/>
                <w:szCs w:val="18"/>
              </w:rPr>
              <w:t>概率论</w:t>
            </w:r>
            <w:r w:rsidR="00543B27">
              <w:rPr>
                <w:rFonts w:ascii="Arial" w:hAnsi="Arial" w:cs="Arial" w:hint="eastAsia"/>
                <w:bCs/>
                <w:kern w:val="0"/>
                <w:sz w:val="18"/>
                <w:szCs w:val="18"/>
              </w:rPr>
              <w:t>(</w:t>
            </w:r>
            <w:r>
              <w:rPr>
                <w:rFonts w:ascii="Arial" w:hAnsi="Arial" w:cs="Arial" w:hint="eastAsia"/>
                <w:bCs/>
                <w:kern w:val="0"/>
                <w:sz w:val="18"/>
                <w:szCs w:val="18"/>
              </w:rPr>
              <w:t>92</w:t>
            </w:r>
            <w:r w:rsidR="00543B27">
              <w:rPr>
                <w:rFonts w:ascii="Arial" w:hAnsi="Arial" w:cs="Arial" w:hint="eastAsia"/>
                <w:bCs/>
                <w:kern w:val="0"/>
                <w:sz w:val="18"/>
                <w:szCs w:val="18"/>
              </w:rPr>
              <w:t xml:space="preserve">), </w:t>
            </w:r>
            <w:r>
              <w:rPr>
                <w:rFonts w:ascii="Arial" w:hAnsi="Arial" w:cs="Arial" w:hint="eastAsia"/>
                <w:bCs/>
                <w:kern w:val="0"/>
                <w:sz w:val="18"/>
                <w:szCs w:val="18"/>
              </w:rPr>
              <w:t>数学建</w:t>
            </w:r>
            <w:r w:rsidR="00543B27">
              <w:rPr>
                <w:rFonts w:ascii="Arial" w:hAnsi="Arial" w:cs="Arial" w:hint="eastAsia"/>
                <w:bCs/>
                <w:kern w:val="0"/>
                <w:sz w:val="18"/>
                <w:szCs w:val="18"/>
              </w:rPr>
              <w:t>模</w:t>
            </w:r>
            <w:r w:rsidR="00543B27">
              <w:rPr>
                <w:rFonts w:ascii="Arial" w:hAnsi="Arial" w:cs="Arial" w:hint="eastAsia"/>
                <w:bCs/>
                <w:kern w:val="0"/>
                <w:sz w:val="18"/>
                <w:szCs w:val="18"/>
              </w:rPr>
              <w:t>(</w:t>
            </w:r>
            <w:r>
              <w:rPr>
                <w:rFonts w:ascii="Arial" w:hAnsi="Arial" w:cs="Arial" w:hint="eastAsia"/>
                <w:bCs/>
                <w:kern w:val="0"/>
                <w:sz w:val="18"/>
                <w:szCs w:val="18"/>
              </w:rPr>
              <w:t>96</w:t>
            </w:r>
            <w:r w:rsidR="00543B27">
              <w:rPr>
                <w:rFonts w:ascii="Arial" w:hAnsi="Arial" w:cs="Arial" w:hint="eastAsia"/>
                <w:bCs/>
                <w:kern w:val="0"/>
                <w:sz w:val="18"/>
                <w:szCs w:val="18"/>
              </w:rPr>
              <w:t xml:space="preserve">), </w:t>
            </w:r>
            <w:r>
              <w:rPr>
                <w:rFonts w:ascii="Arial" w:hAnsi="Arial" w:cs="Arial" w:hint="eastAsia"/>
                <w:bCs/>
                <w:kern w:val="0"/>
                <w:sz w:val="18"/>
                <w:szCs w:val="18"/>
              </w:rPr>
              <w:t>统计学</w:t>
            </w:r>
            <w:r w:rsidR="00543B27">
              <w:rPr>
                <w:rFonts w:ascii="Arial" w:hAnsi="Arial" w:cs="Arial" w:hint="eastAsia"/>
                <w:bCs/>
                <w:kern w:val="0"/>
                <w:sz w:val="18"/>
                <w:szCs w:val="18"/>
              </w:rPr>
              <w:t>基础</w:t>
            </w:r>
            <w:r w:rsidR="00543B27">
              <w:rPr>
                <w:rFonts w:ascii="Arial" w:hAnsi="Arial" w:cs="Arial" w:hint="eastAsia"/>
                <w:bCs/>
                <w:kern w:val="0"/>
                <w:sz w:val="18"/>
                <w:szCs w:val="18"/>
              </w:rPr>
              <w:t>(</w:t>
            </w:r>
            <w:r>
              <w:rPr>
                <w:rFonts w:ascii="Arial" w:hAnsi="Arial" w:cs="Arial" w:hint="eastAsia"/>
                <w:bCs/>
                <w:kern w:val="0"/>
                <w:sz w:val="18"/>
                <w:szCs w:val="18"/>
              </w:rPr>
              <w:t>89</w:t>
            </w:r>
            <w:r w:rsidR="00543B27">
              <w:rPr>
                <w:rFonts w:ascii="Arial" w:hAnsi="Arial" w:cs="Arial" w:hint="eastAsia"/>
                <w:bCs/>
                <w:kern w:val="0"/>
                <w:sz w:val="18"/>
                <w:szCs w:val="18"/>
              </w:rPr>
              <w:t>),</w:t>
            </w:r>
            <w:r w:rsidR="00543B27">
              <w:rPr>
                <w:rFonts w:ascii="Arial" w:hAnsi="Arial" w:cs="Arial" w:hint="eastAsia"/>
                <w:bCs/>
                <w:kern w:val="0"/>
                <w:sz w:val="18"/>
                <w:szCs w:val="18"/>
              </w:rPr>
              <w:t>应用随机过程</w:t>
            </w:r>
            <w:r w:rsidR="00543B27">
              <w:rPr>
                <w:rFonts w:ascii="Arial" w:hAnsi="Arial" w:cs="Arial" w:hint="eastAsia"/>
                <w:bCs/>
                <w:kern w:val="0"/>
                <w:sz w:val="18"/>
                <w:szCs w:val="18"/>
              </w:rPr>
              <w:t>(90)</w:t>
            </w:r>
          </w:p>
        </w:tc>
      </w:tr>
      <w:tr w:rsidR="00705E10" w:rsidRPr="0022663E" w:rsidTr="005232C5">
        <w:trPr>
          <w:trHeight w:val="74"/>
        </w:trPr>
        <w:tc>
          <w:tcPr>
            <w:tcW w:w="1578" w:type="dxa"/>
            <w:shd w:val="clear" w:color="auto" w:fill="auto"/>
            <w:noWrap/>
            <w:vAlign w:val="center"/>
          </w:tcPr>
          <w:p w:rsidR="00705E10" w:rsidRPr="0022663E" w:rsidRDefault="00705E10" w:rsidP="005232C5">
            <w:pPr>
              <w:spacing w:line="300" w:lineRule="exact"/>
              <w:rPr>
                <w:rFonts w:ascii="Arial" w:hAnsi="Arial" w:cs="Arial"/>
                <w:sz w:val="18"/>
                <w:szCs w:val="18"/>
              </w:rPr>
            </w:pPr>
            <w:r w:rsidRPr="0022663E">
              <w:rPr>
                <w:rFonts w:ascii="Arial" w:hAnsi="Arial" w:cs="Arial"/>
                <w:sz w:val="18"/>
                <w:szCs w:val="18"/>
              </w:rPr>
              <w:t>20</w:t>
            </w:r>
            <w:r>
              <w:rPr>
                <w:rFonts w:ascii="Arial" w:hAnsi="Arial" w:cs="Arial"/>
                <w:sz w:val="18"/>
                <w:szCs w:val="18"/>
              </w:rPr>
              <w:t>1</w:t>
            </w:r>
            <w:r w:rsidR="00274434">
              <w:rPr>
                <w:rFonts w:ascii="Arial" w:hAnsi="Arial" w:cs="Arial"/>
                <w:sz w:val="18"/>
                <w:szCs w:val="18"/>
              </w:rPr>
              <w:t>7.01-2017</w:t>
            </w:r>
            <w:r>
              <w:rPr>
                <w:rFonts w:ascii="Arial" w:hAnsi="Arial" w:cs="Arial"/>
                <w:sz w:val="18"/>
                <w:szCs w:val="18"/>
              </w:rPr>
              <w:t>.06</w:t>
            </w:r>
          </w:p>
        </w:tc>
        <w:tc>
          <w:tcPr>
            <w:tcW w:w="2860" w:type="dxa"/>
            <w:shd w:val="clear" w:color="auto" w:fill="auto"/>
            <w:vAlign w:val="center"/>
          </w:tcPr>
          <w:p w:rsidR="00705E10" w:rsidRPr="0022663E" w:rsidRDefault="00274434" w:rsidP="005232C5">
            <w:pPr>
              <w:widowControl/>
              <w:spacing w:line="300" w:lineRule="exact"/>
              <w:rPr>
                <w:rFonts w:ascii="Arial" w:hAnsi="Arial" w:cs="Arial"/>
                <w:b/>
                <w:bCs/>
                <w:kern w:val="0"/>
                <w:sz w:val="18"/>
                <w:szCs w:val="18"/>
              </w:rPr>
            </w:pPr>
            <w:r>
              <w:rPr>
                <w:rFonts w:ascii="Arial" w:hAnsi="Arial" w:cs="Arial" w:hint="eastAsia"/>
                <w:b/>
                <w:bCs/>
                <w:kern w:val="0"/>
                <w:sz w:val="18"/>
                <w:szCs w:val="18"/>
              </w:rPr>
              <w:t>新加坡南洋理工大学</w:t>
            </w:r>
          </w:p>
        </w:tc>
        <w:tc>
          <w:tcPr>
            <w:tcW w:w="2860" w:type="dxa"/>
            <w:shd w:val="clear" w:color="auto" w:fill="auto"/>
            <w:vAlign w:val="center"/>
          </w:tcPr>
          <w:p w:rsidR="00705E10" w:rsidRPr="00E56F97" w:rsidRDefault="00274434" w:rsidP="000C68D8">
            <w:pPr>
              <w:widowControl/>
              <w:spacing w:line="300" w:lineRule="exact"/>
              <w:jc w:val="center"/>
              <w:rPr>
                <w:rFonts w:ascii="Arial" w:hAnsi="Arial" w:cs="Arial"/>
                <w:b/>
                <w:bCs/>
                <w:kern w:val="0"/>
                <w:sz w:val="18"/>
                <w:szCs w:val="18"/>
              </w:rPr>
            </w:pPr>
            <w:r>
              <w:rPr>
                <w:rFonts w:ascii="Arial" w:hAnsi="Arial" w:cs="Arial" w:hint="eastAsia"/>
                <w:b/>
                <w:bCs/>
                <w:kern w:val="0"/>
                <w:sz w:val="18"/>
                <w:szCs w:val="18"/>
              </w:rPr>
              <w:t>交换生</w:t>
            </w:r>
          </w:p>
        </w:tc>
        <w:tc>
          <w:tcPr>
            <w:tcW w:w="2860" w:type="dxa"/>
            <w:shd w:val="clear" w:color="auto" w:fill="auto"/>
            <w:vAlign w:val="center"/>
          </w:tcPr>
          <w:p w:rsidR="00705E10" w:rsidRPr="0022663E" w:rsidRDefault="00705E10" w:rsidP="00274434">
            <w:pPr>
              <w:widowControl/>
              <w:spacing w:line="300" w:lineRule="exact"/>
              <w:jc w:val="right"/>
              <w:rPr>
                <w:rFonts w:ascii="Arial" w:hAnsi="Arial" w:cs="Arial"/>
                <w:b/>
                <w:bCs/>
                <w:kern w:val="0"/>
                <w:sz w:val="18"/>
                <w:szCs w:val="18"/>
              </w:rPr>
            </w:pPr>
            <w:r>
              <w:rPr>
                <w:rFonts w:ascii="Arial" w:hAnsi="Arial" w:cs="Arial" w:hint="eastAsia"/>
                <w:b/>
                <w:bCs/>
                <w:kern w:val="0"/>
                <w:sz w:val="18"/>
                <w:szCs w:val="18"/>
              </w:rPr>
              <w:t>数学</w:t>
            </w:r>
            <w:r w:rsidR="00F8232C">
              <w:rPr>
                <w:rFonts w:ascii="Arial" w:hAnsi="Arial" w:cs="Arial" w:hint="eastAsia"/>
                <w:b/>
                <w:bCs/>
                <w:kern w:val="0"/>
                <w:sz w:val="18"/>
                <w:szCs w:val="18"/>
              </w:rPr>
              <w:t>科学专业</w:t>
            </w:r>
          </w:p>
        </w:tc>
      </w:tr>
      <w:tr w:rsidR="00705E10" w:rsidRPr="00705E10" w:rsidTr="005232C5">
        <w:trPr>
          <w:trHeight w:val="250"/>
        </w:trPr>
        <w:tc>
          <w:tcPr>
            <w:tcW w:w="1578" w:type="dxa"/>
            <w:shd w:val="clear" w:color="auto" w:fill="auto"/>
            <w:noWrap/>
            <w:vAlign w:val="center"/>
          </w:tcPr>
          <w:p w:rsidR="00705E10" w:rsidRPr="0022663E" w:rsidRDefault="00705E10" w:rsidP="005232C5">
            <w:pPr>
              <w:spacing w:line="300" w:lineRule="exact"/>
              <w:rPr>
                <w:rFonts w:ascii="Arial" w:hAnsi="Arial" w:cs="Arial"/>
                <w:b/>
                <w:sz w:val="18"/>
                <w:szCs w:val="18"/>
              </w:rPr>
            </w:pPr>
          </w:p>
        </w:tc>
        <w:tc>
          <w:tcPr>
            <w:tcW w:w="8580" w:type="dxa"/>
            <w:gridSpan w:val="3"/>
            <w:shd w:val="clear" w:color="auto" w:fill="auto"/>
            <w:vAlign w:val="center"/>
          </w:tcPr>
          <w:p w:rsidR="00274434" w:rsidRPr="00274434" w:rsidRDefault="00705E10" w:rsidP="00274434">
            <w:pPr>
              <w:numPr>
                <w:ilvl w:val="0"/>
                <w:numId w:val="1"/>
              </w:numPr>
              <w:spacing w:line="300" w:lineRule="exact"/>
              <w:rPr>
                <w:rFonts w:ascii="Arial" w:hAnsi="Arial" w:cs="Arial"/>
                <w:bCs/>
                <w:kern w:val="0"/>
                <w:sz w:val="18"/>
                <w:szCs w:val="18"/>
              </w:rPr>
            </w:pPr>
            <w:r w:rsidRPr="00705E10">
              <w:rPr>
                <w:rFonts w:ascii="Arial" w:hAnsi="Arial" w:cs="Arial" w:hint="eastAsia"/>
                <w:b/>
                <w:bCs/>
                <w:kern w:val="0"/>
                <w:sz w:val="18"/>
                <w:szCs w:val="18"/>
              </w:rPr>
              <w:t>GPA</w:t>
            </w:r>
            <w:r>
              <w:rPr>
                <w:rFonts w:ascii="Arial" w:hAnsi="Arial" w:cs="Arial" w:hint="eastAsia"/>
                <w:bCs/>
                <w:kern w:val="0"/>
                <w:sz w:val="18"/>
                <w:szCs w:val="18"/>
              </w:rPr>
              <w:t>：</w:t>
            </w:r>
            <w:r w:rsidR="00274434">
              <w:rPr>
                <w:rFonts w:ascii="Arial" w:hAnsi="Arial" w:cs="Arial" w:hint="eastAsia"/>
                <w:bCs/>
                <w:kern w:val="0"/>
                <w:sz w:val="18"/>
                <w:szCs w:val="18"/>
              </w:rPr>
              <w:t>5.0/5.0</w:t>
            </w:r>
            <w:r>
              <w:rPr>
                <w:rFonts w:ascii="Arial" w:hAnsi="Arial" w:cs="Arial" w:hint="eastAsia"/>
                <w:bCs/>
                <w:kern w:val="0"/>
                <w:sz w:val="18"/>
                <w:szCs w:val="18"/>
              </w:rPr>
              <w:t>；</w:t>
            </w:r>
          </w:p>
          <w:p w:rsidR="00705E10" w:rsidRPr="00705E10" w:rsidRDefault="00705E10" w:rsidP="00274434">
            <w:pPr>
              <w:numPr>
                <w:ilvl w:val="0"/>
                <w:numId w:val="1"/>
              </w:numPr>
              <w:spacing w:line="300" w:lineRule="exact"/>
              <w:rPr>
                <w:rFonts w:ascii="Arial" w:hAnsi="Arial" w:cs="Arial"/>
                <w:bCs/>
                <w:kern w:val="0"/>
                <w:sz w:val="18"/>
                <w:szCs w:val="18"/>
              </w:rPr>
            </w:pPr>
            <w:r w:rsidRPr="00705E10">
              <w:rPr>
                <w:rFonts w:ascii="Arial" w:hAnsi="Arial" w:cs="Arial" w:hint="eastAsia"/>
                <w:b/>
                <w:bCs/>
                <w:kern w:val="0"/>
                <w:sz w:val="18"/>
                <w:szCs w:val="18"/>
              </w:rPr>
              <w:t>核心</w:t>
            </w:r>
            <w:r w:rsidRPr="00705E10">
              <w:rPr>
                <w:rFonts w:ascii="Arial" w:hAnsi="Arial" w:cs="Arial"/>
                <w:b/>
                <w:bCs/>
                <w:kern w:val="0"/>
                <w:sz w:val="18"/>
                <w:szCs w:val="18"/>
              </w:rPr>
              <w:t>课程：</w:t>
            </w:r>
            <w:r w:rsidR="00274434" w:rsidRPr="00274434">
              <w:rPr>
                <w:rFonts w:ascii="Arial" w:hAnsi="Arial" w:cs="Arial" w:hint="eastAsia"/>
                <w:bCs/>
                <w:kern w:val="0"/>
                <w:sz w:val="18"/>
                <w:szCs w:val="18"/>
              </w:rPr>
              <w:t>数值分析</w:t>
            </w:r>
            <w:r w:rsidR="00274434" w:rsidRPr="00274434">
              <w:rPr>
                <w:rFonts w:ascii="Arial" w:hAnsi="Arial" w:cs="Arial" w:hint="eastAsia"/>
                <w:bCs/>
                <w:kern w:val="0"/>
                <w:sz w:val="18"/>
                <w:szCs w:val="18"/>
              </w:rPr>
              <w:t xml:space="preserve"> I A+, </w:t>
            </w:r>
            <w:r w:rsidR="00274434" w:rsidRPr="00274434">
              <w:rPr>
                <w:rFonts w:ascii="Arial" w:hAnsi="Arial" w:cs="Arial" w:hint="eastAsia"/>
                <w:bCs/>
                <w:kern w:val="0"/>
                <w:sz w:val="18"/>
                <w:szCs w:val="18"/>
              </w:rPr>
              <w:t>基础最优化</w:t>
            </w:r>
            <w:r w:rsidR="00274434" w:rsidRPr="00274434">
              <w:rPr>
                <w:rFonts w:ascii="Arial" w:hAnsi="Arial" w:cs="Arial" w:hint="eastAsia"/>
                <w:bCs/>
                <w:kern w:val="0"/>
                <w:sz w:val="18"/>
                <w:szCs w:val="18"/>
              </w:rPr>
              <w:t xml:space="preserve"> A+, </w:t>
            </w:r>
            <w:r w:rsidR="00274434" w:rsidRPr="00274434">
              <w:rPr>
                <w:rFonts w:ascii="Arial" w:hAnsi="Arial" w:cs="Arial" w:hint="eastAsia"/>
                <w:bCs/>
                <w:kern w:val="0"/>
                <w:sz w:val="18"/>
                <w:szCs w:val="18"/>
              </w:rPr>
              <w:t>公司金融</w:t>
            </w:r>
            <w:r w:rsidR="00274434" w:rsidRPr="00274434">
              <w:rPr>
                <w:rFonts w:ascii="Arial" w:hAnsi="Arial" w:cs="Arial" w:hint="eastAsia"/>
                <w:bCs/>
                <w:kern w:val="0"/>
                <w:sz w:val="18"/>
                <w:szCs w:val="18"/>
              </w:rPr>
              <w:t xml:space="preserve"> A, </w:t>
            </w:r>
            <w:r w:rsidR="00274434" w:rsidRPr="00274434">
              <w:rPr>
                <w:rFonts w:ascii="Arial" w:hAnsi="Arial" w:cs="Arial" w:hint="eastAsia"/>
                <w:bCs/>
                <w:kern w:val="0"/>
                <w:sz w:val="18"/>
                <w:szCs w:val="18"/>
              </w:rPr>
              <w:t>离散数学</w:t>
            </w:r>
            <w:r w:rsidR="00274434" w:rsidRPr="00274434">
              <w:rPr>
                <w:rFonts w:ascii="Arial" w:hAnsi="Arial" w:cs="Arial" w:hint="eastAsia"/>
                <w:bCs/>
                <w:kern w:val="0"/>
                <w:sz w:val="18"/>
                <w:szCs w:val="18"/>
              </w:rPr>
              <w:t xml:space="preserve"> A, </w:t>
            </w:r>
            <w:r w:rsidR="00274434" w:rsidRPr="00274434">
              <w:rPr>
                <w:rFonts w:ascii="Arial" w:hAnsi="Arial" w:cs="Arial" w:hint="eastAsia"/>
                <w:bCs/>
                <w:kern w:val="0"/>
                <w:sz w:val="18"/>
                <w:szCs w:val="18"/>
              </w:rPr>
              <w:t>数据分析</w:t>
            </w:r>
            <w:r w:rsidR="00274434" w:rsidRPr="00274434">
              <w:rPr>
                <w:rFonts w:ascii="Arial" w:hAnsi="Arial" w:cs="Arial" w:hint="eastAsia"/>
                <w:bCs/>
                <w:kern w:val="0"/>
                <w:sz w:val="18"/>
                <w:szCs w:val="18"/>
              </w:rPr>
              <w:t xml:space="preserve"> A</w:t>
            </w:r>
          </w:p>
        </w:tc>
      </w:tr>
      <w:tr w:rsidR="00705E10" w:rsidRPr="0022663E" w:rsidTr="005232C5">
        <w:trPr>
          <w:trHeight w:val="74"/>
        </w:trPr>
        <w:tc>
          <w:tcPr>
            <w:tcW w:w="1578" w:type="dxa"/>
            <w:shd w:val="clear" w:color="auto" w:fill="auto"/>
            <w:noWrap/>
            <w:vAlign w:val="center"/>
          </w:tcPr>
          <w:p w:rsidR="00705E10" w:rsidRPr="0022663E" w:rsidRDefault="00705E10" w:rsidP="00274434">
            <w:pPr>
              <w:spacing w:line="300" w:lineRule="exact"/>
              <w:rPr>
                <w:rFonts w:ascii="Arial" w:hAnsi="Arial" w:cs="Arial"/>
                <w:sz w:val="18"/>
                <w:szCs w:val="18"/>
              </w:rPr>
            </w:pPr>
            <w:r w:rsidRPr="0022663E">
              <w:rPr>
                <w:rFonts w:ascii="Arial" w:hAnsi="Arial" w:cs="Arial"/>
                <w:sz w:val="18"/>
                <w:szCs w:val="18"/>
              </w:rPr>
              <w:t>20</w:t>
            </w:r>
            <w:r w:rsidR="00274434">
              <w:rPr>
                <w:rFonts w:ascii="Arial" w:hAnsi="Arial" w:cs="Arial"/>
                <w:sz w:val="18"/>
                <w:szCs w:val="18"/>
              </w:rPr>
              <w:t>16.07</w:t>
            </w:r>
            <w:r>
              <w:rPr>
                <w:rFonts w:ascii="Arial" w:hAnsi="Arial" w:cs="Arial"/>
                <w:sz w:val="18"/>
                <w:szCs w:val="18"/>
              </w:rPr>
              <w:t>-201</w:t>
            </w:r>
            <w:r w:rsidR="00274434">
              <w:rPr>
                <w:rFonts w:ascii="Arial" w:hAnsi="Arial" w:cs="Arial"/>
                <w:sz w:val="18"/>
                <w:szCs w:val="18"/>
              </w:rPr>
              <w:t>6</w:t>
            </w:r>
            <w:r>
              <w:rPr>
                <w:rFonts w:ascii="Arial" w:hAnsi="Arial" w:cs="Arial"/>
                <w:sz w:val="18"/>
                <w:szCs w:val="18"/>
              </w:rPr>
              <w:t>.0</w:t>
            </w:r>
            <w:r w:rsidR="00274434">
              <w:rPr>
                <w:rFonts w:ascii="Arial" w:hAnsi="Arial" w:cs="Arial"/>
                <w:sz w:val="18"/>
                <w:szCs w:val="18"/>
              </w:rPr>
              <w:t>8</w:t>
            </w:r>
          </w:p>
        </w:tc>
        <w:tc>
          <w:tcPr>
            <w:tcW w:w="2860" w:type="dxa"/>
            <w:shd w:val="clear" w:color="auto" w:fill="auto"/>
            <w:vAlign w:val="center"/>
          </w:tcPr>
          <w:p w:rsidR="00705E10" w:rsidRPr="0022663E" w:rsidRDefault="00274434" w:rsidP="005232C5">
            <w:pPr>
              <w:widowControl/>
              <w:spacing w:line="300" w:lineRule="exact"/>
              <w:rPr>
                <w:rFonts w:ascii="Arial" w:hAnsi="Arial" w:cs="Arial"/>
                <w:b/>
                <w:bCs/>
                <w:kern w:val="0"/>
                <w:sz w:val="18"/>
                <w:szCs w:val="18"/>
              </w:rPr>
            </w:pPr>
            <w:r>
              <w:rPr>
                <w:rFonts w:ascii="Arial" w:hAnsi="Arial" w:cs="Arial" w:hint="eastAsia"/>
                <w:b/>
                <w:bCs/>
                <w:kern w:val="0"/>
                <w:sz w:val="18"/>
                <w:szCs w:val="18"/>
              </w:rPr>
              <w:t>加州大学伯克利分校</w:t>
            </w:r>
          </w:p>
        </w:tc>
        <w:tc>
          <w:tcPr>
            <w:tcW w:w="2860" w:type="dxa"/>
            <w:shd w:val="clear" w:color="auto" w:fill="auto"/>
            <w:vAlign w:val="center"/>
          </w:tcPr>
          <w:p w:rsidR="00705E10" w:rsidRPr="00E56F97" w:rsidRDefault="00274434" w:rsidP="000C68D8">
            <w:pPr>
              <w:widowControl/>
              <w:spacing w:line="300" w:lineRule="exact"/>
              <w:jc w:val="center"/>
              <w:rPr>
                <w:rFonts w:ascii="Arial" w:hAnsi="Arial" w:cs="Arial"/>
                <w:b/>
                <w:bCs/>
                <w:kern w:val="0"/>
                <w:sz w:val="18"/>
                <w:szCs w:val="18"/>
              </w:rPr>
            </w:pPr>
            <w:r>
              <w:rPr>
                <w:rFonts w:ascii="Arial" w:hAnsi="Arial" w:cs="Arial" w:hint="eastAsia"/>
                <w:b/>
                <w:bCs/>
                <w:kern w:val="0"/>
                <w:sz w:val="18"/>
                <w:szCs w:val="18"/>
              </w:rPr>
              <w:t>暑期项目</w:t>
            </w:r>
          </w:p>
        </w:tc>
        <w:tc>
          <w:tcPr>
            <w:tcW w:w="2860" w:type="dxa"/>
            <w:shd w:val="clear" w:color="auto" w:fill="auto"/>
            <w:vAlign w:val="center"/>
          </w:tcPr>
          <w:p w:rsidR="00705E10" w:rsidRPr="0022663E" w:rsidRDefault="00705E10" w:rsidP="005232C5">
            <w:pPr>
              <w:widowControl/>
              <w:spacing w:line="300" w:lineRule="exact"/>
              <w:jc w:val="right"/>
              <w:rPr>
                <w:rFonts w:ascii="Arial" w:hAnsi="Arial" w:cs="Arial"/>
                <w:b/>
                <w:bCs/>
                <w:kern w:val="0"/>
                <w:sz w:val="18"/>
                <w:szCs w:val="18"/>
              </w:rPr>
            </w:pPr>
          </w:p>
        </w:tc>
      </w:tr>
      <w:tr w:rsidR="00705E10" w:rsidRPr="00705E10" w:rsidTr="005232C5">
        <w:trPr>
          <w:trHeight w:val="250"/>
        </w:trPr>
        <w:tc>
          <w:tcPr>
            <w:tcW w:w="1578" w:type="dxa"/>
            <w:shd w:val="clear" w:color="auto" w:fill="auto"/>
            <w:noWrap/>
            <w:vAlign w:val="center"/>
          </w:tcPr>
          <w:p w:rsidR="00705E10" w:rsidRPr="0022663E" w:rsidRDefault="00705E10" w:rsidP="005232C5">
            <w:pPr>
              <w:spacing w:line="300" w:lineRule="exact"/>
              <w:rPr>
                <w:rFonts w:ascii="Arial" w:hAnsi="Arial" w:cs="Arial"/>
                <w:b/>
                <w:sz w:val="18"/>
                <w:szCs w:val="18"/>
              </w:rPr>
            </w:pPr>
          </w:p>
        </w:tc>
        <w:tc>
          <w:tcPr>
            <w:tcW w:w="8580" w:type="dxa"/>
            <w:gridSpan w:val="3"/>
            <w:shd w:val="clear" w:color="auto" w:fill="auto"/>
            <w:vAlign w:val="center"/>
          </w:tcPr>
          <w:p w:rsidR="00274434" w:rsidRPr="00274434" w:rsidRDefault="00705E10" w:rsidP="00274434">
            <w:pPr>
              <w:numPr>
                <w:ilvl w:val="0"/>
                <w:numId w:val="1"/>
              </w:numPr>
              <w:spacing w:line="300" w:lineRule="exact"/>
              <w:rPr>
                <w:rFonts w:ascii="Arial" w:hAnsi="Arial" w:cs="Arial"/>
                <w:bCs/>
                <w:kern w:val="0"/>
                <w:sz w:val="18"/>
                <w:szCs w:val="18"/>
              </w:rPr>
            </w:pPr>
            <w:r w:rsidRPr="00705E10">
              <w:rPr>
                <w:rFonts w:ascii="Arial" w:hAnsi="Arial" w:cs="Arial" w:hint="eastAsia"/>
                <w:b/>
                <w:bCs/>
                <w:kern w:val="0"/>
                <w:sz w:val="18"/>
                <w:szCs w:val="18"/>
              </w:rPr>
              <w:t>GPA</w:t>
            </w:r>
            <w:r>
              <w:rPr>
                <w:rFonts w:ascii="Arial" w:hAnsi="Arial" w:cs="Arial" w:hint="eastAsia"/>
                <w:bCs/>
                <w:kern w:val="0"/>
                <w:sz w:val="18"/>
                <w:szCs w:val="18"/>
              </w:rPr>
              <w:t>：</w:t>
            </w:r>
            <w:r w:rsidR="00274434">
              <w:rPr>
                <w:rFonts w:ascii="Arial" w:hAnsi="Arial" w:cs="Arial" w:hint="eastAsia"/>
                <w:bCs/>
                <w:kern w:val="0"/>
                <w:sz w:val="18"/>
                <w:szCs w:val="18"/>
              </w:rPr>
              <w:t>4.0/4.0</w:t>
            </w:r>
            <w:r>
              <w:rPr>
                <w:rFonts w:ascii="Arial" w:hAnsi="Arial" w:cs="Arial" w:hint="eastAsia"/>
                <w:bCs/>
                <w:kern w:val="0"/>
                <w:sz w:val="18"/>
                <w:szCs w:val="18"/>
              </w:rPr>
              <w:t>；</w:t>
            </w:r>
          </w:p>
          <w:p w:rsidR="00705E10" w:rsidRPr="00705E10" w:rsidRDefault="00705E10" w:rsidP="00B03D17">
            <w:pPr>
              <w:numPr>
                <w:ilvl w:val="0"/>
                <w:numId w:val="1"/>
              </w:numPr>
              <w:spacing w:line="300" w:lineRule="exact"/>
              <w:rPr>
                <w:rFonts w:ascii="Arial" w:hAnsi="Arial" w:cs="Arial"/>
                <w:bCs/>
                <w:kern w:val="0"/>
                <w:sz w:val="18"/>
                <w:szCs w:val="18"/>
              </w:rPr>
            </w:pPr>
            <w:r w:rsidRPr="00705E10">
              <w:rPr>
                <w:rFonts w:ascii="Arial" w:hAnsi="Arial" w:cs="Arial" w:hint="eastAsia"/>
                <w:b/>
                <w:bCs/>
                <w:kern w:val="0"/>
                <w:sz w:val="18"/>
                <w:szCs w:val="18"/>
              </w:rPr>
              <w:t>核心</w:t>
            </w:r>
            <w:r w:rsidRPr="00705E10">
              <w:rPr>
                <w:rFonts w:ascii="Arial" w:hAnsi="Arial" w:cs="Arial"/>
                <w:b/>
                <w:bCs/>
                <w:kern w:val="0"/>
                <w:sz w:val="18"/>
                <w:szCs w:val="18"/>
              </w:rPr>
              <w:t>课程：</w:t>
            </w:r>
            <w:r w:rsidR="00B03D17">
              <w:rPr>
                <w:rFonts w:ascii="Arial" w:hAnsi="Arial" w:cs="Arial" w:hint="eastAsia"/>
                <w:bCs/>
                <w:kern w:val="0"/>
                <w:sz w:val="18"/>
                <w:szCs w:val="18"/>
              </w:rPr>
              <w:t>金融学</w:t>
            </w:r>
            <w:r w:rsidR="00B03D17">
              <w:rPr>
                <w:rFonts w:ascii="Arial" w:hAnsi="Arial" w:cs="Arial" w:hint="eastAsia"/>
                <w:bCs/>
                <w:kern w:val="0"/>
                <w:sz w:val="18"/>
                <w:szCs w:val="18"/>
              </w:rPr>
              <w:t xml:space="preserve"> A</w:t>
            </w:r>
            <w:r w:rsidR="00B03D17">
              <w:rPr>
                <w:rFonts w:ascii="Arial" w:hAnsi="Arial" w:cs="Arial" w:hint="eastAsia"/>
                <w:bCs/>
                <w:kern w:val="0"/>
                <w:sz w:val="18"/>
                <w:szCs w:val="18"/>
              </w:rPr>
              <w:t>，市场营销</w:t>
            </w:r>
            <w:r w:rsidR="00B03D17">
              <w:rPr>
                <w:rFonts w:ascii="Arial" w:hAnsi="Arial" w:cs="Arial" w:hint="eastAsia"/>
                <w:bCs/>
                <w:kern w:val="0"/>
                <w:sz w:val="18"/>
                <w:szCs w:val="18"/>
              </w:rPr>
              <w:t xml:space="preserve"> P</w:t>
            </w:r>
            <w:r w:rsidR="00B03D17" w:rsidRPr="00705E10">
              <w:rPr>
                <w:rFonts w:ascii="Arial" w:hAnsi="Arial" w:cs="Arial"/>
                <w:bCs/>
                <w:kern w:val="0"/>
                <w:sz w:val="18"/>
                <w:szCs w:val="18"/>
              </w:rPr>
              <w:t xml:space="preserve"> </w:t>
            </w:r>
          </w:p>
        </w:tc>
      </w:tr>
      <w:tr w:rsidR="007D0AFC" w:rsidRPr="0022663E" w:rsidTr="005232C5">
        <w:trPr>
          <w:trHeight w:val="74"/>
        </w:trPr>
        <w:tc>
          <w:tcPr>
            <w:tcW w:w="1578" w:type="dxa"/>
            <w:tcBorders>
              <w:bottom w:val="single" w:sz="12" w:space="0" w:color="auto"/>
            </w:tcBorders>
            <w:shd w:val="clear" w:color="auto" w:fill="auto"/>
            <w:noWrap/>
            <w:vAlign w:val="center"/>
          </w:tcPr>
          <w:p w:rsidR="00BC3B7E" w:rsidRDefault="00BC3B7E" w:rsidP="005232C5">
            <w:pPr>
              <w:spacing w:line="300" w:lineRule="exact"/>
              <w:rPr>
                <w:rFonts w:ascii="Arial" w:hAnsi="Arial" w:cs="Arial"/>
                <w:b/>
                <w:sz w:val="18"/>
                <w:szCs w:val="18"/>
              </w:rPr>
            </w:pPr>
          </w:p>
          <w:p w:rsidR="007D0AFC" w:rsidRPr="0022663E" w:rsidRDefault="002010F4" w:rsidP="005232C5">
            <w:pPr>
              <w:spacing w:line="300" w:lineRule="exact"/>
              <w:rPr>
                <w:rFonts w:ascii="Arial" w:hAnsi="Arial" w:cs="Arial"/>
                <w:b/>
                <w:sz w:val="18"/>
                <w:szCs w:val="18"/>
              </w:rPr>
            </w:pPr>
            <w:r>
              <w:rPr>
                <w:rFonts w:ascii="Arial" w:hAnsi="Arial" w:cs="Arial" w:hint="eastAsia"/>
                <w:b/>
                <w:sz w:val="18"/>
                <w:szCs w:val="18"/>
              </w:rPr>
              <w:t>实习</w:t>
            </w:r>
            <w:r w:rsidR="007D0AFC" w:rsidRPr="0022663E">
              <w:rPr>
                <w:rFonts w:ascii="Arial" w:hAnsi="Arial" w:cs="Arial"/>
                <w:b/>
                <w:sz w:val="18"/>
                <w:szCs w:val="18"/>
              </w:rPr>
              <w:t>经历</w:t>
            </w:r>
          </w:p>
        </w:tc>
        <w:tc>
          <w:tcPr>
            <w:tcW w:w="8580" w:type="dxa"/>
            <w:gridSpan w:val="3"/>
            <w:tcBorders>
              <w:bottom w:val="single" w:sz="12" w:space="0" w:color="auto"/>
            </w:tcBorders>
            <w:shd w:val="clear" w:color="auto" w:fill="auto"/>
            <w:vAlign w:val="center"/>
          </w:tcPr>
          <w:p w:rsidR="007D0AFC" w:rsidRPr="0022663E" w:rsidRDefault="007D0AFC" w:rsidP="005232C5">
            <w:pPr>
              <w:spacing w:line="300" w:lineRule="exact"/>
              <w:rPr>
                <w:rFonts w:ascii="Arial" w:hAnsi="Arial" w:cs="Arial"/>
                <w:kern w:val="0"/>
                <w:sz w:val="18"/>
                <w:szCs w:val="18"/>
              </w:rPr>
            </w:pPr>
          </w:p>
        </w:tc>
      </w:tr>
      <w:tr w:rsidR="007D0AFC" w:rsidRPr="0022663E" w:rsidTr="005232C5">
        <w:trPr>
          <w:trHeight w:val="44"/>
        </w:trPr>
        <w:tc>
          <w:tcPr>
            <w:tcW w:w="1578" w:type="dxa"/>
            <w:shd w:val="clear" w:color="auto" w:fill="auto"/>
            <w:noWrap/>
            <w:vAlign w:val="center"/>
          </w:tcPr>
          <w:p w:rsidR="007D0AFC" w:rsidRPr="0022663E" w:rsidRDefault="00403683" w:rsidP="005232C5">
            <w:pPr>
              <w:spacing w:line="300" w:lineRule="exact"/>
              <w:rPr>
                <w:rFonts w:ascii="Arial" w:hAnsi="Arial" w:cs="Arial"/>
                <w:sz w:val="18"/>
                <w:szCs w:val="18"/>
              </w:rPr>
            </w:pPr>
            <w:r>
              <w:rPr>
                <w:rFonts w:ascii="Arial" w:hAnsi="Arial" w:cs="Arial" w:hint="eastAsia"/>
                <w:sz w:val="18"/>
                <w:szCs w:val="18"/>
              </w:rPr>
              <w:t>2017.11</w:t>
            </w:r>
            <w:r w:rsidR="007D0AFC">
              <w:rPr>
                <w:rFonts w:ascii="Arial" w:hAnsi="Arial" w:cs="Arial" w:hint="eastAsia"/>
                <w:sz w:val="18"/>
                <w:szCs w:val="18"/>
              </w:rPr>
              <w:t>-</w:t>
            </w:r>
            <w:r>
              <w:rPr>
                <w:rFonts w:ascii="Arial" w:hAnsi="Arial" w:cs="Arial" w:hint="eastAsia"/>
                <w:sz w:val="18"/>
                <w:szCs w:val="18"/>
              </w:rPr>
              <w:t>2018.</w:t>
            </w:r>
            <w:r w:rsidR="002010F4">
              <w:rPr>
                <w:rFonts w:ascii="Arial" w:hAnsi="Arial" w:cs="Arial" w:hint="eastAsia"/>
                <w:sz w:val="18"/>
                <w:szCs w:val="18"/>
              </w:rPr>
              <w:t>01</w:t>
            </w:r>
          </w:p>
        </w:tc>
        <w:tc>
          <w:tcPr>
            <w:tcW w:w="2860" w:type="dxa"/>
            <w:shd w:val="clear" w:color="auto" w:fill="auto"/>
            <w:vAlign w:val="center"/>
          </w:tcPr>
          <w:p w:rsidR="007D0AFC" w:rsidRPr="0055331A" w:rsidRDefault="002010F4" w:rsidP="005232C5">
            <w:pPr>
              <w:tabs>
                <w:tab w:val="left" w:pos="2932"/>
                <w:tab w:val="left" w:pos="3366"/>
              </w:tabs>
              <w:spacing w:line="300" w:lineRule="exact"/>
              <w:rPr>
                <w:rFonts w:ascii="Arial" w:hAnsi="Arial" w:cs="Arial"/>
                <w:b/>
                <w:kern w:val="0"/>
                <w:sz w:val="18"/>
                <w:szCs w:val="18"/>
              </w:rPr>
            </w:pPr>
            <w:r>
              <w:rPr>
                <w:rFonts w:ascii="Arial" w:hAnsi="Arial" w:cs="Arial" w:hint="eastAsia"/>
                <w:b/>
                <w:kern w:val="0"/>
                <w:sz w:val="18"/>
                <w:szCs w:val="18"/>
              </w:rPr>
              <w:t>海天瑞声</w:t>
            </w:r>
          </w:p>
        </w:tc>
        <w:tc>
          <w:tcPr>
            <w:tcW w:w="2860" w:type="dxa"/>
            <w:shd w:val="clear" w:color="auto" w:fill="auto"/>
            <w:vAlign w:val="center"/>
          </w:tcPr>
          <w:p w:rsidR="007D0AFC" w:rsidRPr="0022663E" w:rsidRDefault="002010F4" w:rsidP="000C68D8">
            <w:pPr>
              <w:tabs>
                <w:tab w:val="left" w:pos="2932"/>
                <w:tab w:val="left" w:pos="3366"/>
              </w:tabs>
              <w:spacing w:line="300" w:lineRule="exact"/>
              <w:jc w:val="center"/>
              <w:rPr>
                <w:rFonts w:ascii="Arial" w:hAnsi="Arial" w:cs="Arial"/>
                <w:b/>
                <w:bCs/>
                <w:kern w:val="0"/>
                <w:sz w:val="18"/>
                <w:szCs w:val="18"/>
              </w:rPr>
            </w:pPr>
            <w:r>
              <w:rPr>
                <w:rFonts w:ascii="Arial" w:hAnsi="Arial" w:cs="Arial" w:hint="eastAsia"/>
                <w:b/>
                <w:bCs/>
                <w:kern w:val="0"/>
                <w:sz w:val="18"/>
                <w:szCs w:val="18"/>
              </w:rPr>
              <w:t>数据分析师</w:t>
            </w:r>
          </w:p>
        </w:tc>
        <w:tc>
          <w:tcPr>
            <w:tcW w:w="2860" w:type="dxa"/>
            <w:shd w:val="clear" w:color="auto" w:fill="auto"/>
            <w:vAlign w:val="center"/>
          </w:tcPr>
          <w:p w:rsidR="007D0AFC" w:rsidRPr="0022663E" w:rsidRDefault="002010F4" w:rsidP="005232C5">
            <w:pPr>
              <w:tabs>
                <w:tab w:val="left" w:pos="2932"/>
                <w:tab w:val="left" w:pos="3366"/>
              </w:tabs>
              <w:spacing w:line="300" w:lineRule="exact"/>
              <w:jc w:val="right"/>
              <w:rPr>
                <w:rFonts w:ascii="Arial" w:hAnsi="Arial" w:cs="Arial"/>
                <w:b/>
                <w:bCs/>
                <w:kern w:val="0"/>
                <w:sz w:val="18"/>
                <w:szCs w:val="18"/>
              </w:rPr>
            </w:pPr>
            <w:r>
              <w:rPr>
                <w:rFonts w:ascii="Arial" w:hAnsi="Arial" w:cs="Arial" w:hint="eastAsia"/>
                <w:b/>
                <w:bCs/>
                <w:kern w:val="0"/>
                <w:sz w:val="18"/>
                <w:szCs w:val="18"/>
              </w:rPr>
              <w:t>研究中心</w:t>
            </w:r>
          </w:p>
        </w:tc>
      </w:tr>
      <w:tr w:rsidR="007D0AFC" w:rsidRPr="0022663E" w:rsidTr="005232C5">
        <w:trPr>
          <w:trHeight w:val="44"/>
        </w:trPr>
        <w:tc>
          <w:tcPr>
            <w:tcW w:w="1578" w:type="dxa"/>
            <w:shd w:val="clear" w:color="auto" w:fill="auto"/>
            <w:noWrap/>
            <w:vAlign w:val="center"/>
          </w:tcPr>
          <w:p w:rsidR="007D0AFC" w:rsidRPr="0022663E" w:rsidRDefault="007D0AFC" w:rsidP="005232C5">
            <w:pPr>
              <w:spacing w:line="300" w:lineRule="exact"/>
              <w:rPr>
                <w:rFonts w:ascii="Arial" w:hAnsi="Arial" w:cs="Arial"/>
                <w:sz w:val="18"/>
                <w:szCs w:val="18"/>
              </w:rPr>
            </w:pPr>
          </w:p>
        </w:tc>
        <w:tc>
          <w:tcPr>
            <w:tcW w:w="8580" w:type="dxa"/>
            <w:gridSpan w:val="3"/>
            <w:shd w:val="clear" w:color="auto" w:fill="auto"/>
            <w:vAlign w:val="center"/>
          </w:tcPr>
          <w:p w:rsidR="007D0AFC" w:rsidRPr="00822380" w:rsidRDefault="00B03D17" w:rsidP="00B03D17">
            <w:pPr>
              <w:numPr>
                <w:ilvl w:val="0"/>
                <w:numId w:val="2"/>
              </w:numPr>
              <w:spacing w:line="300" w:lineRule="exact"/>
              <w:rPr>
                <w:rFonts w:ascii="Arial" w:hAnsi="Arial" w:cs="Arial"/>
                <w:kern w:val="0"/>
                <w:sz w:val="18"/>
                <w:szCs w:val="18"/>
              </w:rPr>
            </w:pPr>
            <w:r w:rsidRPr="00822380">
              <w:rPr>
                <w:rFonts w:hint="eastAsia"/>
                <w:sz w:val="18"/>
                <w:szCs w:val="18"/>
              </w:rPr>
              <w:t>统计检验语音数据库识别的转写正确率。使用统计抽样理论确定样本容量，设计抽样方法，对样本正确率进行人工和计算机识别筛查后，根据分布特征计算</w:t>
            </w:r>
            <w:r w:rsidR="00822380" w:rsidRPr="00822380">
              <w:rPr>
                <w:rFonts w:hint="eastAsia"/>
                <w:sz w:val="18"/>
                <w:szCs w:val="18"/>
              </w:rPr>
              <w:t>出转写</w:t>
            </w:r>
            <w:r w:rsidRPr="00822380">
              <w:rPr>
                <w:rFonts w:hint="eastAsia"/>
                <w:sz w:val="18"/>
                <w:szCs w:val="18"/>
              </w:rPr>
              <w:t>正确率置信区间</w:t>
            </w:r>
          </w:p>
          <w:p w:rsidR="00B03D17" w:rsidRDefault="00822380" w:rsidP="00822380">
            <w:pPr>
              <w:numPr>
                <w:ilvl w:val="0"/>
                <w:numId w:val="2"/>
              </w:numPr>
              <w:spacing w:line="300" w:lineRule="exact"/>
              <w:rPr>
                <w:rFonts w:ascii="Arial" w:hAnsi="Arial" w:cs="Arial"/>
                <w:kern w:val="0"/>
                <w:sz w:val="18"/>
                <w:szCs w:val="18"/>
              </w:rPr>
            </w:pPr>
            <w:r w:rsidRPr="00822380">
              <w:rPr>
                <w:rFonts w:ascii="Arial" w:hAnsi="Arial" w:cs="Arial" w:hint="eastAsia"/>
                <w:kern w:val="0"/>
                <w:sz w:val="18"/>
                <w:szCs w:val="18"/>
              </w:rPr>
              <w:t>检测不同工作员工对语言能力</w:t>
            </w:r>
            <w:r w:rsidRPr="00822380">
              <w:rPr>
                <w:rFonts w:hint="eastAsia"/>
                <w:sz w:val="18"/>
                <w:szCs w:val="18"/>
              </w:rPr>
              <w:t>评价</w:t>
            </w:r>
            <w:r w:rsidRPr="00822380">
              <w:rPr>
                <w:rFonts w:ascii="Arial" w:hAnsi="Arial" w:cs="Arial" w:hint="eastAsia"/>
                <w:kern w:val="0"/>
                <w:sz w:val="18"/>
                <w:szCs w:val="18"/>
              </w:rPr>
              <w:t>结果的一致性和正确性。对多名工作人员的测试结果进行量化比对，计算</w:t>
            </w:r>
            <w:r w:rsidRPr="00822380">
              <w:rPr>
                <w:rFonts w:ascii="Arial" w:hAnsi="Arial" w:cs="Arial" w:hint="eastAsia"/>
                <w:kern w:val="0"/>
                <w:sz w:val="18"/>
                <w:szCs w:val="18"/>
              </w:rPr>
              <w:t>Kappa</w:t>
            </w:r>
            <w:r w:rsidRPr="00822380">
              <w:rPr>
                <w:rFonts w:ascii="Arial" w:hAnsi="Arial" w:cs="Arial" w:hint="eastAsia"/>
                <w:kern w:val="0"/>
                <w:sz w:val="18"/>
                <w:szCs w:val="18"/>
              </w:rPr>
              <w:t>值和欧氏空间距离建模，筛选出评价标准具有较高一致性的员工</w:t>
            </w:r>
          </w:p>
          <w:p w:rsidR="00822380" w:rsidRPr="002010F4" w:rsidRDefault="00FF684C" w:rsidP="002C182A">
            <w:pPr>
              <w:numPr>
                <w:ilvl w:val="0"/>
                <w:numId w:val="2"/>
              </w:numPr>
              <w:spacing w:line="300" w:lineRule="exact"/>
              <w:rPr>
                <w:rFonts w:ascii="Arial" w:hAnsi="Arial" w:cs="Arial"/>
                <w:kern w:val="0"/>
                <w:sz w:val="18"/>
                <w:szCs w:val="18"/>
              </w:rPr>
            </w:pPr>
            <w:r>
              <w:rPr>
                <w:rFonts w:ascii="Arial" w:hAnsi="Arial" w:cs="Arial" w:hint="eastAsia"/>
                <w:kern w:val="0"/>
                <w:sz w:val="18"/>
                <w:szCs w:val="18"/>
              </w:rPr>
              <w:t>将已知的正确</w:t>
            </w:r>
            <w:r w:rsidRPr="00FF684C">
              <w:rPr>
                <w:rFonts w:ascii="Arial" w:hAnsi="Arial" w:cs="Arial" w:hint="eastAsia"/>
                <w:kern w:val="0"/>
                <w:sz w:val="18"/>
                <w:szCs w:val="18"/>
              </w:rPr>
              <w:t>语音混入员工当日的任务</w:t>
            </w:r>
            <w:r>
              <w:rPr>
                <w:rFonts w:ascii="Arial" w:hAnsi="Arial" w:cs="Arial" w:hint="eastAsia"/>
                <w:kern w:val="0"/>
                <w:sz w:val="18"/>
                <w:szCs w:val="18"/>
              </w:rPr>
              <w:t>，对员工每日的工作结果正确率进行统计，</w:t>
            </w:r>
            <w:r w:rsidR="002C182A">
              <w:rPr>
                <w:rFonts w:ascii="Arial" w:hAnsi="Arial" w:cs="Arial" w:hint="eastAsia"/>
                <w:kern w:val="0"/>
                <w:sz w:val="18"/>
                <w:szCs w:val="18"/>
              </w:rPr>
              <w:t>然后</w:t>
            </w:r>
            <w:r>
              <w:rPr>
                <w:rFonts w:ascii="Arial" w:hAnsi="Arial" w:cs="Arial" w:hint="eastAsia"/>
                <w:kern w:val="0"/>
                <w:sz w:val="18"/>
                <w:szCs w:val="18"/>
              </w:rPr>
              <w:t>与过去</w:t>
            </w:r>
            <w:r w:rsidR="002C182A">
              <w:rPr>
                <w:rFonts w:ascii="Arial" w:hAnsi="Arial" w:cs="Arial" w:hint="eastAsia"/>
                <w:kern w:val="0"/>
                <w:sz w:val="18"/>
                <w:szCs w:val="18"/>
              </w:rPr>
              <w:t>员工的撰写正确率</w:t>
            </w:r>
            <w:r>
              <w:rPr>
                <w:rFonts w:ascii="Arial" w:hAnsi="Arial" w:cs="Arial" w:hint="eastAsia"/>
                <w:kern w:val="0"/>
                <w:sz w:val="18"/>
                <w:szCs w:val="18"/>
              </w:rPr>
              <w:t>数据对比，进行假设检验</w:t>
            </w:r>
            <w:r w:rsidR="002C182A">
              <w:rPr>
                <w:rFonts w:ascii="Arial" w:hAnsi="Arial" w:cs="Arial" w:hint="eastAsia"/>
                <w:kern w:val="0"/>
                <w:sz w:val="18"/>
                <w:szCs w:val="18"/>
              </w:rPr>
              <w:t>和方差分析</w:t>
            </w:r>
            <w:r>
              <w:rPr>
                <w:rFonts w:ascii="Arial" w:hAnsi="Arial" w:cs="Arial" w:hint="eastAsia"/>
                <w:kern w:val="0"/>
                <w:sz w:val="18"/>
                <w:szCs w:val="18"/>
              </w:rPr>
              <w:t>，</w:t>
            </w:r>
            <w:r w:rsidR="002C182A">
              <w:rPr>
                <w:rFonts w:ascii="Arial" w:hAnsi="Arial" w:cs="Arial" w:hint="eastAsia"/>
                <w:kern w:val="0"/>
                <w:sz w:val="18"/>
                <w:szCs w:val="18"/>
              </w:rPr>
              <w:t>进而</w:t>
            </w:r>
            <w:r>
              <w:rPr>
                <w:rFonts w:ascii="Arial" w:hAnsi="Arial" w:cs="Arial" w:hint="eastAsia"/>
                <w:kern w:val="0"/>
                <w:sz w:val="18"/>
                <w:szCs w:val="18"/>
              </w:rPr>
              <w:t>评价员工的工作</w:t>
            </w:r>
            <w:r w:rsidR="002C182A">
              <w:rPr>
                <w:rFonts w:ascii="Arial" w:hAnsi="Arial" w:cs="Arial" w:hint="eastAsia"/>
                <w:kern w:val="0"/>
                <w:sz w:val="18"/>
                <w:szCs w:val="18"/>
              </w:rPr>
              <w:t>质量</w:t>
            </w:r>
          </w:p>
        </w:tc>
      </w:tr>
      <w:tr w:rsidR="007D0AFC" w:rsidRPr="0022663E" w:rsidTr="005232C5">
        <w:trPr>
          <w:trHeight w:val="44"/>
        </w:trPr>
        <w:tc>
          <w:tcPr>
            <w:tcW w:w="1578" w:type="dxa"/>
            <w:shd w:val="clear" w:color="auto" w:fill="auto"/>
            <w:noWrap/>
            <w:vAlign w:val="center"/>
          </w:tcPr>
          <w:p w:rsidR="007D0AFC" w:rsidRPr="0022663E" w:rsidRDefault="00B640A9" w:rsidP="00B640A9">
            <w:pPr>
              <w:spacing w:line="300" w:lineRule="exact"/>
              <w:rPr>
                <w:rFonts w:ascii="Arial" w:hAnsi="Arial" w:cs="Arial"/>
                <w:sz w:val="18"/>
                <w:szCs w:val="18"/>
              </w:rPr>
            </w:pPr>
            <w:r>
              <w:rPr>
                <w:rFonts w:ascii="Arial" w:hAnsi="Arial" w:cs="Arial" w:hint="eastAsia"/>
                <w:sz w:val="18"/>
                <w:szCs w:val="18"/>
              </w:rPr>
              <w:t>2016.2-2016</w:t>
            </w:r>
            <w:r w:rsidR="007D0AFC">
              <w:rPr>
                <w:rFonts w:ascii="Arial" w:hAnsi="Arial" w:cs="Arial" w:hint="eastAsia"/>
                <w:sz w:val="18"/>
                <w:szCs w:val="18"/>
              </w:rPr>
              <w:t>.</w:t>
            </w:r>
            <w:r>
              <w:rPr>
                <w:rFonts w:ascii="Arial" w:hAnsi="Arial" w:cs="Arial" w:hint="eastAsia"/>
                <w:sz w:val="18"/>
                <w:szCs w:val="18"/>
              </w:rPr>
              <w:t>2</w:t>
            </w:r>
          </w:p>
        </w:tc>
        <w:tc>
          <w:tcPr>
            <w:tcW w:w="2860" w:type="dxa"/>
            <w:shd w:val="clear" w:color="auto" w:fill="auto"/>
            <w:vAlign w:val="center"/>
          </w:tcPr>
          <w:p w:rsidR="007D0AFC" w:rsidRPr="00A56C5C" w:rsidRDefault="00EA1E26" w:rsidP="005232C5">
            <w:pPr>
              <w:spacing w:line="300" w:lineRule="exact"/>
              <w:rPr>
                <w:rFonts w:ascii="Arial" w:hAnsi="Arial" w:cs="Arial"/>
                <w:b/>
                <w:kern w:val="0"/>
                <w:sz w:val="18"/>
                <w:szCs w:val="18"/>
              </w:rPr>
            </w:pPr>
            <w:r>
              <w:rPr>
                <w:rFonts w:ascii="Arial" w:hAnsi="Arial" w:cs="Arial" w:hint="eastAsia"/>
                <w:b/>
                <w:kern w:val="0"/>
                <w:sz w:val="18"/>
                <w:szCs w:val="18"/>
              </w:rPr>
              <w:t>香港</w:t>
            </w:r>
            <w:r>
              <w:rPr>
                <w:rFonts w:ascii="Arial" w:hAnsi="Arial" w:cs="Arial" w:hint="eastAsia"/>
                <w:b/>
                <w:kern w:val="0"/>
                <w:sz w:val="18"/>
                <w:szCs w:val="18"/>
              </w:rPr>
              <w:t>FWD</w:t>
            </w:r>
            <w:r>
              <w:rPr>
                <w:rFonts w:ascii="Arial" w:hAnsi="Arial" w:cs="Arial" w:hint="eastAsia"/>
                <w:b/>
                <w:kern w:val="0"/>
                <w:sz w:val="18"/>
                <w:szCs w:val="18"/>
              </w:rPr>
              <w:t>保险公司</w:t>
            </w:r>
          </w:p>
        </w:tc>
        <w:tc>
          <w:tcPr>
            <w:tcW w:w="2860" w:type="dxa"/>
            <w:shd w:val="clear" w:color="auto" w:fill="auto"/>
            <w:vAlign w:val="center"/>
          </w:tcPr>
          <w:p w:rsidR="007D0AFC" w:rsidRPr="00A56C5C" w:rsidRDefault="00EA1E26" w:rsidP="000C68D8">
            <w:pPr>
              <w:spacing w:line="300" w:lineRule="exact"/>
              <w:jc w:val="center"/>
              <w:rPr>
                <w:rFonts w:ascii="Arial" w:hAnsi="Arial" w:cs="Arial"/>
                <w:b/>
                <w:kern w:val="0"/>
                <w:sz w:val="18"/>
                <w:szCs w:val="18"/>
              </w:rPr>
            </w:pPr>
            <w:r>
              <w:rPr>
                <w:rFonts w:ascii="Arial" w:hAnsi="Arial" w:cs="Arial" w:hint="eastAsia"/>
                <w:b/>
                <w:kern w:val="0"/>
                <w:sz w:val="18"/>
                <w:szCs w:val="18"/>
              </w:rPr>
              <w:t>实习生</w:t>
            </w:r>
          </w:p>
        </w:tc>
        <w:tc>
          <w:tcPr>
            <w:tcW w:w="2860" w:type="dxa"/>
            <w:shd w:val="clear" w:color="auto" w:fill="auto"/>
            <w:vAlign w:val="center"/>
          </w:tcPr>
          <w:p w:rsidR="007D0AFC" w:rsidRPr="00A56C5C" w:rsidRDefault="007D0AFC" w:rsidP="005232C5">
            <w:pPr>
              <w:spacing w:line="300" w:lineRule="exact"/>
              <w:jc w:val="right"/>
              <w:rPr>
                <w:rFonts w:ascii="Arial" w:hAnsi="Arial" w:cs="Arial"/>
                <w:b/>
                <w:kern w:val="0"/>
                <w:sz w:val="18"/>
                <w:szCs w:val="18"/>
              </w:rPr>
            </w:pPr>
          </w:p>
        </w:tc>
      </w:tr>
      <w:tr w:rsidR="007D0AFC" w:rsidRPr="0022663E" w:rsidTr="005232C5">
        <w:trPr>
          <w:trHeight w:val="44"/>
        </w:trPr>
        <w:tc>
          <w:tcPr>
            <w:tcW w:w="1578" w:type="dxa"/>
            <w:shd w:val="clear" w:color="auto" w:fill="auto"/>
            <w:noWrap/>
            <w:vAlign w:val="center"/>
          </w:tcPr>
          <w:p w:rsidR="007D0AFC" w:rsidRPr="0022663E" w:rsidRDefault="007D0AFC" w:rsidP="005232C5">
            <w:pPr>
              <w:spacing w:line="300" w:lineRule="exact"/>
              <w:rPr>
                <w:rFonts w:ascii="Arial" w:hAnsi="Arial" w:cs="Arial"/>
                <w:sz w:val="18"/>
                <w:szCs w:val="18"/>
              </w:rPr>
            </w:pPr>
          </w:p>
        </w:tc>
        <w:tc>
          <w:tcPr>
            <w:tcW w:w="8580" w:type="dxa"/>
            <w:gridSpan w:val="3"/>
            <w:shd w:val="clear" w:color="auto" w:fill="auto"/>
            <w:vAlign w:val="center"/>
          </w:tcPr>
          <w:p w:rsidR="007D0AFC" w:rsidRDefault="005D174A" w:rsidP="007D0AFC">
            <w:pPr>
              <w:numPr>
                <w:ilvl w:val="0"/>
                <w:numId w:val="2"/>
              </w:numPr>
              <w:spacing w:line="300" w:lineRule="exact"/>
              <w:rPr>
                <w:rFonts w:ascii="Arial" w:hAnsi="Arial" w:cs="Arial"/>
                <w:kern w:val="0"/>
                <w:sz w:val="18"/>
                <w:szCs w:val="18"/>
              </w:rPr>
            </w:pPr>
            <w:r>
              <w:rPr>
                <w:rFonts w:ascii="Arial" w:hAnsi="Arial" w:cs="Arial" w:hint="eastAsia"/>
                <w:kern w:val="0"/>
                <w:sz w:val="18"/>
                <w:szCs w:val="18"/>
              </w:rPr>
              <w:t>参加模拟投资大赛，</w:t>
            </w:r>
            <w:r w:rsidR="00473FC3">
              <w:rPr>
                <w:rFonts w:ascii="Arial" w:hAnsi="Arial" w:cs="Arial" w:hint="eastAsia"/>
                <w:kern w:val="0"/>
                <w:sz w:val="18"/>
                <w:szCs w:val="18"/>
              </w:rPr>
              <w:t>查询相关公司的财务报表</w:t>
            </w:r>
            <w:r>
              <w:rPr>
                <w:rFonts w:ascii="Arial" w:hAnsi="Arial" w:cs="Arial" w:hint="eastAsia"/>
                <w:kern w:val="0"/>
                <w:sz w:val="18"/>
                <w:szCs w:val="18"/>
              </w:rPr>
              <w:t>分析财务数据后选取股票投资，最终获第三名，四十人参赛</w:t>
            </w:r>
          </w:p>
          <w:p w:rsidR="007D0AFC" w:rsidRDefault="00BB4139" w:rsidP="00B640A9">
            <w:pPr>
              <w:numPr>
                <w:ilvl w:val="0"/>
                <w:numId w:val="2"/>
              </w:numPr>
              <w:spacing w:line="300" w:lineRule="exact"/>
              <w:rPr>
                <w:rFonts w:ascii="Arial" w:hAnsi="Arial" w:cs="Arial"/>
                <w:kern w:val="0"/>
                <w:sz w:val="18"/>
                <w:szCs w:val="18"/>
              </w:rPr>
            </w:pPr>
            <w:r>
              <w:rPr>
                <w:rFonts w:ascii="Arial" w:hAnsi="Arial" w:cs="Arial" w:hint="eastAsia"/>
                <w:kern w:val="0"/>
                <w:sz w:val="18"/>
                <w:szCs w:val="18"/>
              </w:rPr>
              <w:t>为顾客提供理财计划。</w:t>
            </w:r>
            <w:r w:rsidR="00B640A9">
              <w:rPr>
                <w:rFonts w:ascii="Arial" w:hAnsi="Arial" w:cs="Arial" w:hint="eastAsia"/>
                <w:kern w:val="0"/>
                <w:sz w:val="18"/>
                <w:szCs w:val="18"/>
              </w:rPr>
              <w:t>理财计划中涉及购买基金，保险产品和股票的组合。</w:t>
            </w:r>
            <w:r w:rsidRPr="00BB4139">
              <w:rPr>
                <w:rFonts w:ascii="Arial" w:hAnsi="Arial" w:cs="Arial" w:hint="eastAsia"/>
                <w:kern w:val="0"/>
                <w:sz w:val="18"/>
                <w:szCs w:val="18"/>
              </w:rPr>
              <w:t>利用马尔科夫</w:t>
            </w:r>
            <w:r w:rsidR="00B640A9">
              <w:rPr>
                <w:rFonts w:ascii="Arial" w:hAnsi="Arial" w:cs="Arial" w:hint="eastAsia"/>
                <w:kern w:val="0"/>
                <w:sz w:val="18"/>
                <w:szCs w:val="18"/>
              </w:rPr>
              <w:t>链模型，模拟收益</w:t>
            </w:r>
            <w:r w:rsidR="002C182A">
              <w:rPr>
                <w:rFonts w:ascii="Arial" w:hAnsi="Arial" w:cs="Arial" w:hint="eastAsia"/>
                <w:kern w:val="0"/>
                <w:sz w:val="18"/>
                <w:szCs w:val="18"/>
              </w:rPr>
              <w:t>现金流</w:t>
            </w:r>
            <w:r w:rsidR="00B640A9">
              <w:rPr>
                <w:rFonts w:ascii="Arial" w:hAnsi="Arial" w:cs="Arial" w:hint="eastAsia"/>
                <w:kern w:val="0"/>
                <w:sz w:val="18"/>
                <w:szCs w:val="18"/>
              </w:rPr>
              <w:t>，选取最优投资方案</w:t>
            </w:r>
            <w:r w:rsidR="002C182A">
              <w:rPr>
                <w:rFonts w:ascii="Arial" w:hAnsi="Arial" w:cs="Arial" w:hint="eastAsia"/>
                <w:kern w:val="0"/>
                <w:sz w:val="18"/>
                <w:szCs w:val="18"/>
              </w:rPr>
              <w:t>在保证客户的中长期投机计划和目标的同时最大化收益</w:t>
            </w:r>
          </w:p>
          <w:p w:rsidR="002C182A" w:rsidRDefault="002C182A" w:rsidP="008E21BD">
            <w:pPr>
              <w:numPr>
                <w:ilvl w:val="0"/>
                <w:numId w:val="2"/>
              </w:numPr>
              <w:spacing w:line="300" w:lineRule="exact"/>
              <w:rPr>
                <w:rFonts w:ascii="Arial" w:hAnsi="Arial" w:cs="Arial"/>
                <w:kern w:val="0"/>
                <w:sz w:val="18"/>
                <w:szCs w:val="18"/>
              </w:rPr>
            </w:pPr>
            <w:r>
              <w:rPr>
                <w:rFonts w:ascii="Arial" w:hAnsi="Arial" w:cs="Arial" w:hint="eastAsia"/>
                <w:kern w:val="0"/>
                <w:sz w:val="18"/>
                <w:szCs w:val="18"/>
              </w:rPr>
              <w:t>分析香港所处国际金融界</w:t>
            </w:r>
            <w:r w:rsidR="008E21BD">
              <w:rPr>
                <w:rFonts w:ascii="Arial" w:hAnsi="Arial" w:cs="Arial" w:hint="eastAsia"/>
                <w:kern w:val="0"/>
                <w:sz w:val="18"/>
                <w:szCs w:val="18"/>
              </w:rPr>
              <w:t>的</w:t>
            </w:r>
            <w:r>
              <w:rPr>
                <w:rFonts w:ascii="Arial" w:hAnsi="Arial" w:cs="Arial" w:hint="eastAsia"/>
                <w:kern w:val="0"/>
                <w:sz w:val="18"/>
                <w:szCs w:val="18"/>
              </w:rPr>
              <w:t>地位</w:t>
            </w:r>
            <w:r w:rsidR="008E21BD">
              <w:rPr>
                <w:rFonts w:ascii="Arial" w:hAnsi="Arial" w:cs="Arial" w:hint="eastAsia"/>
                <w:kern w:val="0"/>
                <w:sz w:val="18"/>
                <w:szCs w:val="18"/>
              </w:rPr>
              <w:t>以及</w:t>
            </w:r>
            <w:r>
              <w:rPr>
                <w:rFonts w:ascii="Arial" w:hAnsi="Arial" w:cs="Arial" w:hint="eastAsia"/>
                <w:kern w:val="0"/>
                <w:sz w:val="18"/>
                <w:szCs w:val="18"/>
              </w:rPr>
              <w:t>香港</w:t>
            </w:r>
            <w:r w:rsidR="008E21BD">
              <w:rPr>
                <w:rFonts w:ascii="Arial" w:hAnsi="Arial" w:cs="Arial" w:hint="eastAsia"/>
                <w:kern w:val="0"/>
                <w:sz w:val="18"/>
                <w:szCs w:val="18"/>
              </w:rPr>
              <w:t>在</w:t>
            </w:r>
            <w:r>
              <w:rPr>
                <w:rFonts w:ascii="Arial" w:hAnsi="Arial" w:cs="Arial" w:hint="eastAsia"/>
                <w:kern w:val="0"/>
                <w:sz w:val="18"/>
                <w:szCs w:val="18"/>
              </w:rPr>
              <w:t>地理位置，现行政策，国际关系</w:t>
            </w:r>
            <w:r w:rsidR="008E21BD">
              <w:rPr>
                <w:rFonts w:ascii="Arial" w:hAnsi="Arial" w:cs="Arial" w:hint="eastAsia"/>
                <w:kern w:val="0"/>
                <w:sz w:val="18"/>
                <w:szCs w:val="18"/>
              </w:rPr>
              <w:t>等方面的优势</w:t>
            </w:r>
            <w:r>
              <w:rPr>
                <w:rFonts w:ascii="Arial" w:hAnsi="Arial" w:cs="Arial" w:hint="eastAsia"/>
                <w:kern w:val="0"/>
                <w:sz w:val="18"/>
                <w:szCs w:val="18"/>
              </w:rPr>
              <w:t>。</w:t>
            </w:r>
            <w:r w:rsidR="008E21BD">
              <w:rPr>
                <w:rFonts w:ascii="Arial" w:hAnsi="Arial" w:cs="Arial" w:hint="eastAsia"/>
                <w:kern w:val="0"/>
                <w:sz w:val="18"/>
                <w:szCs w:val="18"/>
              </w:rPr>
              <w:t>对比分析大陆保险产品与</w:t>
            </w:r>
            <w:r w:rsidR="008E21BD">
              <w:rPr>
                <w:rFonts w:ascii="Arial" w:hAnsi="Arial" w:cs="Arial" w:hint="eastAsia"/>
                <w:kern w:val="0"/>
                <w:sz w:val="18"/>
                <w:szCs w:val="18"/>
              </w:rPr>
              <w:t>FWD</w:t>
            </w:r>
            <w:r w:rsidR="008E21BD">
              <w:rPr>
                <w:rFonts w:ascii="Arial" w:hAnsi="Arial" w:cs="Arial" w:hint="eastAsia"/>
                <w:kern w:val="0"/>
                <w:sz w:val="18"/>
                <w:szCs w:val="18"/>
              </w:rPr>
              <w:t>公司盈聚未来等保险产品间的区别，分析公司产品的优势和劣势</w:t>
            </w:r>
          </w:p>
        </w:tc>
      </w:tr>
      <w:tr w:rsidR="007D0AFC" w:rsidRPr="0022663E" w:rsidTr="005232C5">
        <w:trPr>
          <w:trHeight w:val="44"/>
        </w:trPr>
        <w:tc>
          <w:tcPr>
            <w:tcW w:w="1578" w:type="dxa"/>
            <w:tcBorders>
              <w:bottom w:val="single" w:sz="12" w:space="0" w:color="auto"/>
            </w:tcBorders>
            <w:shd w:val="clear" w:color="auto" w:fill="auto"/>
            <w:noWrap/>
            <w:vAlign w:val="center"/>
          </w:tcPr>
          <w:p w:rsidR="00BC3B7E" w:rsidRDefault="00BC3B7E" w:rsidP="005232C5">
            <w:pPr>
              <w:spacing w:line="300" w:lineRule="exact"/>
              <w:rPr>
                <w:rFonts w:ascii="Arial" w:hAnsi="Arial" w:cs="Arial"/>
                <w:b/>
                <w:sz w:val="18"/>
                <w:szCs w:val="18"/>
              </w:rPr>
            </w:pPr>
          </w:p>
          <w:p w:rsidR="007D0AFC" w:rsidRPr="004C0242" w:rsidRDefault="002C182A" w:rsidP="005232C5">
            <w:pPr>
              <w:spacing w:line="300" w:lineRule="exact"/>
              <w:rPr>
                <w:rFonts w:ascii="Arial" w:hAnsi="Arial" w:cs="Arial"/>
                <w:b/>
                <w:sz w:val="18"/>
                <w:szCs w:val="18"/>
              </w:rPr>
            </w:pPr>
            <w:r>
              <w:rPr>
                <w:rFonts w:ascii="Arial" w:hAnsi="Arial" w:cs="Arial" w:hint="eastAsia"/>
                <w:b/>
                <w:sz w:val="18"/>
                <w:szCs w:val="18"/>
              </w:rPr>
              <w:t>建模</w:t>
            </w:r>
            <w:r w:rsidR="007D0AFC" w:rsidRPr="004C0242">
              <w:rPr>
                <w:rFonts w:ascii="Arial" w:hAnsi="Arial" w:cs="Arial" w:hint="eastAsia"/>
                <w:b/>
                <w:sz w:val="18"/>
                <w:szCs w:val="18"/>
              </w:rPr>
              <w:t>经历</w:t>
            </w:r>
          </w:p>
        </w:tc>
        <w:tc>
          <w:tcPr>
            <w:tcW w:w="8580" w:type="dxa"/>
            <w:gridSpan w:val="3"/>
            <w:tcBorders>
              <w:bottom w:val="single" w:sz="12" w:space="0" w:color="auto"/>
            </w:tcBorders>
            <w:shd w:val="clear" w:color="auto" w:fill="auto"/>
            <w:vAlign w:val="center"/>
          </w:tcPr>
          <w:p w:rsidR="007D0AFC" w:rsidRPr="0022663E" w:rsidRDefault="007D0AFC" w:rsidP="005232C5">
            <w:pPr>
              <w:tabs>
                <w:tab w:val="left" w:pos="2932"/>
                <w:tab w:val="left" w:pos="3366"/>
              </w:tabs>
              <w:spacing w:line="300" w:lineRule="exact"/>
              <w:jc w:val="right"/>
              <w:rPr>
                <w:rFonts w:ascii="Arial" w:hAnsi="Arial" w:cs="Arial"/>
                <w:b/>
                <w:bCs/>
                <w:kern w:val="0"/>
                <w:sz w:val="18"/>
                <w:szCs w:val="18"/>
              </w:rPr>
            </w:pPr>
          </w:p>
        </w:tc>
      </w:tr>
      <w:tr w:rsidR="007D0AFC" w:rsidRPr="0022663E" w:rsidTr="005232C5">
        <w:trPr>
          <w:trHeight w:val="44"/>
        </w:trPr>
        <w:tc>
          <w:tcPr>
            <w:tcW w:w="1578" w:type="dxa"/>
            <w:tcBorders>
              <w:top w:val="single" w:sz="12" w:space="0" w:color="auto"/>
            </w:tcBorders>
            <w:shd w:val="clear" w:color="auto" w:fill="auto"/>
            <w:noWrap/>
            <w:vAlign w:val="center"/>
          </w:tcPr>
          <w:p w:rsidR="007D0AFC" w:rsidRPr="0022663E" w:rsidRDefault="007D0AFC" w:rsidP="00F8232C">
            <w:pPr>
              <w:spacing w:line="300" w:lineRule="exact"/>
              <w:rPr>
                <w:rFonts w:ascii="Arial" w:hAnsi="Arial" w:cs="Arial"/>
                <w:sz w:val="18"/>
                <w:szCs w:val="18"/>
              </w:rPr>
            </w:pPr>
            <w:r>
              <w:rPr>
                <w:rFonts w:ascii="Arial" w:hAnsi="Arial" w:cs="Arial" w:hint="eastAsia"/>
                <w:sz w:val="18"/>
                <w:szCs w:val="18"/>
              </w:rPr>
              <w:t>2</w:t>
            </w:r>
            <w:r w:rsidR="00F8232C">
              <w:rPr>
                <w:rFonts w:ascii="Arial" w:hAnsi="Arial" w:cs="Arial" w:hint="eastAsia"/>
                <w:sz w:val="18"/>
                <w:szCs w:val="18"/>
              </w:rPr>
              <w:t>017.02</w:t>
            </w:r>
          </w:p>
        </w:tc>
        <w:tc>
          <w:tcPr>
            <w:tcW w:w="2860" w:type="dxa"/>
            <w:tcBorders>
              <w:top w:val="single" w:sz="12" w:space="0" w:color="auto"/>
            </w:tcBorders>
            <w:shd w:val="clear" w:color="auto" w:fill="auto"/>
            <w:vAlign w:val="center"/>
          </w:tcPr>
          <w:p w:rsidR="007D0AFC" w:rsidRPr="0055331A" w:rsidRDefault="00F8232C" w:rsidP="005232C5">
            <w:pPr>
              <w:tabs>
                <w:tab w:val="left" w:pos="2932"/>
                <w:tab w:val="left" w:pos="3366"/>
              </w:tabs>
              <w:spacing w:line="300" w:lineRule="exact"/>
              <w:rPr>
                <w:rFonts w:ascii="Arial" w:hAnsi="Arial" w:cs="Arial"/>
                <w:b/>
                <w:kern w:val="0"/>
                <w:sz w:val="18"/>
                <w:szCs w:val="18"/>
              </w:rPr>
            </w:pPr>
            <w:r w:rsidRPr="00F8232C">
              <w:rPr>
                <w:rFonts w:ascii="Arial" w:hAnsi="Arial" w:cs="Arial" w:hint="eastAsia"/>
                <w:b/>
                <w:kern w:val="0"/>
                <w:sz w:val="18"/>
                <w:szCs w:val="18"/>
              </w:rPr>
              <w:t>美国大学生数学建模竞赛</w:t>
            </w:r>
          </w:p>
        </w:tc>
        <w:tc>
          <w:tcPr>
            <w:tcW w:w="2860" w:type="dxa"/>
            <w:tcBorders>
              <w:top w:val="single" w:sz="12" w:space="0" w:color="auto"/>
            </w:tcBorders>
            <w:shd w:val="clear" w:color="auto" w:fill="auto"/>
            <w:vAlign w:val="center"/>
          </w:tcPr>
          <w:p w:rsidR="007D0AFC" w:rsidRPr="0022663E" w:rsidRDefault="00F8232C" w:rsidP="00F8232C">
            <w:pPr>
              <w:tabs>
                <w:tab w:val="left" w:pos="2932"/>
                <w:tab w:val="left" w:pos="3366"/>
              </w:tabs>
              <w:spacing w:line="300" w:lineRule="exact"/>
              <w:jc w:val="center"/>
              <w:rPr>
                <w:rFonts w:ascii="Arial" w:hAnsi="Arial" w:cs="Arial"/>
                <w:b/>
                <w:bCs/>
                <w:kern w:val="0"/>
                <w:sz w:val="18"/>
                <w:szCs w:val="18"/>
              </w:rPr>
            </w:pPr>
            <w:r>
              <w:rPr>
                <w:rFonts w:ascii="Arial" w:hAnsi="Arial" w:cs="Arial" w:hint="eastAsia"/>
                <w:b/>
                <w:bCs/>
                <w:kern w:val="0"/>
                <w:sz w:val="18"/>
                <w:szCs w:val="18"/>
              </w:rPr>
              <w:t>参赛队长</w:t>
            </w:r>
          </w:p>
        </w:tc>
        <w:tc>
          <w:tcPr>
            <w:tcW w:w="2860" w:type="dxa"/>
            <w:tcBorders>
              <w:top w:val="single" w:sz="12" w:space="0" w:color="auto"/>
            </w:tcBorders>
            <w:shd w:val="clear" w:color="auto" w:fill="auto"/>
            <w:vAlign w:val="center"/>
          </w:tcPr>
          <w:p w:rsidR="007D0AFC" w:rsidRPr="0022663E" w:rsidRDefault="00F8232C" w:rsidP="005232C5">
            <w:pPr>
              <w:tabs>
                <w:tab w:val="left" w:pos="2932"/>
                <w:tab w:val="left" w:pos="3366"/>
              </w:tabs>
              <w:spacing w:line="300" w:lineRule="exact"/>
              <w:jc w:val="right"/>
              <w:rPr>
                <w:rFonts w:ascii="Arial" w:hAnsi="Arial" w:cs="Arial"/>
                <w:b/>
                <w:bCs/>
                <w:kern w:val="0"/>
                <w:sz w:val="18"/>
                <w:szCs w:val="18"/>
              </w:rPr>
            </w:pPr>
            <w:r>
              <w:rPr>
                <w:rFonts w:ascii="Arial" w:hAnsi="Arial" w:cs="Arial" w:hint="eastAsia"/>
                <w:b/>
                <w:bCs/>
                <w:kern w:val="0"/>
                <w:sz w:val="18"/>
                <w:szCs w:val="18"/>
              </w:rPr>
              <w:t>特等奖提名</w:t>
            </w:r>
          </w:p>
        </w:tc>
      </w:tr>
      <w:tr w:rsidR="007D0AFC" w:rsidRPr="0022663E" w:rsidTr="005232C5">
        <w:trPr>
          <w:trHeight w:val="44"/>
        </w:trPr>
        <w:tc>
          <w:tcPr>
            <w:tcW w:w="1578" w:type="dxa"/>
            <w:shd w:val="clear" w:color="auto" w:fill="auto"/>
            <w:noWrap/>
            <w:vAlign w:val="center"/>
          </w:tcPr>
          <w:p w:rsidR="007D0AFC" w:rsidRPr="0022663E" w:rsidRDefault="007D0AFC" w:rsidP="005232C5">
            <w:pPr>
              <w:spacing w:line="300" w:lineRule="exact"/>
              <w:rPr>
                <w:rFonts w:ascii="Arial" w:hAnsi="Arial" w:cs="Arial"/>
                <w:sz w:val="18"/>
                <w:szCs w:val="18"/>
              </w:rPr>
            </w:pPr>
          </w:p>
        </w:tc>
        <w:tc>
          <w:tcPr>
            <w:tcW w:w="8580" w:type="dxa"/>
            <w:gridSpan w:val="3"/>
            <w:shd w:val="clear" w:color="auto" w:fill="auto"/>
            <w:vAlign w:val="center"/>
          </w:tcPr>
          <w:p w:rsidR="00F8232C" w:rsidRPr="00F8232C" w:rsidRDefault="00EE0669" w:rsidP="007D0AFC">
            <w:pPr>
              <w:numPr>
                <w:ilvl w:val="0"/>
                <w:numId w:val="2"/>
              </w:numPr>
              <w:spacing w:line="300" w:lineRule="exact"/>
              <w:rPr>
                <w:rFonts w:ascii="Arial" w:hAnsi="Arial" w:cs="Arial"/>
                <w:bCs/>
                <w:kern w:val="0"/>
                <w:sz w:val="18"/>
                <w:szCs w:val="18"/>
              </w:rPr>
            </w:pPr>
            <w:r w:rsidRPr="00EE0669">
              <w:rPr>
                <w:rFonts w:ascii="Arial" w:hAnsi="Arial" w:cs="Arial" w:hint="eastAsia"/>
                <w:b/>
                <w:kern w:val="0"/>
                <w:sz w:val="18"/>
                <w:szCs w:val="18"/>
              </w:rPr>
              <w:t>基于仿真模拟研究收费站车辆行驶</w:t>
            </w:r>
            <w:r>
              <w:rPr>
                <w:rFonts w:ascii="Arial" w:hAnsi="Arial" w:cs="Arial" w:hint="eastAsia"/>
                <w:kern w:val="0"/>
                <w:sz w:val="18"/>
                <w:szCs w:val="18"/>
              </w:rPr>
              <w:t>，</w:t>
            </w:r>
            <w:r w:rsidR="00F8232C" w:rsidRPr="00F8232C">
              <w:rPr>
                <w:rFonts w:ascii="Arial" w:hAnsi="Arial" w:cs="Arial" w:hint="eastAsia"/>
                <w:kern w:val="0"/>
                <w:sz w:val="18"/>
                <w:szCs w:val="18"/>
              </w:rPr>
              <w:t>运用</w:t>
            </w:r>
            <w:proofErr w:type="spellStart"/>
            <w:r w:rsidR="00F8232C" w:rsidRPr="00F8232C">
              <w:rPr>
                <w:rFonts w:ascii="Arial" w:hAnsi="Arial" w:cs="Arial"/>
                <w:kern w:val="0"/>
                <w:sz w:val="18"/>
                <w:szCs w:val="18"/>
              </w:rPr>
              <w:t>Matlab</w:t>
            </w:r>
            <w:proofErr w:type="spellEnd"/>
            <w:r w:rsidR="00F8232C">
              <w:rPr>
                <w:rFonts w:ascii="Arial" w:hAnsi="Arial" w:cs="Arial" w:hint="eastAsia"/>
                <w:kern w:val="0"/>
                <w:sz w:val="18"/>
                <w:szCs w:val="18"/>
              </w:rPr>
              <w:t>构建不同虚拟场景。在</w:t>
            </w:r>
            <w:r w:rsidR="00F8232C" w:rsidRPr="00F8232C">
              <w:rPr>
                <w:rFonts w:ascii="Arial" w:hAnsi="Arial" w:cs="Arial"/>
                <w:kern w:val="0"/>
                <w:sz w:val="18"/>
                <w:szCs w:val="18"/>
              </w:rPr>
              <w:t xml:space="preserve">N-S </w:t>
            </w:r>
            <w:r w:rsidR="00F8232C" w:rsidRPr="00F8232C">
              <w:rPr>
                <w:rFonts w:ascii="Arial" w:hAnsi="Arial" w:cs="Arial" w:hint="eastAsia"/>
                <w:kern w:val="0"/>
                <w:sz w:val="18"/>
                <w:szCs w:val="18"/>
              </w:rPr>
              <w:t>跟驰模型</w:t>
            </w:r>
            <w:r w:rsidR="00F8232C">
              <w:rPr>
                <w:rFonts w:ascii="Arial" w:hAnsi="Arial" w:cs="Arial" w:hint="eastAsia"/>
                <w:kern w:val="0"/>
                <w:sz w:val="18"/>
                <w:szCs w:val="18"/>
              </w:rPr>
              <w:t>假设下，结合</w:t>
            </w:r>
            <w:r w:rsidR="00F8232C" w:rsidRPr="00F8232C">
              <w:rPr>
                <w:rFonts w:ascii="Arial" w:hAnsi="Arial" w:cs="Arial" w:hint="eastAsia"/>
                <w:kern w:val="0"/>
                <w:sz w:val="18"/>
                <w:szCs w:val="18"/>
              </w:rPr>
              <w:t>排队论</w:t>
            </w:r>
            <w:r w:rsidR="00F8232C">
              <w:rPr>
                <w:rFonts w:ascii="Arial" w:hAnsi="Arial" w:cs="Arial" w:hint="eastAsia"/>
                <w:kern w:val="0"/>
                <w:sz w:val="18"/>
                <w:szCs w:val="18"/>
              </w:rPr>
              <w:t>理论构建符合</w:t>
            </w:r>
            <w:r w:rsidR="00F8232C" w:rsidRPr="00F8232C">
              <w:rPr>
                <w:rFonts w:ascii="Arial" w:hAnsi="Arial" w:cs="Arial"/>
                <w:kern w:val="0"/>
                <w:sz w:val="18"/>
                <w:szCs w:val="18"/>
              </w:rPr>
              <w:t>Poisson</w:t>
            </w:r>
            <w:r w:rsidR="00F8232C">
              <w:rPr>
                <w:rFonts w:ascii="Arial" w:hAnsi="Arial" w:cs="Arial" w:hint="eastAsia"/>
                <w:kern w:val="0"/>
                <w:sz w:val="18"/>
                <w:szCs w:val="18"/>
              </w:rPr>
              <w:t>过程的车辆到达模型。基于模型在</w:t>
            </w:r>
            <w:proofErr w:type="spellStart"/>
            <w:r w:rsidR="00F8232C">
              <w:rPr>
                <w:rFonts w:ascii="Arial" w:hAnsi="Arial" w:cs="Arial" w:hint="eastAsia"/>
                <w:kern w:val="0"/>
                <w:sz w:val="18"/>
                <w:szCs w:val="18"/>
              </w:rPr>
              <w:t>Matlab</w:t>
            </w:r>
            <w:proofErr w:type="spellEnd"/>
            <w:r w:rsidR="00F8232C">
              <w:rPr>
                <w:rFonts w:ascii="Arial" w:hAnsi="Arial" w:cs="Arial" w:hint="eastAsia"/>
                <w:kern w:val="0"/>
                <w:sz w:val="18"/>
                <w:szCs w:val="18"/>
              </w:rPr>
              <w:t>中</w:t>
            </w:r>
            <w:r w:rsidR="00F8232C" w:rsidRPr="00F8232C">
              <w:rPr>
                <w:rFonts w:ascii="Arial" w:hAnsi="Arial" w:cs="Arial" w:hint="eastAsia"/>
                <w:kern w:val="0"/>
                <w:sz w:val="18"/>
                <w:szCs w:val="18"/>
              </w:rPr>
              <w:t>仿真模拟车流获得</w:t>
            </w:r>
            <w:r w:rsidR="00F8232C">
              <w:rPr>
                <w:rFonts w:ascii="Arial" w:hAnsi="Arial" w:cs="Arial" w:hint="eastAsia"/>
                <w:kern w:val="0"/>
                <w:sz w:val="18"/>
                <w:szCs w:val="18"/>
              </w:rPr>
              <w:t>通行</w:t>
            </w:r>
            <w:r w:rsidR="00F8232C" w:rsidRPr="00F8232C">
              <w:rPr>
                <w:rFonts w:ascii="Arial" w:hAnsi="Arial" w:cs="Arial" w:hint="eastAsia"/>
                <w:kern w:val="0"/>
                <w:sz w:val="18"/>
                <w:szCs w:val="18"/>
              </w:rPr>
              <w:t>数据</w:t>
            </w:r>
          </w:p>
          <w:p w:rsidR="007D0AFC" w:rsidRPr="00D00160" w:rsidRDefault="00F8232C" w:rsidP="00F8232C">
            <w:pPr>
              <w:numPr>
                <w:ilvl w:val="0"/>
                <w:numId w:val="2"/>
              </w:numPr>
              <w:spacing w:line="300" w:lineRule="exact"/>
              <w:rPr>
                <w:rFonts w:ascii="Arial" w:hAnsi="Arial" w:cs="Arial"/>
                <w:b/>
                <w:bCs/>
                <w:kern w:val="0"/>
                <w:sz w:val="18"/>
                <w:szCs w:val="18"/>
              </w:rPr>
            </w:pPr>
            <w:r>
              <w:rPr>
                <w:rFonts w:ascii="Arial" w:hAnsi="Arial" w:cs="Arial" w:hint="eastAsia"/>
                <w:kern w:val="0"/>
                <w:sz w:val="18"/>
                <w:szCs w:val="18"/>
              </w:rPr>
              <w:t>分析不同形状设计的收费站广场对车辆行驶的影响，通过成本分析法，统计检验等手段评价不同收费站广场的</w:t>
            </w:r>
            <w:r w:rsidR="00D00160">
              <w:rPr>
                <w:rFonts w:ascii="Arial" w:hAnsi="Arial" w:cs="Arial" w:hint="eastAsia"/>
                <w:kern w:val="0"/>
                <w:sz w:val="18"/>
                <w:szCs w:val="18"/>
              </w:rPr>
              <w:t>效用，针对美国新泽西州多个高速公路收费站路段，给出了收费站广场设计最优方案</w:t>
            </w:r>
          </w:p>
          <w:p w:rsidR="00D00160" w:rsidRPr="0022663E" w:rsidRDefault="009D2947" w:rsidP="009D2947">
            <w:pPr>
              <w:numPr>
                <w:ilvl w:val="0"/>
                <w:numId w:val="2"/>
              </w:numPr>
              <w:spacing w:line="300" w:lineRule="exact"/>
              <w:rPr>
                <w:rFonts w:ascii="Arial" w:hAnsi="Arial" w:cs="Arial"/>
                <w:b/>
                <w:bCs/>
                <w:kern w:val="0"/>
                <w:sz w:val="18"/>
                <w:szCs w:val="18"/>
              </w:rPr>
            </w:pPr>
            <w:r w:rsidRPr="009D2947">
              <w:rPr>
                <w:rFonts w:ascii="Arial" w:hAnsi="Arial" w:cs="Arial" w:hint="eastAsia"/>
                <w:kern w:val="0"/>
                <w:sz w:val="18"/>
                <w:szCs w:val="18"/>
              </w:rPr>
              <w:t>考虑了不同收费站类型和自动驾驶</w:t>
            </w:r>
            <w:r w:rsidRPr="009D2947">
              <w:rPr>
                <w:rFonts w:ascii="Arial" w:hAnsi="Arial" w:cs="Arial" w:hint="eastAsia"/>
                <w:kern w:val="0"/>
                <w:sz w:val="18"/>
                <w:szCs w:val="18"/>
              </w:rPr>
              <w:t>Google car</w:t>
            </w:r>
            <w:r w:rsidRPr="009D2947">
              <w:rPr>
                <w:rFonts w:ascii="Arial" w:hAnsi="Arial" w:cs="Arial" w:hint="eastAsia"/>
                <w:kern w:val="0"/>
                <w:sz w:val="18"/>
                <w:szCs w:val="18"/>
              </w:rPr>
              <w:t>的存在对交通情况的影响，设计出不同类型车辆的行驶模型，在复杂的车辆行驶条件下，从新评价收费站设计方案，提出复杂行驶条件下的收费站优化措施</w:t>
            </w:r>
          </w:p>
        </w:tc>
      </w:tr>
      <w:tr w:rsidR="007D0AFC" w:rsidRPr="0022663E" w:rsidTr="005232C5">
        <w:trPr>
          <w:trHeight w:val="44"/>
        </w:trPr>
        <w:tc>
          <w:tcPr>
            <w:tcW w:w="1578" w:type="dxa"/>
            <w:shd w:val="clear" w:color="auto" w:fill="auto"/>
            <w:noWrap/>
            <w:vAlign w:val="center"/>
          </w:tcPr>
          <w:p w:rsidR="007D0AFC" w:rsidRPr="0022663E" w:rsidRDefault="004A6E9E" w:rsidP="005232C5">
            <w:pPr>
              <w:spacing w:line="300" w:lineRule="exact"/>
              <w:rPr>
                <w:rFonts w:ascii="Arial" w:hAnsi="Arial" w:cs="Arial"/>
                <w:sz w:val="18"/>
                <w:szCs w:val="18"/>
              </w:rPr>
            </w:pPr>
            <w:r>
              <w:rPr>
                <w:rFonts w:ascii="Arial" w:hAnsi="Arial" w:cs="Arial"/>
                <w:sz w:val="18"/>
                <w:szCs w:val="18"/>
              </w:rPr>
              <w:t>2016.09</w:t>
            </w:r>
          </w:p>
        </w:tc>
        <w:tc>
          <w:tcPr>
            <w:tcW w:w="2860" w:type="dxa"/>
            <w:shd w:val="clear" w:color="auto" w:fill="auto"/>
            <w:vAlign w:val="center"/>
          </w:tcPr>
          <w:p w:rsidR="007D0AFC" w:rsidRPr="0055331A" w:rsidRDefault="004A6E9E" w:rsidP="005232C5">
            <w:pPr>
              <w:tabs>
                <w:tab w:val="left" w:pos="2932"/>
                <w:tab w:val="left" w:pos="3366"/>
              </w:tabs>
              <w:spacing w:line="300" w:lineRule="exact"/>
              <w:rPr>
                <w:rFonts w:ascii="Arial" w:hAnsi="Arial" w:cs="Arial"/>
                <w:b/>
                <w:kern w:val="0"/>
                <w:sz w:val="18"/>
                <w:szCs w:val="18"/>
              </w:rPr>
            </w:pPr>
            <w:r>
              <w:rPr>
                <w:rFonts w:ascii="Arial" w:hAnsi="Arial" w:cs="Arial" w:hint="eastAsia"/>
                <w:b/>
                <w:kern w:val="0"/>
                <w:sz w:val="18"/>
                <w:szCs w:val="18"/>
              </w:rPr>
              <w:t>中国大学生数学建模竞赛</w:t>
            </w:r>
          </w:p>
        </w:tc>
        <w:tc>
          <w:tcPr>
            <w:tcW w:w="2860" w:type="dxa"/>
            <w:shd w:val="clear" w:color="auto" w:fill="auto"/>
            <w:vAlign w:val="center"/>
          </w:tcPr>
          <w:p w:rsidR="007D0AFC" w:rsidRPr="0022663E" w:rsidRDefault="004A6E9E" w:rsidP="004A6E9E">
            <w:pPr>
              <w:tabs>
                <w:tab w:val="left" w:pos="2932"/>
                <w:tab w:val="left" w:pos="3366"/>
              </w:tabs>
              <w:spacing w:line="300" w:lineRule="exact"/>
              <w:jc w:val="center"/>
              <w:rPr>
                <w:rFonts w:ascii="Arial" w:hAnsi="Arial" w:cs="Arial"/>
                <w:kern w:val="0"/>
                <w:sz w:val="18"/>
                <w:szCs w:val="18"/>
              </w:rPr>
            </w:pPr>
            <w:r>
              <w:rPr>
                <w:rFonts w:ascii="Arial" w:hAnsi="Arial" w:cs="Arial" w:hint="eastAsia"/>
                <w:b/>
                <w:bCs/>
                <w:kern w:val="0"/>
                <w:sz w:val="18"/>
                <w:szCs w:val="18"/>
              </w:rPr>
              <w:t>参赛队长</w:t>
            </w:r>
          </w:p>
        </w:tc>
        <w:tc>
          <w:tcPr>
            <w:tcW w:w="2860" w:type="dxa"/>
            <w:shd w:val="clear" w:color="auto" w:fill="auto"/>
            <w:vAlign w:val="center"/>
          </w:tcPr>
          <w:p w:rsidR="007D0AFC" w:rsidRPr="0022663E" w:rsidRDefault="004A6E9E" w:rsidP="005232C5">
            <w:pPr>
              <w:tabs>
                <w:tab w:val="left" w:pos="2932"/>
                <w:tab w:val="left" w:pos="3366"/>
              </w:tabs>
              <w:spacing w:line="300" w:lineRule="exact"/>
              <w:jc w:val="right"/>
              <w:rPr>
                <w:rFonts w:ascii="Arial" w:hAnsi="Arial" w:cs="Arial"/>
                <w:kern w:val="0"/>
                <w:sz w:val="18"/>
                <w:szCs w:val="18"/>
              </w:rPr>
            </w:pPr>
            <w:r>
              <w:rPr>
                <w:rFonts w:ascii="Arial" w:hAnsi="Arial" w:cs="Arial" w:hint="eastAsia"/>
                <w:b/>
                <w:bCs/>
                <w:kern w:val="0"/>
                <w:sz w:val="18"/>
                <w:szCs w:val="18"/>
              </w:rPr>
              <w:t>北京市一等奖</w:t>
            </w:r>
          </w:p>
        </w:tc>
      </w:tr>
      <w:tr w:rsidR="007D0AFC" w:rsidRPr="0022663E" w:rsidTr="005232C5">
        <w:trPr>
          <w:trHeight w:val="776"/>
        </w:trPr>
        <w:tc>
          <w:tcPr>
            <w:tcW w:w="1578" w:type="dxa"/>
            <w:shd w:val="clear" w:color="auto" w:fill="auto"/>
            <w:noWrap/>
            <w:vAlign w:val="center"/>
          </w:tcPr>
          <w:p w:rsidR="007D0AFC" w:rsidRPr="0022663E" w:rsidRDefault="007D0AFC" w:rsidP="005232C5">
            <w:pPr>
              <w:spacing w:line="300" w:lineRule="exact"/>
              <w:rPr>
                <w:rFonts w:ascii="Arial" w:hAnsi="Arial" w:cs="Arial"/>
                <w:b/>
                <w:sz w:val="18"/>
                <w:szCs w:val="18"/>
              </w:rPr>
            </w:pPr>
          </w:p>
        </w:tc>
        <w:tc>
          <w:tcPr>
            <w:tcW w:w="8580" w:type="dxa"/>
            <w:gridSpan w:val="3"/>
            <w:shd w:val="clear" w:color="auto" w:fill="auto"/>
            <w:vAlign w:val="center"/>
          </w:tcPr>
          <w:p w:rsidR="004A6E9E" w:rsidRPr="004A6E9E" w:rsidRDefault="00EE0669" w:rsidP="007D0AFC">
            <w:pPr>
              <w:numPr>
                <w:ilvl w:val="0"/>
                <w:numId w:val="2"/>
              </w:numPr>
              <w:spacing w:line="300" w:lineRule="exact"/>
              <w:rPr>
                <w:rFonts w:ascii="Arial" w:hAnsi="Arial" w:cs="Arial"/>
                <w:kern w:val="0"/>
                <w:sz w:val="18"/>
                <w:szCs w:val="18"/>
              </w:rPr>
            </w:pPr>
            <w:r>
              <w:rPr>
                <w:rFonts w:ascii="Arial" w:hAnsi="Arial" w:cs="Arial" w:hint="eastAsia"/>
                <w:kern w:val="0"/>
                <w:sz w:val="18"/>
                <w:szCs w:val="18"/>
              </w:rPr>
              <w:t>研究</w:t>
            </w:r>
            <w:r w:rsidRPr="00EE0669">
              <w:rPr>
                <w:rFonts w:ascii="Arial" w:hAnsi="Arial" w:cs="Arial" w:hint="eastAsia"/>
                <w:b/>
                <w:kern w:val="0"/>
                <w:sz w:val="18"/>
                <w:szCs w:val="18"/>
              </w:rPr>
              <w:t>开放小区对道路通行状况的影响</w:t>
            </w:r>
            <w:r>
              <w:rPr>
                <w:rFonts w:ascii="Arial" w:hAnsi="Arial" w:cs="Arial" w:hint="eastAsia"/>
                <w:kern w:val="0"/>
                <w:sz w:val="18"/>
                <w:szCs w:val="18"/>
              </w:rPr>
              <w:t>，</w:t>
            </w:r>
            <w:r w:rsidR="004A6E9E">
              <w:rPr>
                <w:rFonts w:ascii="Arial" w:hAnsi="Arial" w:cs="Arial" w:hint="eastAsia"/>
                <w:kern w:val="0"/>
                <w:sz w:val="18"/>
                <w:szCs w:val="18"/>
              </w:rPr>
              <w:t>针对</w:t>
            </w:r>
            <w:r>
              <w:rPr>
                <w:rFonts w:ascii="Arial" w:hAnsi="Arial" w:cs="Arial" w:hint="eastAsia"/>
                <w:kern w:val="0"/>
                <w:sz w:val="18"/>
                <w:szCs w:val="18"/>
              </w:rPr>
              <w:t>北京</w:t>
            </w:r>
            <w:r w:rsidR="004A6E9E">
              <w:rPr>
                <w:rFonts w:ascii="Arial" w:hAnsi="Arial" w:cs="Arial" w:hint="eastAsia"/>
                <w:kern w:val="0"/>
                <w:sz w:val="18"/>
                <w:szCs w:val="18"/>
              </w:rPr>
              <w:t>海淀区的小区开放和关闭情况，</w:t>
            </w:r>
            <w:r w:rsidR="004A6E9E" w:rsidRPr="004A6E9E">
              <w:rPr>
                <w:rFonts w:ascii="Arial" w:hAnsi="Arial" w:cs="Arial" w:hint="eastAsia"/>
                <w:kern w:val="0"/>
                <w:sz w:val="18"/>
                <w:szCs w:val="18"/>
              </w:rPr>
              <w:t>建立车辆通行模型，使用</w:t>
            </w:r>
            <w:proofErr w:type="spellStart"/>
            <w:r w:rsidR="004A6E9E" w:rsidRPr="004A6E9E">
              <w:rPr>
                <w:rFonts w:ascii="Arial" w:hAnsi="Arial" w:cs="Arial"/>
                <w:kern w:val="0"/>
                <w:sz w:val="18"/>
                <w:szCs w:val="18"/>
              </w:rPr>
              <w:t>Matlab</w:t>
            </w:r>
            <w:proofErr w:type="spellEnd"/>
            <w:r w:rsidR="004A6E9E">
              <w:rPr>
                <w:rFonts w:ascii="Arial" w:hAnsi="Arial" w:cs="Arial" w:hint="eastAsia"/>
                <w:kern w:val="0"/>
                <w:sz w:val="18"/>
                <w:szCs w:val="18"/>
              </w:rPr>
              <w:t>仿真模拟得到</w:t>
            </w:r>
            <w:r>
              <w:rPr>
                <w:rFonts w:ascii="Arial" w:hAnsi="Arial" w:cs="Arial" w:hint="eastAsia"/>
                <w:kern w:val="0"/>
                <w:sz w:val="18"/>
                <w:szCs w:val="18"/>
              </w:rPr>
              <w:t>车辆行驶</w:t>
            </w:r>
            <w:r w:rsidR="004A6E9E">
              <w:rPr>
                <w:rFonts w:ascii="Arial" w:hAnsi="Arial" w:cs="Arial" w:hint="eastAsia"/>
                <w:kern w:val="0"/>
                <w:sz w:val="18"/>
                <w:szCs w:val="18"/>
              </w:rPr>
              <w:t>数据，运用动态综合评价法量化开放小区的优势</w:t>
            </w:r>
          </w:p>
          <w:p w:rsidR="007D0AFC" w:rsidRPr="0022663E" w:rsidRDefault="004F5122" w:rsidP="00A752D4">
            <w:pPr>
              <w:numPr>
                <w:ilvl w:val="0"/>
                <w:numId w:val="2"/>
              </w:numPr>
              <w:spacing w:line="300" w:lineRule="exact"/>
              <w:rPr>
                <w:rFonts w:ascii="Arial" w:hAnsi="Arial" w:cs="Arial"/>
                <w:kern w:val="0"/>
                <w:sz w:val="18"/>
                <w:szCs w:val="18"/>
              </w:rPr>
            </w:pPr>
            <w:r w:rsidRPr="004F5122">
              <w:rPr>
                <w:rFonts w:ascii="Arial" w:hAnsi="Arial" w:cs="Arial" w:hint="eastAsia"/>
                <w:kern w:val="0"/>
                <w:sz w:val="18"/>
                <w:szCs w:val="18"/>
              </w:rPr>
              <w:t>通过虚拟运行小区不同开放程度下的车辆行驶数据，进行回归分析，</w:t>
            </w:r>
            <w:r w:rsidR="00A752D4">
              <w:rPr>
                <w:rFonts w:ascii="Arial" w:hAnsi="Arial" w:cs="Arial" w:hint="eastAsia"/>
                <w:kern w:val="0"/>
                <w:sz w:val="18"/>
                <w:szCs w:val="18"/>
              </w:rPr>
              <w:t>得出最优的小区开放程度</w:t>
            </w:r>
          </w:p>
        </w:tc>
      </w:tr>
      <w:tr w:rsidR="007D0AFC" w:rsidRPr="0022663E" w:rsidTr="005232C5">
        <w:trPr>
          <w:trHeight w:val="74"/>
        </w:trPr>
        <w:tc>
          <w:tcPr>
            <w:tcW w:w="1578" w:type="dxa"/>
            <w:shd w:val="clear" w:color="auto" w:fill="auto"/>
            <w:noWrap/>
            <w:vAlign w:val="center"/>
          </w:tcPr>
          <w:p w:rsidR="007D0AFC" w:rsidRPr="0022663E" w:rsidRDefault="007D0AFC" w:rsidP="005232C5">
            <w:pPr>
              <w:spacing w:line="300" w:lineRule="exact"/>
              <w:rPr>
                <w:rFonts w:ascii="Arial" w:hAnsi="Arial" w:cs="Arial"/>
                <w:sz w:val="18"/>
                <w:szCs w:val="18"/>
              </w:rPr>
            </w:pPr>
            <w:r w:rsidRPr="0022663E">
              <w:rPr>
                <w:rFonts w:ascii="Arial" w:hAnsi="Arial" w:cs="Arial"/>
                <w:sz w:val="18"/>
                <w:szCs w:val="18"/>
              </w:rPr>
              <w:t>201</w:t>
            </w:r>
            <w:r w:rsidR="008E5F52">
              <w:rPr>
                <w:rFonts w:ascii="Arial" w:hAnsi="Arial" w:cs="Arial" w:hint="eastAsia"/>
                <w:sz w:val="18"/>
                <w:szCs w:val="18"/>
              </w:rPr>
              <w:t>6.05</w:t>
            </w:r>
          </w:p>
        </w:tc>
        <w:tc>
          <w:tcPr>
            <w:tcW w:w="2860" w:type="dxa"/>
            <w:shd w:val="clear" w:color="auto" w:fill="auto"/>
            <w:vAlign w:val="center"/>
          </w:tcPr>
          <w:p w:rsidR="007D0AFC" w:rsidRPr="0022663E" w:rsidRDefault="008E5F52" w:rsidP="005232C5">
            <w:pPr>
              <w:tabs>
                <w:tab w:val="left" w:pos="3366"/>
              </w:tabs>
              <w:spacing w:line="300" w:lineRule="exact"/>
              <w:jc w:val="left"/>
              <w:rPr>
                <w:rFonts w:ascii="Arial" w:hAnsi="Arial" w:cs="Arial"/>
                <w:kern w:val="0"/>
                <w:sz w:val="18"/>
                <w:szCs w:val="18"/>
              </w:rPr>
            </w:pPr>
            <w:r>
              <w:rPr>
                <w:rFonts w:hint="eastAsia"/>
                <w:b/>
                <w:bCs/>
                <w:szCs w:val="21"/>
              </w:rPr>
              <w:t>北京师范大学数学建模竞赛</w:t>
            </w:r>
          </w:p>
        </w:tc>
        <w:tc>
          <w:tcPr>
            <w:tcW w:w="2860" w:type="dxa"/>
            <w:shd w:val="clear" w:color="auto" w:fill="auto"/>
            <w:vAlign w:val="center"/>
          </w:tcPr>
          <w:p w:rsidR="007D0AFC" w:rsidRPr="0022663E" w:rsidRDefault="008E5F52" w:rsidP="008E5F52">
            <w:pPr>
              <w:tabs>
                <w:tab w:val="left" w:pos="3366"/>
              </w:tabs>
              <w:spacing w:line="300" w:lineRule="exact"/>
              <w:jc w:val="center"/>
              <w:rPr>
                <w:rFonts w:ascii="Arial" w:hAnsi="Arial" w:cs="Arial"/>
                <w:kern w:val="0"/>
                <w:sz w:val="18"/>
                <w:szCs w:val="18"/>
              </w:rPr>
            </w:pPr>
            <w:r>
              <w:rPr>
                <w:rFonts w:ascii="Arial" w:hAnsi="Arial" w:cs="Arial" w:hint="eastAsia"/>
                <w:b/>
                <w:bCs/>
                <w:kern w:val="0"/>
                <w:sz w:val="18"/>
                <w:szCs w:val="18"/>
              </w:rPr>
              <w:t>参赛队长</w:t>
            </w:r>
          </w:p>
        </w:tc>
        <w:tc>
          <w:tcPr>
            <w:tcW w:w="2860" w:type="dxa"/>
            <w:shd w:val="clear" w:color="auto" w:fill="auto"/>
            <w:vAlign w:val="center"/>
          </w:tcPr>
          <w:p w:rsidR="007D0AFC" w:rsidRPr="0022663E" w:rsidRDefault="008E5F52" w:rsidP="005232C5">
            <w:pPr>
              <w:tabs>
                <w:tab w:val="left" w:pos="3366"/>
              </w:tabs>
              <w:spacing w:line="300" w:lineRule="exact"/>
              <w:jc w:val="right"/>
              <w:rPr>
                <w:rFonts w:ascii="Arial" w:hAnsi="Arial" w:cs="Arial"/>
                <w:kern w:val="0"/>
                <w:sz w:val="18"/>
                <w:szCs w:val="18"/>
              </w:rPr>
            </w:pPr>
            <w:r>
              <w:rPr>
                <w:rFonts w:ascii="Arial" w:hAnsi="Arial" w:cs="Arial" w:hint="eastAsia"/>
                <w:b/>
                <w:bCs/>
                <w:kern w:val="0"/>
                <w:sz w:val="18"/>
                <w:szCs w:val="18"/>
              </w:rPr>
              <w:t>一等奖</w:t>
            </w:r>
          </w:p>
        </w:tc>
      </w:tr>
      <w:tr w:rsidR="007D0AFC" w:rsidRPr="0022663E" w:rsidTr="005232C5">
        <w:trPr>
          <w:trHeight w:val="776"/>
        </w:trPr>
        <w:tc>
          <w:tcPr>
            <w:tcW w:w="1578" w:type="dxa"/>
            <w:shd w:val="clear" w:color="auto" w:fill="auto"/>
            <w:noWrap/>
            <w:vAlign w:val="center"/>
          </w:tcPr>
          <w:p w:rsidR="007D0AFC" w:rsidRPr="0022663E" w:rsidRDefault="007D0AFC" w:rsidP="005232C5">
            <w:pPr>
              <w:spacing w:line="300" w:lineRule="exact"/>
              <w:rPr>
                <w:rFonts w:ascii="Arial" w:hAnsi="Arial" w:cs="Arial"/>
                <w:b/>
                <w:sz w:val="18"/>
                <w:szCs w:val="18"/>
              </w:rPr>
            </w:pPr>
          </w:p>
        </w:tc>
        <w:tc>
          <w:tcPr>
            <w:tcW w:w="8580" w:type="dxa"/>
            <w:gridSpan w:val="3"/>
            <w:shd w:val="clear" w:color="auto" w:fill="auto"/>
            <w:vAlign w:val="center"/>
          </w:tcPr>
          <w:p w:rsidR="007D0AFC" w:rsidRDefault="00EE0669" w:rsidP="007D0AFC">
            <w:pPr>
              <w:numPr>
                <w:ilvl w:val="0"/>
                <w:numId w:val="2"/>
              </w:numPr>
              <w:spacing w:line="300" w:lineRule="exact"/>
              <w:rPr>
                <w:rFonts w:ascii="Arial" w:hAnsi="Arial" w:cs="Arial"/>
                <w:kern w:val="0"/>
                <w:sz w:val="18"/>
                <w:szCs w:val="18"/>
              </w:rPr>
            </w:pPr>
            <w:r>
              <w:rPr>
                <w:rFonts w:ascii="Arial" w:hAnsi="Arial" w:cs="Arial" w:hint="eastAsia"/>
                <w:kern w:val="0"/>
                <w:sz w:val="18"/>
                <w:szCs w:val="18"/>
              </w:rPr>
              <w:t>分析</w:t>
            </w:r>
            <w:r w:rsidRPr="00EE0669">
              <w:rPr>
                <w:rFonts w:ascii="Arial" w:hAnsi="Arial" w:cs="Arial" w:hint="eastAsia"/>
                <w:b/>
                <w:kern w:val="0"/>
                <w:sz w:val="18"/>
                <w:szCs w:val="18"/>
              </w:rPr>
              <w:t>同步卫星轨道太空垃圾对发射卫星造成的危害</w:t>
            </w:r>
            <w:r>
              <w:rPr>
                <w:rFonts w:ascii="Arial" w:hAnsi="Arial" w:cs="Arial" w:hint="eastAsia"/>
                <w:kern w:val="0"/>
                <w:sz w:val="18"/>
                <w:szCs w:val="18"/>
              </w:rPr>
              <w:t>，</w:t>
            </w:r>
            <w:r w:rsidR="00C00AB4" w:rsidRPr="00C00AB4">
              <w:rPr>
                <w:rFonts w:ascii="Arial" w:hAnsi="Arial" w:cs="Arial" w:hint="eastAsia"/>
                <w:kern w:val="0"/>
                <w:sz w:val="18"/>
                <w:szCs w:val="18"/>
              </w:rPr>
              <w:t>建立泊松碰撞模型，爆炸模型分析同步卫星发射和运行时的碰撞概率。通过</w:t>
            </w:r>
            <w:proofErr w:type="spellStart"/>
            <w:r w:rsidR="00C00AB4" w:rsidRPr="00C00AB4">
              <w:rPr>
                <w:rFonts w:ascii="Arial" w:hAnsi="Arial" w:cs="Arial"/>
                <w:kern w:val="0"/>
                <w:sz w:val="18"/>
                <w:szCs w:val="18"/>
              </w:rPr>
              <w:t>Matlab</w:t>
            </w:r>
            <w:proofErr w:type="spellEnd"/>
            <w:r w:rsidR="00C00AB4">
              <w:rPr>
                <w:rFonts w:ascii="Arial" w:hAnsi="Arial" w:cs="Arial" w:hint="eastAsia"/>
                <w:kern w:val="0"/>
                <w:sz w:val="18"/>
                <w:szCs w:val="18"/>
              </w:rPr>
              <w:t>仿真模拟同步轨道，靠仿真数据检验</w:t>
            </w:r>
            <w:r w:rsidR="00C00AB4" w:rsidRPr="00C00AB4">
              <w:rPr>
                <w:rFonts w:ascii="Arial" w:hAnsi="Arial" w:cs="Arial" w:hint="eastAsia"/>
                <w:kern w:val="0"/>
                <w:sz w:val="18"/>
                <w:szCs w:val="18"/>
              </w:rPr>
              <w:t>数学模型计算的正确性</w:t>
            </w:r>
          </w:p>
          <w:p w:rsidR="00EE0669" w:rsidRPr="0022663E" w:rsidRDefault="00EE0669" w:rsidP="007D0AFC">
            <w:pPr>
              <w:numPr>
                <w:ilvl w:val="0"/>
                <w:numId w:val="2"/>
              </w:numPr>
              <w:spacing w:line="300" w:lineRule="exact"/>
              <w:rPr>
                <w:rFonts w:ascii="Arial" w:hAnsi="Arial" w:cs="Arial"/>
                <w:kern w:val="0"/>
                <w:sz w:val="18"/>
                <w:szCs w:val="18"/>
              </w:rPr>
            </w:pPr>
            <w:r w:rsidRPr="00C00AB4">
              <w:rPr>
                <w:rFonts w:ascii="Arial" w:hAnsi="Arial" w:cs="Arial" w:hint="eastAsia"/>
                <w:kern w:val="0"/>
                <w:sz w:val="18"/>
                <w:szCs w:val="18"/>
              </w:rPr>
              <w:t>分析了</w:t>
            </w:r>
            <w:r w:rsidRPr="00C00AB4">
              <w:rPr>
                <w:rFonts w:ascii="Arial" w:hAnsi="Arial" w:cs="Arial"/>
                <w:kern w:val="0"/>
                <w:sz w:val="18"/>
                <w:szCs w:val="18"/>
              </w:rPr>
              <w:t>1956</w:t>
            </w:r>
            <w:r w:rsidRPr="00C00AB4">
              <w:rPr>
                <w:rFonts w:ascii="Arial" w:hAnsi="Arial" w:cs="Arial" w:hint="eastAsia"/>
                <w:kern w:val="0"/>
                <w:sz w:val="18"/>
                <w:szCs w:val="18"/>
              </w:rPr>
              <w:t>到</w:t>
            </w:r>
            <w:r w:rsidRPr="00C00AB4">
              <w:rPr>
                <w:rFonts w:ascii="Arial" w:hAnsi="Arial" w:cs="Arial"/>
                <w:kern w:val="0"/>
                <w:sz w:val="18"/>
                <w:szCs w:val="18"/>
              </w:rPr>
              <w:t>2000</w:t>
            </w:r>
            <w:r w:rsidRPr="00C00AB4">
              <w:rPr>
                <w:rFonts w:ascii="Arial" w:hAnsi="Arial" w:cs="Arial" w:hint="eastAsia"/>
                <w:kern w:val="0"/>
                <w:sz w:val="18"/>
                <w:szCs w:val="18"/>
              </w:rPr>
              <w:t>年同步卫</w:t>
            </w:r>
            <w:r>
              <w:rPr>
                <w:rFonts w:ascii="Arial" w:hAnsi="Arial" w:cs="Arial" w:hint="eastAsia"/>
                <w:kern w:val="0"/>
                <w:sz w:val="18"/>
                <w:szCs w:val="18"/>
              </w:rPr>
              <w:t>星轨道垃圾变化趋势，运用马尔科夫随机过程及插值算法对未来进行预测</w:t>
            </w:r>
          </w:p>
        </w:tc>
      </w:tr>
    </w:tbl>
    <w:p w:rsidR="00672B18" w:rsidRDefault="00672B18" w:rsidP="00BE36E4"/>
    <w:p w:rsidR="00BC3B7E" w:rsidRPr="0031740F" w:rsidRDefault="00BC3B7E" w:rsidP="00BE36E4"/>
    <w:tbl>
      <w:tblPr>
        <w:tblW w:w="0" w:type="auto"/>
        <w:tblInd w:w="93" w:type="dxa"/>
        <w:tblLayout w:type="fixed"/>
        <w:tblLook w:val="0000"/>
      </w:tblPr>
      <w:tblGrid>
        <w:gridCol w:w="1578"/>
        <w:gridCol w:w="2860"/>
        <w:gridCol w:w="2860"/>
        <w:gridCol w:w="2860"/>
      </w:tblGrid>
      <w:tr w:rsidR="0031740F" w:rsidRPr="0022663E" w:rsidTr="000D4A6D">
        <w:trPr>
          <w:trHeight w:val="44"/>
        </w:trPr>
        <w:tc>
          <w:tcPr>
            <w:tcW w:w="1578" w:type="dxa"/>
            <w:tcBorders>
              <w:bottom w:val="single" w:sz="12" w:space="0" w:color="auto"/>
            </w:tcBorders>
            <w:shd w:val="clear" w:color="auto" w:fill="auto"/>
            <w:noWrap/>
            <w:vAlign w:val="center"/>
          </w:tcPr>
          <w:p w:rsidR="0031740F" w:rsidRPr="004C0242" w:rsidRDefault="0031740F" w:rsidP="000D4A6D">
            <w:pPr>
              <w:spacing w:line="300" w:lineRule="exact"/>
              <w:rPr>
                <w:rFonts w:ascii="Arial" w:hAnsi="Arial" w:cs="Arial"/>
                <w:b/>
                <w:sz w:val="18"/>
                <w:szCs w:val="18"/>
              </w:rPr>
            </w:pPr>
            <w:r>
              <w:rPr>
                <w:rFonts w:ascii="Arial" w:hAnsi="Arial" w:cs="Arial" w:hint="eastAsia"/>
                <w:b/>
                <w:sz w:val="18"/>
                <w:szCs w:val="18"/>
              </w:rPr>
              <w:lastRenderedPageBreak/>
              <w:t>项目</w:t>
            </w:r>
            <w:r w:rsidRPr="004C0242">
              <w:rPr>
                <w:rFonts w:ascii="Arial" w:hAnsi="Arial" w:cs="Arial" w:hint="eastAsia"/>
                <w:b/>
                <w:sz w:val="18"/>
                <w:szCs w:val="18"/>
              </w:rPr>
              <w:t>经历</w:t>
            </w:r>
          </w:p>
        </w:tc>
        <w:tc>
          <w:tcPr>
            <w:tcW w:w="8580" w:type="dxa"/>
            <w:gridSpan w:val="3"/>
            <w:tcBorders>
              <w:bottom w:val="single" w:sz="12" w:space="0" w:color="auto"/>
            </w:tcBorders>
            <w:shd w:val="clear" w:color="auto" w:fill="auto"/>
            <w:vAlign w:val="center"/>
          </w:tcPr>
          <w:p w:rsidR="0031740F" w:rsidRPr="0022663E" w:rsidRDefault="0031740F" w:rsidP="000D4A6D">
            <w:pPr>
              <w:tabs>
                <w:tab w:val="left" w:pos="2932"/>
                <w:tab w:val="left" w:pos="3366"/>
              </w:tabs>
              <w:spacing w:line="300" w:lineRule="exact"/>
              <w:jc w:val="right"/>
              <w:rPr>
                <w:rFonts w:ascii="Arial" w:hAnsi="Arial" w:cs="Arial"/>
                <w:b/>
                <w:bCs/>
                <w:kern w:val="0"/>
                <w:sz w:val="18"/>
                <w:szCs w:val="18"/>
              </w:rPr>
            </w:pPr>
          </w:p>
        </w:tc>
      </w:tr>
      <w:tr w:rsidR="0031740F" w:rsidRPr="0022663E" w:rsidTr="000D4A6D">
        <w:trPr>
          <w:trHeight w:val="44"/>
        </w:trPr>
        <w:tc>
          <w:tcPr>
            <w:tcW w:w="1578" w:type="dxa"/>
            <w:tcBorders>
              <w:top w:val="single" w:sz="12" w:space="0" w:color="auto"/>
            </w:tcBorders>
            <w:shd w:val="clear" w:color="auto" w:fill="auto"/>
            <w:noWrap/>
            <w:vAlign w:val="center"/>
          </w:tcPr>
          <w:p w:rsidR="0031740F" w:rsidRPr="0022663E" w:rsidRDefault="0031740F" w:rsidP="000D4A6D">
            <w:pPr>
              <w:spacing w:line="300" w:lineRule="exact"/>
              <w:rPr>
                <w:rFonts w:ascii="Arial" w:hAnsi="Arial" w:cs="Arial"/>
                <w:sz w:val="18"/>
                <w:szCs w:val="18"/>
              </w:rPr>
            </w:pPr>
            <w:r>
              <w:rPr>
                <w:rFonts w:ascii="Arial" w:hAnsi="Arial" w:cs="Arial" w:hint="eastAsia"/>
                <w:sz w:val="18"/>
                <w:szCs w:val="18"/>
              </w:rPr>
              <w:t>2017.06-2017.07</w:t>
            </w:r>
          </w:p>
        </w:tc>
        <w:tc>
          <w:tcPr>
            <w:tcW w:w="2860" w:type="dxa"/>
            <w:tcBorders>
              <w:top w:val="single" w:sz="12" w:space="0" w:color="auto"/>
            </w:tcBorders>
            <w:shd w:val="clear" w:color="auto" w:fill="auto"/>
            <w:vAlign w:val="center"/>
          </w:tcPr>
          <w:p w:rsidR="0031740F" w:rsidRPr="0055331A" w:rsidRDefault="0031740F" w:rsidP="000D4A6D">
            <w:pPr>
              <w:tabs>
                <w:tab w:val="left" w:pos="2932"/>
                <w:tab w:val="left" w:pos="3366"/>
              </w:tabs>
              <w:spacing w:line="300" w:lineRule="exact"/>
              <w:rPr>
                <w:rFonts w:ascii="Arial" w:hAnsi="Arial" w:cs="Arial"/>
                <w:b/>
                <w:kern w:val="0"/>
                <w:sz w:val="18"/>
                <w:szCs w:val="18"/>
              </w:rPr>
            </w:pPr>
            <w:r>
              <w:rPr>
                <w:rFonts w:ascii="Arial" w:hAnsi="Arial" w:cs="Arial" w:hint="eastAsia"/>
                <w:b/>
                <w:kern w:val="0"/>
                <w:sz w:val="18"/>
                <w:szCs w:val="18"/>
              </w:rPr>
              <w:t>虚拟遗憾最小化模型研究</w:t>
            </w:r>
          </w:p>
        </w:tc>
        <w:tc>
          <w:tcPr>
            <w:tcW w:w="2860" w:type="dxa"/>
            <w:tcBorders>
              <w:top w:val="single" w:sz="12" w:space="0" w:color="auto"/>
            </w:tcBorders>
            <w:shd w:val="clear" w:color="auto" w:fill="auto"/>
            <w:vAlign w:val="center"/>
          </w:tcPr>
          <w:p w:rsidR="0031740F" w:rsidRPr="0022663E" w:rsidRDefault="0031740F" w:rsidP="000D4A6D">
            <w:pPr>
              <w:tabs>
                <w:tab w:val="left" w:pos="2932"/>
                <w:tab w:val="left" w:pos="3366"/>
              </w:tabs>
              <w:spacing w:line="300" w:lineRule="exact"/>
              <w:jc w:val="center"/>
              <w:rPr>
                <w:rFonts w:ascii="Arial" w:hAnsi="Arial" w:cs="Arial"/>
                <w:b/>
                <w:bCs/>
                <w:kern w:val="0"/>
                <w:sz w:val="18"/>
                <w:szCs w:val="18"/>
              </w:rPr>
            </w:pPr>
            <w:r>
              <w:rPr>
                <w:rFonts w:ascii="Arial" w:hAnsi="Arial" w:cs="Arial" w:hint="eastAsia"/>
                <w:b/>
                <w:bCs/>
                <w:kern w:val="0"/>
                <w:sz w:val="18"/>
                <w:szCs w:val="18"/>
              </w:rPr>
              <w:t>研究助理</w:t>
            </w:r>
          </w:p>
        </w:tc>
        <w:tc>
          <w:tcPr>
            <w:tcW w:w="2860" w:type="dxa"/>
            <w:tcBorders>
              <w:top w:val="single" w:sz="12" w:space="0" w:color="auto"/>
            </w:tcBorders>
            <w:shd w:val="clear" w:color="auto" w:fill="auto"/>
            <w:vAlign w:val="center"/>
          </w:tcPr>
          <w:p w:rsidR="0031740F" w:rsidRPr="0022663E" w:rsidRDefault="0031740F" w:rsidP="000D4A6D">
            <w:pPr>
              <w:tabs>
                <w:tab w:val="left" w:pos="2932"/>
                <w:tab w:val="left" w:pos="3366"/>
              </w:tabs>
              <w:spacing w:line="300" w:lineRule="exact"/>
              <w:jc w:val="right"/>
              <w:rPr>
                <w:rFonts w:ascii="Arial" w:hAnsi="Arial" w:cs="Arial"/>
                <w:b/>
                <w:bCs/>
                <w:kern w:val="0"/>
                <w:sz w:val="18"/>
                <w:szCs w:val="18"/>
              </w:rPr>
            </w:pPr>
          </w:p>
        </w:tc>
      </w:tr>
      <w:tr w:rsidR="0031740F" w:rsidRPr="0022663E" w:rsidTr="000D4A6D">
        <w:trPr>
          <w:trHeight w:val="44"/>
        </w:trPr>
        <w:tc>
          <w:tcPr>
            <w:tcW w:w="1578" w:type="dxa"/>
            <w:shd w:val="clear" w:color="auto" w:fill="auto"/>
            <w:noWrap/>
            <w:vAlign w:val="center"/>
          </w:tcPr>
          <w:p w:rsidR="0031740F" w:rsidRPr="0022663E" w:rsidRDefault="0031740F" w:rsidP="000D4A6D">
            <w:pPr>
              <w:spacing w:line="300" w:lineRule="exact"/>
              <w:rPr>
                <w:rFonts w:ascii="Arial" w:hAnsi="Arial" w:cs="Arial"/>
                <w:sz w:val="18"/>
                <w:szCs w:val="18"/>
              </w:rPr>
            </w:pPr>
          </w:p>
        </w:tc>
        <w:tc>
          <w:tcPr>
            <w:tcW w:w="8580" w:type="dxa"/>
            <w:gridSpan w:val="3"/>
            <w:shd w:val="clear" w:color="auto" w:fill="auto"/>
            <w:vAlign w:val="center"/>
          </w:tcPr>
          <w:p w:rsidR="0086165D" w:rsidRPr="0086165D" w:rsidRDefault="0086165D" w:rsidP="000D4A6D">
            <w:pPr>
              <w:numPr>
                <w:ilvl w:val="0"/>
                <w:numId w:val="2"/>
              </w:numPr>
              <w:spacing w:line="300" w:lineRule="exact"/>
              <w:rPr>
                <w:rFonts w:ascii="Arial" w:hAnsi="Arial" w:cs="Arial"/>
                <w:b/>
                <w:bCs/>
                <w:kern w:val="0"/>
                <w:sz w:val="18"/>
                <w:szCs w:val="18"/>
              </w:rPr>
            </w:pPr>
            <w:r w:rsidRPr="0086165D">
              <w:rPr>
                <w:rFonts w:ascii="Arial" w:hAnsi="Arial" w:cs="Arial" w:hint="eastAsia"/>
                <w:kern w:val="0"/>
                <w:sz w:val="18"/>
                <w:szCs w:val="18"/>
              </w:rPr>
              <w:t>对未来决策后悔程度进行量化。将结局的遗憾值分解到之前的各个决策点中，通过反复迭代，使</w:t>
            </w:r>
            <w:r>
              <w:rPr>
                <w:rFonts w:ascii="Arial" w:hAnsi="Arial" w:cs="Arial" w:hint="eastAsia"/>
                <w:kern w:val="0"/>
                <w:sz w:val="18"/>
                <w:szCs w:val="18"/>
              </w:rPr>
              <w:t>每个决策点的遗憾值最小</w:t>
            </w:r>
          </w:p>
          <w:p w:rsidR="0031740F" w:rsidRPr="0086165D" w:rsidRDefault="0086165D" w:rsidP="0086165D">
            <w:pPr>
              <w:numPr>
                <w:ilvl w:val="0"/>
                <w:numId w:val="2"/>
              </w:numPr>
              <w:spacing w:line="300" w:lineRule="exact"/>
              <w:rPr>
                <w:rFonts w:ascii="Arial" w:hAnsi="Arial" w:cs="Arial"/>
                <w:kern w:val="0"/>
                <w:sz w:val="18"/>
                <w:szCs w:val="18"/>
              </w:rPr>
            </w:pPr>
            <w:r w:rsidRPr="0086165D">
              <w:rPr>
                <w:rFonts w:ascii="Arial" w:hAnsi="Arial" w:cs="Arial" w:hint="eastAsia"/>
                <w:kern w:val="0"/>
                <w:sz w:val="18"/>
                <w:szCs w:val="18"/>
              </w:rPr>
              <w:t>对样本的分析及阈值、优化遗忘系数的</w:t>
            </w:r>
            <w:r>
              <w:rPr>
                <w:rFonts w:ascii="Arial" w:hAnsi="Arial" w:cs="Arial" w:hint="eastAsia"/>
                <w:kern w:val="0"/>
                <w:sz w:val="18"/>
                <w:szCs w:val="18"/>
              </w:rPr>
              <w:t>选取进行</w:t>
            </w:r>
            <w:r w:rsidRPr="0086165D">
              <w:rPr>
                <w:rFonts w:ascii="Arial" w:hAnsi="Arial" w:cs="Arial" w:hint="eastAsia"/>
                <w:kern w:val="0"/>
                <w:sz w:val="18"/>
                <w:szCs w:val="18"/>
              </w:rPr>
              <w:t>统计检验，修正，使得调整后的策略</w:t>
            </w:r>
            <w:r>
              <w:rPr>
                <w:rFonts w:ascii="Arial" w:hAnsi="Arial" w:cs="Arial" w:hint="eastAsia"/>
                <w:kern w:val="0"/>
                <w:sz w:val="18"/>
                <w:szCs w:val="18"/>
              </w:rPr>
              <w:t>获得了较</w:t>
            </w:r>
            <w:r w:rsidRPr="0086165D">
              <w:rPr>
                <w:rFonts w:ascii="Arial" w:hAnsi="Arial" w:cs="Arial" w:hint="eastAsia"/>
                <w:kern w:val="0"/>
                <w:sz w:val="18"/>
                <w:szCs w:val="18"/>
              </w:rPr>
              <w:t>理想的效果</w:t>
            </w:r>
          </w:p>
        </w:tc>
      </w:tr>
      <w:tr w:rsidR="0031740F" w:rsidRPr="0022663E" w:rsidTr="000D4A6D">
        <w:trPr>
          <w:trHeight w:val="44"/>
        </w:trPr>
        <w:tc>
          <w:tcPr>
            <w:tcW w:w="1578" w:type="dxa"/>
            <w:shd w:val="clear" w:color="auto" w:fill="auto"/>
            <w:noWrap/>
            <w:vAlign w:val="center"/>
          </w:tcPr>
          <w:p w:rsidR="0031740F" w:rsidRPr="0022663E" w:rsidRDefault="0086165D" w:rsidP="004175BA">
            <w:pPr>
              <w:spacing w:line="300" w:lineRule="exact"/>
              <w:rPr>
                <w:rFonts w:ascii="Arial" w:hAnsi="Arial" w:cs="Arial"/>
                <w:sz w:val="18"/>
                <w:szCs w:val="18"/>
              </w:rPr>
            </w:pPr>
            <w:r>
              <w:rPr>
                <w:rFonts w:ascii="Arial" w:hAnsi="Arial" w:cs="Arial"/>
                <w:sz w:val="18"/>
                <w:szCs w:val="18"/>
              </w:rPr>
              <w:t>2016.08</w:t>
            </w:r>
            <w:r w:rsidRPr="0086165D">
              <w:rPr>
                <w:rFonts w:ascii="Arial" w:hAnsi="Arial" w:cs="Arial"/>
                <w:sz w:val="18"/>
                <w:szCs w:val="18"/>
              </w:rPr>
              <w:t>-</w:t>
            </w:r>
            <w:r>
              <w:rPr>
                <w:rFonts w:ascii="Arial" w:hAnsi="Arial" w:cs="Arial"/>
                <w:sz w:val="18"/>
                <w:szCs w:val="18"/>
              </w:rPr>
              <w:t>2017.</w:t>
            </w:r>
            <w:r w:rsidR="004175BA">
              <w:rPr>
                <w:rFonts w:ascii="Arial" w:hAnsi="Arial" w:cs="Arial"/>
                <w:sz w:val="18"/>
                <w:szCs w:val="18"/>
              </w:rPr>
              <w:t>0</w:t>
            </w:r>
            <w:r>
              <w:rPr>
                <w:rFonts w:ascii="Arial" w:hAnsi="Arial" w:cs="Arial"/>
                <w:sz w:val="18"/>
                <w:szCs w:val="18"/>
              </w:rPr>
              <w:t>3</w:t>
            </w:r>
          </w:p>
        </w:tc>
        <w:tc>
          <w:tcPr>
            <w:tcW w:w="2860" w:type="dxa"/>
            <w:shd w:val="clear" w:color="auto" w:fill="auto"/>
            <w:vAlign w:val="center"/>
          </w:tcPr>
          <w:p w:rsidR="0031740F" w:rsidRPr="0055331A" w:rsidRDefault="0086165D" w:rsidP="000D4A6D">
            <w:pPr>
              <w:tabs>
                <w:tab w:val="left" w:pos="2932"/>
                <w:tab w:val="left" w:pos="3366"/>
              </w:tabs>
              <w:spacing w:line="300" w:lineRule="exact"/>
              <w:rPr>
                <w:rFonts w:ascii="Arial" w:hAnsi="Arial" w:cs="Arial"/>
                <w:b/>
                <w:kern w:val="0"/>
                <w:sz w:val="18"/>
                <w:szCs w:val="18"/>
              </w:rPr>
            </w:pPr>
            <w:r>
              <w:rPr>
                <w:rFonts w:hint="eastAsia"/>
                <w:b/>
                <w:szCs w:val="20"/>
              </w:rPr>
              <w:t>全球金融数据项目</w:t>
            </w:r>
          </w:p>
        </w:tc>
        <w:tc>
          <w:tcPr>
            <w:tcW w:w="2860" w:type="dxa"/>
            <w:shd w:val="clear" w:color="auto" w:fill="auto"/>
            <w:vAlign w:val="center"/>
          </w:tcPr>
          <w:p w:rsidR="0031740F" w:rsidRPr="0022663E" w:rsidRDefault="0086165D" w:rsidP="000D4A6D">
            <w:pPr>
              <w:tabs>
                <w:tab w:val="left" w:pos="2932"/>
                <w:tab w:val="left" w:pos="3366"/>
              </w:tabs>
              <w:spacing w:line="300" w:lineRule="exact"/>
              <w:jc w:val="center"/>
              <w:rPr>
                <w:rFonts w:ascii="Arial" w:hAnsi="Arial" w:cs="Arial"/>
                <w:kern w:val="0"/>
                <w:sz w:val="18"/>
                <w:szCs w:val="18"/>
              </w:rPr>
            </w:pPr>
            <w:r>
              <w:rPr>
                <w:rFonts w:ascii="Arial" w:hAnsi="Arial" w:cs="Arial" w:hint="eastAsia"/>
                <w:b/>
                <w:bCs/>
                <w:kern w:val="0"/>
                <w:sz w:val="18"/>
                <w:szCs w:val="18"/>
              </w:rPr>
              <w:t>参与者</w:t>
            </w:r>
          </w:p>
        </w:tc>
        <w:tc>
          <w:tcPr>
            <w:tcW w:w="2860" w:type="dxa"/>
            <w:shd w:val="clear" w:color="auto" w:fill="auto"/>
            <w:vAlign w:val="center"/>
          </w:tcPr>
          <w:p w:rsidR="0031740F" w:rsidRPr="0022663E" w:rsidRDefault="0031740F" w:rsidP="000D4A6D">
            <w:pPr>
              <w:tabs>
                <w:tab w:val="left" w:pos="2932"/>
                <w:tab w:val="left" w:pos="3366"/>
              </w:tabs>
              <w:spacing w:line="300" w:lineRule="exact"/>
              <w:jc w:val="right"/>
              <w:rPr>
                <w:rFonts w:ascii="Arial" w:hAnsi="Arial" w:cs="Arial"/>
                <w:kern w:val="0"/>
                <w:sz w:val="18"/>
                <w:szCs w:val="18"/>
              </w:rPr>
            </w:pPr>
          </w:p>
        </w:tc>
      </w:tr>
      <w:tr w:rsidR="0031740F" w:rsidRPr="0022663E" w:rsidTr="000D4A6D">
        <w:trPr>
          <w:trHeight w:val="776"/>
        </w:trPr>
        <w:tc>
          <w:tcPr>
            <w:tcW w:w="1578" w:type="dxa"/>
            <w:shd w:val="clear" w:color="auto" w:fill="auto"/>
            <w:noWrap/>
            <w:vAlign w:val="center"/>
          </w:tcPr>
          <w:p w:rsidR="0031740F" w:rsidRPr="0022663E" w:rsidRDefault="0031740F" w:rsidP="000D4A6D">
            <w:pPr>
              <w:spacing w:line="300" w:lineRule="exact"/>
              <w:rPr>
                <w:rFonts w:ascii="Arial" w:hAnsi="Arial" w:cs="Arial"/>
                <w:b/>
                <w:sz w:val="18"/>
                <w:szCs w:val="18"/>
              </w:rPr>
            </w:pPr>
          </w:p>
        </w:tc>
        <w:tc>
          <w:tcPr>
            <w:tcW w:w="8580" w:type="dxa"/>
            <w:gridSpan w:val="3"/>
            <w:shd w:val="clear" w:color="auto" w:fill="auto"/>
            <w:vAlign w:val="center"/>
          </w:tcPr>
          <w:p w:rsidR="0086165D" w:rsidRDefault="0086165D" w:rsidP="000D4A6D">
            <w:pPr>
              <w:numPr>
                <w:ilvl w:val="0"/>
                <w:numId w:val="2"/>
              </w:numPr>
              <w:spacing w:line="300" w:lineRule="exact"/>
              <w:rPr>
                <w:rFonts w:ascii="Arial" w:hAnsi="Arial" w:cs="Arial"/>
                <w:kern w:val="0"/>
                <w:sz w:val="18"/>
                <w:szCs w:val="18"/>
              </w:rPr>
            </w:pPr>
            <w:r>
              <w:rPr>
                <w:rFonts w:ascii="Arial" w:hAnsi="Arial" w:cs="Arial" w:hint="eastAsia"/>
                <w:kern w:val="0"/>
                <w:sz w:val="18"/>
                <w:szCs w:val="18"/>
              </w:rPr>
              <w:t>对</w:t>
            </w:r>
            <w:r w:rsidRPr="0086165D">
              <w:rPr>
                <w:rFonts w:ascii="Arial" w:hAnsi="Arial" w:cs="Arial" w:hint="eastAsia"/>
                <w:kern w:val="0"/>
                <w:sz w:val="18"/>
                <w:szCs w:val="18"/>
              </w:rPr>
              <w:t xml:space="preserve">20,000 </w:t>
            </w:r>
            <w:r>
              <w:rPr>
                <w:rFonts w:ascii="Arial" w:hAnsi="Arial" w:cs="Arial" w:hint="eastAsia"/>
                <w:kern w:val="0"/>
                <w:sz w:val="18"/>
                <w:szCs w:val="18"/>
              </w:rPr>
              <w:t>家美国和中国公司的</w:t>
            </w:r>
            <w:r w:rsidRPr="004175BA">
              <w:rPr>
                <w:rFonts w:ascii="Arial" w:hAnsi="Arial" w:cs="Arial" w:hint="eastAsia"/>
                <w:b/>
                <w:kern w:val="0"/>
                <w:sz w:val="18"/>
                <w:szCs w:val="18"/>
              </w:rPr>
              <w:t>财务指标和网络表现的关系</w:t>
            </w:r>
            <w:r>
              <w:rPr>
                <w:rFonts w:ascii="Arial" w:hAnsi="Arial" w:cs="Arial" w:hint="eastAsia"/>
                <w:kern w:val="0"/>
                <w:sz w:val="18"/>
                <w:szCs w:val="18"/>
              </w:rPr>
              <w:t>进行研究。</w:t>
            </w:r>
            <w:r w:rsidR="004175BA">
              <w:rPr>
                <w:rFonts w:ascii="Arial" w:hAnsi="Arial" w:cs="Arial" w:hint="eastAsia"/>
                <w:kern w:val="0"/>
                <w:sz w:val="18"/>
                <w:szCs w:val="18"/>
              </w:rPr>
              <w:t>统计分析</w:t>
            </w:r>
            <w:r>
              <w:rPr>
                <w:rFonts w:ascii="Arial" w:hAnsi="Arial" w:cs="Arial" w:hint="eastAsia"/>
                <w:kern w:val="0"/>
                <w:sz w:val="18"/>
                <w:szCs w:val="18"/>
              </w:rPr>
              <w:t>公司营业收入，利润，职工人数，职工待遇等指标与公司网站的点击率，公司所处行业，公司网站</w:t>
            </w:r>
            <w:r w:rsidR="004175BA">
              <w:rPr>
                <w:rFonts w:ascii="Arial" w:hAnsi="Arial" w:cs="Arial" w:hint="eastAsia"/>
                <w:kern w:val="0"/>
                <w:sz w:val="18"/>
                <w:szCs w:val="18"/>
              </w:rPr>
              <w:t>成立时间之间的关系</w:t>
            </w:r>
          </w:p>
          <w:p w:rsidR="0031740F" w:rsidRPr="0022663E" w:rsidRDefault="004175BA" w:rsidP="000D4A6D">
            <w:pPr>
              <w:numPr>
                <w:ilvl w:val="0"/>
                <w:numId w:val="2"/>
              </w:numPr>
              <w:spacing w:line="300" w:lineRule="exact"/>
              <w:rPr>
                <w:rFonts w:ascii="Arial" w:hAnsi="Arial" w:cs="Arial"/>
                <w:kern w:val="0"/>
                <w:sz w:val="18"/>
                <w:szCs w:val="18"/>
              </w:rPr>
            </w:pPr>
            <w:r>
              <w:rPr>
                <w:rFonts w:ascii="Arial" w:hAnsi="Arial" w:cs="Arial" w:hint="eastAsia"/>
                <w:kern w:val="0"/>
                <w:sz w:val="18"/>
                <w:szCs w:val="18"/>
              </w:rPr>
              <w:t>对公司所处行业进行划分，比较不同行业间财务指标和网站表现的相关关系的差异，然后根据研究结果中的规律，通过公司网站信息预测其他大量公司的财务状况</w:t>
            </w:r>
          </w:p>
        </w:tc>
      </w:tr>
      <w:tr w:rsidR="0031740F" w:rsidRPr="0022663E" w:rsidTr="000D4A6D">
        <w:trPr>
          <w:trHeight w:val="74"/>
        </w:trPr>
        <w:tc>
          <w:tcPr>
            <w:tcW w:w="1578" w:type="dxa"/>
            <w:shd w:val="clear" w:color="auto" w:fill="auto"/>
            <w:noWrap/>
            <w:vAlign w:val="center"/>
          </w:tcPr>
          <w:p w:rsidR="0031740F" w:rsidRPr="0022663E" w:rsidRDefault="0031740F" w:rsidP="000D4A6D">
            <w:pPr>
              <w:spacing w:line="300" w:lineRule="exact"/>
              <w:rPr>
                <w:rFonts w:ascii="Arial" w:hAnsi="Arial" w:cs="Arial"/>
                <w:sz w:val="18"/>
                <w:szCs w:val="18"/>
              </w:rPr>
            </w:pPr>
            <w:r w:rsidRPr="0022663E">
              <w:rPr>
                <w:rFonts w:ascii="Arial" w:hAnsi="Arial" w:cs="Arial"/>
                <w:sz w:val="18"/>
                <w:szCs w:val="18"/>
              </w:rPr>
              <w:t>201</w:t>
            </w:r>
            <w:r>
              <w:rPr>
                <w:rFonts w:ascii="Arial" w:hAnsi="Arial" w:cs="Arial" w:hint="eastAsia"/>
                <w:sz w:val="18"/>
                <w:szCs w:val="18"/>
              </w:rPr>
              <w:t>6.05</w:t>
            </w:r>
            <w:r w:rsidR="004175BA">
              <w:rPr>
                <w:rFonts w:ascii="Arial" w:hAnsi="Arial" w:cs="Arial" w:hint="eastAsia"/>
                <w:sz w:val="18"/>
                <w:szCs w:val="18"/>
              </w:rPr>
              <w:t>-2017.05</w:t>
            </w:r>
          </w:p>
        </w:tc>
        <w:tc>
          <w:tcPr>
            <w:tcW w:w="2860" w:type="dxa"/>
            <w:shd w:val="clear" w:color="auto" w:fill="auto"/>
            <w:vAlign w:val="center"/>
          </w:tcPr>
          <w:p w:rsidR="0031740F" w:rsidRPr="0022663E" w:rsidRDefault="004175BA" w:rsidP="000D4A6D">
            <w:pPr>
              <w:tabs>
                <w:tab w:val="left" w:pos="3366"/>
              </w:tabs>
              <w:spacing w:line="300" w:lineRule="exact"/>
              <w:jc w:val="left"/>
              <w:rPr>
                <w:rFonts w:ascii="Arial" w:hAnsi="Arial" w:cs="Arial"/>
                <w:kern w:val="0"/>
                <w:sz w:val="18"/>
                <w:szCs w:val="18"/>
              </w:rPr>
            </w:pPr>
            <w:r>
              <w:rPr>
                <w:rFonts w:hint="eastAsia"/>
                <w:b/>
                <w:szCs w:val="20"/>
              </w:rPr>
              <w:t>北京</w:t>
            </w:r>
            <w:r>
              <w:rPr>
                <w:b/>
                <w:szCs w:val="20"/>
              </w:rPr>
              <w:t>大学生科研训练项目</w:t>
            </w:r>
          </w:p>
        </w:tc>
        <w:tc>
          <w:tcPr>
            <w:tcW w:w="2860" w:type="dxa"/>
            <w:shd w:val="clear" w:color="auto" w:fill="auto"/>
            <w:vAlign w:val="center"/>
          </w:tcPr>
          <w:p w:rsidR="0031740F" w:rsidRPr="0022663E" w:rsidRDefault="004175BA" w:rsidP="000D4A6D">
            <w:pPr>
              <w:tabs>
                <w:tab w:val="left" w:pos="3366"/>
              </w:tabs>
              <w:spacing w:line="300" w:lineRule="exact"/>
              <w:jc w:val="center"/>
              <w:rPr>
                <w:rFonts w:ascii="Arial" w:hAnsi="Arial" w:cs="Arial"/>
                <w:kern w:val="0"/>
                <w:sz w:val="18"/>
                <w:szCs w:val="18"/>
              </w:rPr>
            </w:pPr>
            <w:r>
              <w:rPr>
                <w:rFonts w:ascii="Arial" w:hAnsi="Arial" w:cs="Arial" w:hint="eastAsia"/>
                <w:b/>
                <w:bCs/>
                <w:kern w:val="0"/>
                <w:sz w:val="18"/>
                <w:szCs w:val="18"/>
              </w:rPr>
              <w:t>参与者</w:t>
            </w:r>
          </w:p>
        </w:tc>
        <w:tc>
          <w:tcPr>
            <w:tcW w:w="2860" w:type="dxa"/>
            <w:shd w:val="clear" w:color="auto" w:fill="auto"/>
            <w:vAlign w:val="center"/>
          </w:tcPr>
          <w:p w:rsidR="0031740F" w:rsidRPr="0022663E" w:rsidRDefault="004175BA" w:rsidP="000D4A6D">
            <w:pPr>
              <w:tabs>
                <w:tab w:val="left" w:pos="3366"/>
              </w:tabs>
              <w:spacing w:line="300" w:lineRule="exact"/>
              <w:jc w:val="right"/>
              <w:rPr>
                <w:rFonts w:ascii="Arial" w:hAnsi="Arial" w:cs="Arial"/>
                <w:kern w:val="0"/>
                <w:sz w:val="18"/>
                <w:szCs w:val="18"/>
              </w:rPr>
            </w:pPr>
            <w:r>
              <w:rPr>
                <w:rFonts w:ascii="Arial" w:hAnsi="Arial" w:cs="Arial" w:hint="eastAsia"/>
                <w:b/>
                <w:bCs/>
                <w:kern w:val="0"/>
                <w:sz w:val="18"/>
                <w:szCs w:val="18"/>
              </w:rPr>
              <w:t>北京师范大学优秀项目</w:t>
            </w:r>
          </w:p>
        </w:tc>
      </w:tr>
      <w:tr w:rsidR="0031740F" w:rsidRPr="0022663E" w:rsidTr="000D4A6D">
        <w:trPr>
          <w:trHeight w:val="776"/>
        </w:trPr>
        <w:tc>
          <w:tcPr>
            <w:tcW w:w="1578" w:type="dxa"/>
            <w:shd w:val="clear" w:color="auto" w:fill="auto"/>
            <w:noWrap/>
            <w:vAlign w:val="center"/>
          </w:tcPr>
          <w:p w:rsidR="0031740F" w:rsidRPr="0022663E" w:rsidRDefault="0031740F" w:rsidP="000D4A6D">
            <w:pPr>
              <w:spacing w:line="300" w:lineRule="exact"/>
              <w:rPr>
                <w:rFonts w:ascii="Arial" w:hAnsi="Arial" w:cs="Arial"/>
                <w:b/>
                <w:sz w:val="18"/>
                <w:szCs w:val="18"/>
              </w:rPr>
            </w:pPr>
          </w:p>
        </w:tc>
        <w:tc>
          <w:tcPr>
            <w:tcW w:w="8580" w:type="dxa"/>
            <w:gridSpan w:val="3"/>
            <w:shd w:val="clear" w:color="auto" w:fill="auto"/>
            <w:vAlign w:val="center"/>
          </w:tcPr>
          <w:p w:rsidR="0031740F" w:rsidRDefault="004175BA" w:rsidP="004175BA">
            <w:pPr>
              <w:numPr>
                <w:ilvl w:val="0"/>
                <w:numId w:val="2"/>
              </w:numPr>
              <w:spacing w:line="300" w:lineRule="exact"/>
              <w:rPr>
                <w:rFonts w:ascii="Arial" w:hAnsi="Arial" w:cs="Arial"/>
                <w:kern w:val="0"/>
                <w:sz w:val="18"/>
                <w:szCs w:val="18"/>
              </w:rPr>
            </w:pPr>
            <w:r w:rsidRPr="004175BA">
              <w:rPr>
                <w:rFonts w:ascii="Arial" w:hAnsi="Arial" w:cs="Arial" w:hint="eastAsia"/>
                <w:kern w:val="0"/>
                <w:sz w:val="18"/>
                <w:szCs w:val="18"/>
              </w:rPr>
              <w:t>证明了隐函数时滞表达下的状态依赖时滞微分方程（</w:t>
            </w:r>
            <w:r w:rsidRPr="004175BA">
              <w:rPr>
                <w:rFonts w:ascii="Arial" w:hAnsi="Arial" w:cs="Arial"/>
                <w:kern w:val="0"/>
                <w:sz w:val="18"/>
                <w:szCs w:val="18"/>
              </w:rPr>
              <w:t>SDDE</w:t>
            </w:r>
            <w:r w:rsidRPr="004175BA">
              <w:rPr>
                <w:rFonts w:ascii="Arial" w:hAnsi="Arial" w:cs="Arial" w:hint="eastAsia"/>
                <w:kern w:val="0"/>
                <w:sz w:val="18"/>
                <w:szCs w:val="18"/>
              </w:rPr>
              <w:t>）的解的存在性和唯一性。在理论下数值求解，做出粒子在一，二，三维空间的运行图像仿真模拟</w:t>
            </w:r>
          </w:p>
          <w:p w:rsidR="004175BA" w:rsidRPr="0022663E" w:rsidRDefault="004175BA" w:rsidP="004175BA">
            <w:pPr>
              <w:numPr>
                <w:ilvl w:val="0"/>
                <w:numId w:val="2"/>
              </w:numPr>
              <w:spacing w:line="300" w:lineRule="exact"/>
              <w:rPr>
                <w:rFonts w:ascii="Arial" w:hAnsi="Arial" w:cs="Arial"/>
                <w:kern w:val="0"/>
                <w:sz w:val="18"/>
                <w:szCs w:val="18"/>
              </w:rPr>
            </w:pPr>
            <w:r>
              <w:rPr>
                <w:rFonts w:hint="eastAsia"/>
                <w:szCs w:val="20"/>
              </w:rPr>
              <w:t>开创性给出了原有</w:t>
            </w:r>
            <w:proofErr w:type="spellStart"/>
            <w:r>
              <w:rPr>
                <w:rFonts w:hint="eastAsia"/>
                <w:szCs w:val="20"/>
              </w:rPr>
              <w:t>Matlab</w:t>
            </w:r>
            <w:proofErr w:type="spellEnd"/>
            <w:r>
              <w:rPr>
                <w:rFonts w:hint="eastAsia"/>
                <w:szCs w:val="20"/>
              </w:rPr>
              <w:t>函数</w:t>
            </w:r>
            <w:proofErr w:type="spellStart"/>
            <w:r>
              <w:rPr>
                <w:rFonts w:hint="eastAsia"/>
                <w:szCs w:val="20"/>
              </w:rPr>
              <w:t>ddesd</w:t>
            </w:r>
            <w:proofErr w:type="spellEnd"/>
            <w:r>
              <w:rPr>
                <w:rFonts w:hint="eastAsia"/>
                <w:szCs w:val="20"/>
              </w:rPr>
              <w:t>不能求解的时滞趋近于零时的交叠现象下的特殊类方程的求解迭代计算机程序</w:t>
            </w:r>
            <w:r>
              <w:rPr>
                <w:rFonts w:hint="eastAsia"/>
                <w:szCs w:val="20"/>
              </w:rPr>
              <w:t xml:space="preserve">, </w:t>
            </w:r>
            <w:r>
              <w:rPr>
                <w:rFonts w:hint="eastAsia"/>
                <w:szCs w:val="20"/>
              </w:rPr>
              <w:t>并通过不动点迭代证明</w:t>
            </w:r>
            <w:r w:rsidR="00F25CE0">
              <w:rPr>
                <w:rFonts w:hint="eastAsia"/>
                <w:szCs w:val="20"/>
              </w:rPr>
              <w:t>了</w:t>
            </w:r>
            <w:r>
              <w:rPr>
                <w:rFonts w:hint="eastAsia"/>
                <w:szCs w:val="20"/>
              </w:rPr>
              <w:t>算法的可行性</w:t>
            </w:r>
          </w:p>
        </w:tc>
      </w:tr>
    </w:tbl>
    <w:p w:rsidR="00F94FEE" w:rsidRPr="0031740F" w:rsidRDefault="00F94FEE" w:rsidP="00BE36E4"/>
    <w:tbl>
      <w:tblPr>
        <w:tblW w:w="0" w:type="auto"/>
        <w:tblInd w:w="93" w:type="dxa"/>
        <w:tblLayout w:type="fixed"/>
        <w:tblLook w:val="0000"/>
      </w:tblPr>
      <w:tblGrid>
        <w:gridCol w:w="1578"/>
        <w:gridCol w:w="8580"/>
      </w:tblGrid>
      <w:tr w:rsidR="00BC3B7E" w:rsidRPr="0022663E" w:rsidTr="000D4A6D">
        <w:trPr>
          <w:trHeight w:val="216"/>
        </w:trPr>
        <w:tc>
          <w:tcPr>
            <w:tcW w:w="1578" w:type="dxa"/>
            <w:tcBorders>
              <w:bottom w:val="single" w:sz="12" w:space="0" w:color="auto"/>
            </w:tcBorders>
            <w:shd w:val="clear" w:color="auto" w:fill="auto"/>
            <w:noWrap/>
          </w:tcPr>
          <w:p w:rsidR="00BC3B7E" w:rsidRPr="0022663E" w:rsidRDefault="00BC3B7E" w:rsidP="000D4A6D">
            <w:pPr>
              <w:spacing w:line="300" w:lineRule="exact"/>
              <w:jc w:val="left"/>
              <w:rPr>
                <w:rFonts w:ascii="Arial" w:hAnsi="Arial" w:cs="Arial"/>
                <w:b/>
                <w:bCs/>
                <w:kern w:val="0"/>
                <w:sz w:val="18"/>
                <w:szCs w:val="18"/>
              </w:rPr>
            </w:pPr>
            <w:r w:rsidRPr="0022663E">
              <w:rPr>
                <w:rFonts w:ascii="Arial" w:hAnsi="Arial" w:cs="Arial"/>
                <w:b/>
                <w:bCs/>
                <w:kern w:val="0"/>
                <w:sz w:val="18"/>
                <w:szCs w:val="18"/>
              </w:rPr>
              <w:t>其他技能</w:t>
            </w:r>
          </w:p>
        </w:tc>
        <w:tc>
          <w:tcPr>
            <w:tcW w:w="8580" w:type="dxa"/>
            <w:tcBorders>
              <w:bottom w:val="single" w:sz="12" w:space="0" w:color="auto"/>
            </w:tcBorders>
          </w:tcPr>
          <w:p w:rsidR="00BC3B7E" w:rsidRPr="0022663E" w:rsidRDefault="00BC3B7E" w:rsidP="000D4A6D">
            <w:pPr>
              <w:spacing w:line="300" w:lineRule="exact"/>
              <w:jc w:val="left"/>
              <w:rPr>
                <w:rFonts w:ascii="Arial" w:hAnsi="Arial" w:cs="Arial"/>
                <w:kern w:val="0"/>
                <w:sz w:val="18"/>
                <w:szCs w:val="18"/>
              </w:rPr>
            </w:pPr>
          </w:p>
        </w:tc>
      </w:tr>
      <w:tr w:rsidR="00BC3B7E" w:rsidRPr="00C615DD" w:rsidTr="000D4A6D">
        <w:trPr>
          <w:trHeight w:val="281"/>
        </w:trPr>
        <w:tc>
          <w:tcPr>
            <w:tcW w:w="1578" w:type="dxa"/>
            <w:tcBorders>
              <w:top w:val="single" w:sz="12" w:space="0" w:color="auto"/>
            </w:tcBorders>
            <w:shd w:val="clear" w:color="auto" w:fill="auto"/>
            <w:noWrap/>
          </w:tcPr>
          <w:p w:rsidR="00BC3B7E" w:rsidRPr="0022663E" w:rsidRDefault="00BC3B7E" w:rsidP="000D4A6D">
            <w:pPr>
              <w:spacing w:line="300" w:lineRule="exact"/>
              <w:jc w:val="left"/>
              <w:rPr>
                <w:rFonts w:ascii="Arial" w:hAnsi="Arial" w:cs="Arial"/>
                <w:b/>
                <w:bCs/>
                <w:kern w:val="0"/>
                <w:sz w:val="18"/>
                <w:szCs w:val="18"/>
              </w:rPr>
            </w:pPr>
          </w:p>
        </w:tc>
        <w:tc>
          <w:tcPr>
            <w:tcW w:w="8580" w:type="dxa"/>
            <w:tcBorders>
              <w:top w:val="single" w:sz="12" w:space="0" w:color="auto"/>
            </w:tcBorders>
            <w:shd w:val="clear" w:color="auto" w:fill="auto"/>
          </w:tcPr>
          <w:p w:rsidR="00BC3B7E" w:rsidRPr="0022663E" w:rsidRDefault="00BC3B7E" w:rsidP="00BC3B7E">
            <w:pPr>
              <w:numPr>
                <w:ilvl w:val="0"/>
                <w:numId w:val="3"/>
              </w:numPr>
              <w:spacing w:line="280" w:lineRule="exact"/>
              <w:rPr>
                <w:rFonts w:ascii="Arial" w:hAnsi="Arial" w:cs="Arial"/>
                <w:kern w:val="0"/>
                <w:sz w:val="18"/>
                <w:szCs w:val="18"/>
              </w:rPr>
            </w:pPr>
            <w:r w:rsidRPr="00A616D3">
              <w:rPr>
                <w:rFonts w:ascii="Arial" w:hAnsi="Arial" w:cs="Arial" w:hint="eastAsia"/>
                <w:b/>
                <w:kern w:val="0"/>
                <w:sz w:val="18"/>
                <w:szCs w:val="18"/>
              </w:rPr>
              <w:t>资格认证</w:t>
            </w:r>
            <w:r w:rsidRPr="0022663E">
              <w:rPr>
                <w:rFonts w:ascii="Arial" w:hAnsi="Arial" w:cs="Arial"/>
                <w:kern w:val="0"/>
                <w:sz w:val="18"/>
                <w:szCs w:val="18"/>
              </w:rPr>
              <w:t>：</w:t>
            </w:r>
            <w:r>
              <w:rPr>
                <w:rFonts w:ascii="Arial" w:hAnsi="Arial" w:cs="Arial" w:hint="eastAsia"/>
                <w:b/>
                <w:kern w:val="0"/>
                <w:sz w:val="18"/>
                <w:szCs w:val="18"/>
              </w:rPr>
              <w:t xml:space="preserve">CFA </w:t>
            </w:r>
            <w:r>
              <w:rPr>
                <w:rFonts w:ascii="Arial" w:hAnsi="Arial" w:cs="Arial" w:hint="eastAsia"/>
                <w:b/>
                <w:kern w:val="0"/>
                <w:sz w:val="18"/>
                <w:szCs w:val="18"/>
              </w:rPr>
              <w:t>Ⅰ</w:t>
            </w:r>
            <w:r>
              <w:rPr>
                <w:rFonts w:ascii="Arial" w:hAnsi="Arial" w:cs="Arial" w:hint="eastAsia"/>
                <w:b/>
                <w:kern w:val="0"/>
                <w:sz w:val="18"/>
                <w:szCs w:val="18"/>
              </w:rPr>
              <w:t xml:space="preserve"> Candidate</w:t>
            </w:r>
          </w:p>
          <w:p w:rsidR="00BC3B7E" w:rsidRPr="0022663E" w:rsidRDefault="00BC3B7E" w:rsidP="00BC3B7E">
            <w:pPr>
              <w:numPr>
                <w:ilvl w:val="0"/>
                <w:numId w:val="3"/>
              </w:numPr>
              <w:spacing w:line="280" w:lineRule="exact"/>
              <w:rPr>
                <w:rFonts w:ascii="Arial" w:hAnsi="Arial" w:cs="Arial"/>
                <w:sz w:val="18"/>
                <w:szCs w:val="18"/>
              </w:rPr>
            </w:pPr>
            <w:r w:rsidRPr="00A616D3">
              <w:rPr>
                <w:rFonts w:ascii="Arial" w:hAnsi="Arial" w:cs="Arial"/>
                <w:b/>
                <w:kern w:val="0"/>
                <w:sz w:val="18"/>
                <w:szCs w:val="18"/>
              </w:rPr>
              <w:t>语言能力</w:t>
            </w:r>
            <w:r w:rsidRPr="0022663E">
              <w:rPr>
                <w:rFonts w:ascii="Arial" w:hAnsi="Arial" w:cs="Arial"/>
                <w:kern w:val="0"/>
                <w:sz w:val="18"/>
                <w:szCs w:val="18"/>
              </w:rPr>
              <w:t>：</w:t>
            </w:r>
            <w:r w:rsidRPr="0022663E">
              <w:rPr>
                <w:rFonts w:ascii="Arial" w:hAnsi="Arial" w:cs="Arial"/>
                <w:b/>
                <w:sz w:val="18"/>
                <w:szCs w:val="18"/>
              </w:rPr>
              <w:t>CET-6</w:t>
            </w:r>
            <w:r w:rsidRPr="0022663E">
              <w:rPr>
                <w:rFonts w:ascii="Arial" w:hAnsi="Arial" w:cs="Arial"/>
                <w:sz w:val="18"/>
                <w:szCs w:val="18"/>
              </w:rPr>
              <w:t>，</w:t>
            </w:r>
            <w:r w:rsidRPr="0022663E">
              <w:rPr>
                <w:rFonts w:ascii="Arial" w:hAnsi="Arial" w:cs="Arial" w:hint="eastAsia"/>
                <w:b/>
                <w:sz w:val="18"/>
                <w:szCs w:val="18"/>
              </w:rPr>
              <w:t>TOEFL</w:t>
            </w:r>
            <w:r>
              <w:rPr>
                <w:rFonts w:ascii="Arial" w:hAnsi="Arial" w:cs="Arial" w:hint="eastAsia"/>
                <w:b/>
                <w:sz w:val="18"/>
                <w:szCs w:val="18"/>
              </w:rPr>
              <w:t xml:space="preserve"> 103</w:t>
            </w:r>
            <w:r w:rsidRPr="0022663E">
              <w:rPr>
                <w:rFonts w:ascii="Arial" w:hAnsi="Arial" w:cs="Arial" w:hint="eastAsia"/>
                <w:sz w:val="18"/>
                <w:szCs w:val="18"/>
              </w:rPr>
              <w:t>，</w:t>
            </w:r>
            <w:r>
              <w:rPr>
                <w:rFonts w:ascii="Arial" w:hAnsi="Arial" w:cs="Arial" w:hint="eastAsia"/>
                <w:sz w:val="18"/>
                <w:szCs w:val="18"/>
              </w:rPr>
              <w:t>GRE 328+3</w:t>
            </w:r>
            <w:r w:rsidRPr="0022663E">
              <w:rPr>
                <w:rFonts w:ascii="Arial" w:hAnsi="Arial" w:cs="Arial"/>
                <w:sz w:val="18"/>
                <w:szCs w:val="18"/>
              </w:rPr>
              <w:t>英文阅读翻译</w:t>
            </w:r>
            <w:r>
              <w:rPr>
                <w:rFonts w:ascii="Arial" w:hAnsi="Arial" w:cs="Arial" w:hint="eastAsia"/>
                <w:sz w:val="18"/>
                <w:szCs w:val="18"/>
              </w:rPr>
              <w:t>写作</w:t>
            </w:r>
            <w:r w:rsidRPr="0022663E">
              <w:rPr>
                <w:rFonts w:ascii="Arial" w:hAnsi="Arial" w:cs="Arial"/>
                <w:sz w:val="18"/>
                <w:szCs w:val="18"/>
              </w:rPr>
              <w:t>熟练</w:t>
            </w:r>
          </w:p>
          <w:p w:rsidR="00BC3B7E" w:rsidRPr="00C615DD" w:rsidRDefault="00BC3B7E" w:rsidP="00BC3B7E">
            <w:pPr>
              <w:numPr>
                <w:ilvl w:val="0"/>
                <w:numId w:val="3"/>
              </w:numPr>
              <w:spacing w:line="280" w:lineRule="exact"/>
              <w:rPr>
                <w:rFonts w:ascii="Arial" w:hAnsi="Arial" w:cs="Arial"/>
                <w:sz w:val="18"/>
                <w:szCs w:val="18"/>
              </w:rPr>
            </w:pPr>
            <w:r w:rsidRPr="00A616D3">
              <w:rPr>
                <w:rFonts w:ascii="Arial" w:hAnsi="Arial" w:cs="Arial"/>
                <w:b/>
                <w:kern w:val="0"/>
                <w:sz w:val="18"/>
                <w:szCs w:val="18"/>
              </w:rPr>
              <w:t>计算机</w:t>
            </w:r>
            <w:r w:rsidRPr="0022663E">
              <w:rPr>
                <w:rFonts w:ascii="Arial" w:hAnsi="Arial" w:cs="Arial"/>
                <w:kern w:val="0"/>
                <w:sz w:val="18"/>
                <w:szCs w:val="18"/>
              </w:rPr>
              <w:t>：</w:t>
            </w:r>
            <w:r w:rsidRPr="0022663E">
              <w:rPr>
                <w:rFonts w:ascii="Arial" w:hAnsi="Arial" w:cs="Arial"/>
                <w:b/>
                <w:sz w:val="18"/>
                <w:szCs w:val="18"/>
              </w:rPr>
              <w:t xml:space="preserve"> Word</w:t>
            </w:r>
            <w:r w:rsidRPr="0022663E">
              <w:rPr>
                <w:rFonts w:ascii="Arial" w:hAnsi="Arial" w:cs="Arial"/>
                <w:b/>
                <w:sz w:val="18"/>
                <w:szCs w:val="18"/>
              </w:rPr>
              <w:t>、</w:t>
            </w:r>
            <w:r w:rsidRPr="0022663E">
              <w:rPr>
                <w:rFonts w:ascii="Arial" w:hAnsi="Arial" w:cs="Arial"/>
                <w:b/>
                <w:sz w:val="18"/>
                <w:szCs w:val="18"/>
              </w:rPr>
              <w:t>Excel</w:t>
            </w:r>
            <w:r w:rsidRPr="0022663E">
              <w:rPr>
                <w:rFonts w:ascii="Arial" w:hAnsi="Arial" w:cs="Arial"/>
                <w:b/>
                <w:sz w:val="18"/>
                <w:szCs w:val="18"/>
              </w:rPr>
              <w:t>、</w:t>
            </w:r>
            <w:r w:rsidRPr="0022663E">
              <w:rPr>
                <w:rFonts w:ascii="Arial" w:hAnsi="Arial" w:cs="Arial"/>
                <w:b/>
                <w:sz w:val="18"/>
                <w:szCs w:val="18"/>
              </w:rPr>
              <w:t>PowerPoin</w:t>
            </w:r>
            <w:r w:rsidRPr="0022663E">
              <w:rPr>
                <w:rFonts w:ascii="Arial" w:hAnsi="Arial" w:cs="Arial"/>
                <w:sz w:val="18"/>
                <w:szCs w:val="18"/>
              </w:rPr>
              <w:t>t</w:t>
            </w:r>
            <w:r w:rsidRPr="0022663E">
              <w:rPr>
                <w:rFonts w:ascii="Arial" w:hAnsi="Arial" w:cs="Arial"/>
                <w:sz w:val="18"/>
                <w:szCs w:val="18"/>
              </w:rPr>
              <w:t>等办公软件</w:t>
            </w:r>
            <w:r>
              <w:rPr>
                <w:rFonts w:ascii="Arial" w:hAnsi="Arial" w:cs="Arial" w:hint="eastAsia"/>
                <w:sz w:val="18"/>
                <w:szCs w:val="18"/>
              </w:rPr>
              <w:t>;</w:t>
            </w:r>
            <w:r>
              <w:rPr>
                <w:rFonts w:ascii="Arial" w:hAnsi="Arial" w:cs="Arial" w:hint="eastAsia"/>
                <w:b/>
                <w:sz w:val="18"/>
                <w:szCs w:val="18"/>
              </w:rPr>
              <w:t xml:space="preserve"> </w:t>
            </w:r>
            <w:proofErr w:type="spellStart"/>
            <w:r>
              <w:rPr>
                <w:rFonts w:ascii="Arial" w:hAnsi="Arial" w:cs="Arial" w:hint="eastAsia"/>
                <w:b/>
                <w:sz w:val="18"/>
                <w:szCs w:val="18"/>
              </w:rPr>
              <w:t>Matlab</w:t>
            </w:r>
            <w:proofErr w:type="spellEnd"/>
            <w:r>
              <w:rPr>
                <w:rFonts w:ascii="Arial" w:hAnsi="Arial" w:cs="Arial" w:hint="eastAsia"/>
                <w:b/>
                <w:sz w:val="18"/>
                <w:szCs w:val="18"/>
              </w:rPr>
              <w:t xml:space="preserve">, R, C, SPSS </w:t>
            </w:r>
            <w:r w:rsidRPr="00BC3B7E">
              <w:rPr>
                <w:rFonts w:ascii="Arial" w:hAnsi="Arial" w:cs="Arial" w:hint="eastAsia"/>
                <w:sz w:val="18"/>
                <w:szCs w:val="18"/>
              </w:rPr>
              <w:t>等语言和软件</w:t>
            </w:r>
          </w:p>
        </w:tc>
      </w:tr>
    </w:tbl>
    <w:p w:rsidR="00BC3B7E" w:rsidRPr="00BC3B7E" w:rsidRDefault="00BC3B7E" w:rsidP="00BE36E4"/>
    <w:sectPr w:rsidR="00BC3B7E" w:rsidRPr="00BC3B7E" w:rsidSect="00792A43">
      <w:pgSz w:w="11906" w:h="16838"/>
      <w:pgMar w:top="851" w:right="1134" w:bottom="567" w:left="73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90E" w:rsidRDefault="001A190E" w:rsidP="00F8232C">
      <w:r>
        <w:separator/>
      </w:r>
    </w:p>
  </w:endnote>
  <w:endnote w:type="continuationSeparator" w:id="0">
    <w:p w:rsidR="001A190E" w:rsidRDefault="001A190E" w:rsidP="00F8232C">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90E" w:rsidRDefault="001A190E" w:rsidP="00F8232C">
      <w:r>
        <w:separator/>
      </w:r>
    </w:p>
  </w:footnote>
  <w:footnote w:type="continuationSeparator" w:id="0">
    <w:p w:rsidR="001A190E" w:rsidRDefault="001A190E" w:rsidP="00F823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multilevel"/>
    <w:tmpl w:val="00000015"/>
    <w:lvl w:ilvl="0">
      <w:start w:val="5"/>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6018CB"/>
    <w:multiLevelType w:val="multilevel"/>
    <w:tmpl w:val="E870C4D6"/>
    <w:lvl w:ilvl="0">
      <w:start w:val="1"/>
      <w:numFmt w:val="bullet"/>
      <w:lvlText w:val=""/>
      <w:lvlJc w:val="left"/>
      <w:pPr>
        <w:ind w:left="170" w:hanging="170"/>
      </w:pPr>
      <w:rPr>
        <w:rFonts w:ascii="Symbol" w:hAnsi="Symbol"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46560F3D"/>
    <w:multiLevelType w:val="multilevel"/>
    <w:tmpl w:val="7ED09666"/>
    <w:lvl w:ilvl="0">
      <w:start w:val="1"/>
      <w:numFmt w:val="bullet"/>
      <w:lvlText w:val=""/>
      <w:lvlJc w:val="left"/>
      <w:pPr>
        <w:ind w:left="170" w:hanging="170"/>
      </w:pPr>
      <w:rPr>
        <w:rFonts w:ascii="Symbol" w:hAnsi="Symbol"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766D02E9"/>
    <w:multiLevelType w:val="multilevel"/>
    <w:tmpl w:val="E870C4D6"/>
    <w:lvl w:ilvl="0">
      <w:start w:val="1"/>
      <w:numFmt w:val="bullet"/>
      <w:lvlText w:val=""/>
      <w:lvlJc w:val="left"/>
      <w:pPr>
        <w:ind w:left="170" w:hanging="170"/>
      </w:pPr>
      <w:rPr>
        <w:rFonts w:ascii="Symbol" w:hAnsi="Symbol"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D0AFC"/>
    <w:rsid w:val="000C68D8"/>
    <w:rsid w:val="001A190E"/>
    <w:rsid w:val="002010F4"/>
    <w:rsid w:val="00274434"/>
    <w:rsid w:val="002C182A"/>
    <w:rsid w:val="0031740F"/>
    <w:rsid w:val="003329F7"/>
    <w:rsid w:val="003D1513"/>
    <w:rsid w:val="00403683"/>
    <w:rsid w:val="004175BA"/>
    <w:rsid w:val="00473FC3"/>
    <w:rsid w:val="004A6E9E"/>
    <w:rsid w:val="004F5122"/>
    <w:rsid w:val="00543B27"/>
    <w:rsid w:val="005B7BE3"/>
    <w:rsid w:val="005C3F8A"/>
    <w:rsid w:val="005D174A"/>
    <w:rsid w:val="006709ED"/>
    <w:rsid w:val="00672B18"/>
    <w:rsid w:val="006A0EDF"/>
    <w:rsid w:val="00705E10"/>
    <w:rsid w:val="007D0AFC"/>
    <w:rsid w:val="00822380"/>
    <w:rsid w:val="0086165D"/>
    <w:rsid w:val="008E21BD"/>
    <w:rsid w:val="008E5F52"/>
    <w:rsid w:val="00942F7B"/>
    <w:rsid w:val="009D2947"/>
    <w:rsid w:val="00A752D4"/>
    <w:rsid w:val="00B03D17"/>
    <w:rsid w:val="00B640A9"/>
    <w:rsid w:val="00BB4139"/>
    <w:rsid w:val="00BC3B7E"/>
    <w:rsid w:val="00BE36E4"/>
    <w:rsid w:val="00C00AB4"/>
    <w:rsid w:val="00D00160"/>
    <w:rsid w:val="00D743AF"/>
    <w:rsid w:val="00E05EDF"/>
    <w:rsid w:val="00E60311"/>
    <w:rsid w:val="00EA1E26"/>
    <w:rsid w:val="00EE0669"/>
    <w:rsid w:val="00F25CE0"/>
    <w:rsid w:val="00F8232C"/>
    <w:rsid w:val="00F94FEE"/>
    <w:rsid w:val="00FF68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A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2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232C"/>
    <w:rPr>
      <w:rFonts w:ascii="Times New Roman" w:eastAsia="宋体" w:hAnsi="Times New Roman" w:cs="Times New Roman"/>
      <w:sz w:val="18"/>
      <w:szCs w:val="18"/>
    </w:rPr>
  </w:style>
  <w:style w:type="paragraph" w:styleId="a4">
    <w:name w:val="footer"/>
    <w:basedOn w:val="a"/>
    <w:link w:val="Char0"/>
    <w:uiPriority w:val="99"/>
    <w:semiHidden/>
    <w:unhideWhenUsed/>
    <w:rsid w:val="00F823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232C"/>
    <w:rPr>
      <w:rFonts w:ascii="Times New Roman" w:eastAsia="宋体" w:hAnsi="Times New Roman" w:cs="Times New Roman"/>
      <w:sz w:val="18"/>
      <w:szCs w:val="18"/>
    </w:rPr>
  </w:style>
  <w:style w:type="paragraph" w:styleId="a5">
    <w:name w:val="Balloon Text"/>
    <w:basedOn w:val="a"/>
    <w:link w:val="Char1"/>
    <w:uiPriority w:val="99"/>
    <w:semiHidden/>
    <w:unhideWhenUsed/>
    <w:rsid w:val="00E05EDF"/>
    <w:rPr>
      <w:sz w:val="18"/>
      <w:szCs w:val="18"/>
    </w:rPr>
  </w:style>
  <w:style w:type="character" w:customStyle="1" w:styleId="Char1">
    <w:name w:val="批注框文本 Char"/>
    <w:basedOn w:val="a0"/>
    <w:link w:val="a5"/>
    <w:uiPriority w:val="99"/>
    <w:semiHidden/>
    <w:rsid w:val="00E05ED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wys</dc:creator>
  <cp:lastModifiedBy>wys</cp:lastModifiedBy>
  <cp:revision>15</cp:revision>
  <dcterms:created xsi:type="dcterms:W3CDTF">2018-04-10T14:21:00Z</dcterms:created>
  <dcterms:modified xsi:type="dcterms:W3CDTF">2018-04-11T20:18:00Z</dcterms:modified>
</cp:coreProperties>
</file>