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Social Financer</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spacing w:before="200" w:lineRule="auto"/>
        <w:contextualSpacing w:val="0"/>
        <w:jc w:val="left"/>
        <w:rPr/>
      </w:pPr>
      <w:r w:rsidDel="00000000" w:rsidR="00000000" w:rsidRPr="00000000">
        <w:rPr>
          <w:b w:val="0"/>
          <w:rtl w:val="0"/>
        </w:rPr>
        <w:t xml:space="preserve">An application to bridge the gap between social inequality and classes formed among people relative to the resources they have access to in their lives. It basically aims to ease the process of finding the rightfully needy people the rich can help/facilitate.</w:t>
      </w:r>
      <w:r w:rsidDel="00000000" w:rsidR="00000000" w:rsidRPr="00000000">
        <w:rPr>
          <w:rtl w:val="0"/>
        </w:rPr>
      </w:r>
    </w:p>
    <w:p w:rsidR="00000000" w:rsidDel="00000000" w:rsidP="00000000" w:rsidRDefault="00000000" w:rsidRPr="00000000" w14:paraId="00000003">
      <w:pPr>
        <w:spacing w:before="200" w:lineRule="auto"/>
        <w:contextualSpacing w:val="0"/>
        <w:jc w:val="left"/>
        <w:rPr/>
      </w:pPr>
      <w:r w:rsidDel="00000000" w:rsidR="00000000" w:rsidRPr="00000000">
        <w:rPr>
          <w:rtl w:val="0"/>
        </w:rPr>
        <w:t xml:space="preserve">This application is different from other social apps as it focuses on long term commitment between a donor and a consumer. Moreover, it includes transfer of non monetary services as well like education, water etc.</w:t>
      </w:r>
    </w:p>
    <w:p w:rsidR="00000000" w:rsidDel="00000000" w:rsidP="00000000" w:rsidRDefault="00000000" w:rsidRPr="00000000" w14:paraId="00000004">
      <w:pPr>
        <w:spacing w:before="200" w:lineRule="auto"/>
        <w:contextualSpacing w:val="0"/>
        <w:jc w:val="left"/>
        <w:rPr/>
      </w:pPr>
      <w:r w:rsidDel="00000000" w:rsidR="00000000" w:rsidRPr="00000000">
        <w:rPr>
          <w:rtl w:val="0"/>
        </w:rPr>
        <w:t xml:space="preserve">It may be noted here that the application does not perform any maintenance checks on its users and does not take any responsibility towards security or moral ethics of donors or consumers. Users however, can report other users to the application authorities by mail/phone and after verification of the report, the certain user may be removed from the application permanently.</w:t>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b w:val="1"/>
        </w:rPr>
      </w:pPr>
      <w:r w:rsidDel="00000000" w:rsidR="00000000" w:rsidRPr="00000000">
        <w:rPr>
          <w:b w:val="1"/>
          <w:rtl w:val="0"/>
        </w:rPr>
        <w:t xml:space="preserve">Features</w:t>
      </w:r>
      <w:r w:rsidDel="00000000" w:rsidR="00000000" w:rsidRPr="00000000">
        <w:rPr>
          <w:b w:val="1"/>
          <w:rtl w:val="0"/>
        </w:rPr>
        <w:t xml:space="preserve"> (Consumer, Donor):</w:t>
      </w:r>
    </w:p>
    <w:p w:rsidR="00000000" w:rsidDel="00000000" w:rsidP="00000000" w:rsidRDefault="00000000" w:rsidRPr="00000000" w14:paraId="00000007">
      <w:pPr>
        <w:numPr>
          <w:ilvl w:val="0"/>
          <w:numId w:val="3"/>
        </w:numPr>
        <w:spacing w:after="0" w:before="0" w:lineRule="auto"/>
        <w:ind w:left="720" w:hanging="360"/>
        <w:contextualSpacing w:val="0"/>
        <w:jc w:val="left"/>
        <w:rPr>
          <w:u w:val="none"/>
        </w:rPr>
      </w:pPr>
      <w:r w:rsidDel="00000000" w:rsidR="00000000" w:rsidRPr="00000000">
        <w:rPr>
          <w:rtl w:val="0"/>
        </w:rPr>
        <w:t xml:space="preserve">Donors and consumers register themselves on the app.</w:t>
      </w:r>
    </w:p>
    <w:p w:rsidR="00000000" w:rsidDel="00000000" w:rsidP="00000000" w:rsidRDefault="00000000" w:rsidRPr="00000000" w14:paraId="00000008">
      <w:pPr>
        <w:numPr>
          <w:ilvl w:val="1"/>
          <w:numId w:val="3"/>
        </w:numPr>
        <w:spacing w:after="0" w:before="0" w:lineRule="auto"/>
        <w:ind w:left="1440" w:hanging="360"/>
        <w:contextualSpacing w:val="0"/>
        <w:jc w:val="left"/>
        <w:rPr>
          <w:u w:val="none"/>
        </w:rPr>
      </w:pPr>
      <w:r w:rsidDel="00000000" w:rsidR="00000000" w:rsidRPr="00000000">
        <w:rPr>
          <w:rtl w:val="0"/>
        </w:rPr>
        <w:t xml:space="preserve">A form is displayed to the user. User enters his basic information.</w:t>
      </w:r>
    </w:p>
    <w:p w:rsidR="00000000" w:rsidDel="00000000" w:rsidP="00000000" w:rsidRDefault="00000000" w:rsidRPr="00000000" w14:paraId="00000009">
      <w:pPr>
        <w:numPr>
          <w:ilvl w:val="1"/>
          <w:numId w:val="3"/>
        </w:numPr>
        <w:spacing w:after="0" w:before="0" w:lineRule="auto"/>
        <w:ind w:left="1440" w:hanging="360"/>
        <w:contextualSpacing w:val="0"/>
        <w:jc w:val="left"/>
        <w:rPr>
          <w:u w:val="none"/>
        </w:rPr>
      </w:pPr>
      <w:r w:rsidDel="00000000" w:rsidR="00000000" w:rsidRPr="00000000">
        <w:rPr>
          <w:rtl w:val="0"/>
        </w:rPr>
        <w:t xml:space="preserve">The longitude and latitude for the user’s</w:t>
      </w:r>
      <w:r w:rsidDel="00000000" w:rsidR="00000000" w:rsidRPr="00000000">
        <w:rPr>
          <w:rtl w:val="0"/>
        </w:rPr>
        <w:t xml:space="preserve"> address are acquired by google geocoding API and saved in the model at this stage.</w:t>
      </w:r>
    </w:p>
    <w:p w:rsidR="00000000" w:rsidDel="00000000" w:rsidP="00000000" w:rsidRDefault="00000000" w:rsidRPr="00000000" w14:paraId="0000000A">
      <w:pPr>
        <w:numPr>
          <w:ilvl w:val="1"/>
          <w:numId w:val="3"/>
        </w:numPr>
        <w:spacing w:after="0" w:before="0" w:lineRule="auto"/>
        <w:ind w:left="1440" w:hanging="360"/>
        <w:contextualSpacing w:val="0"/>
        <w:jc w:val="left"/>
        <w:rPr>
          <w:u w:val="none"/>
        </w:rPr>
      </w:pPr>
      <w:r w:rsidDel="00000000" w:rsidR="00000000" w:rsidRPr="00000000">
        <w:rPr>
          <w:rtl w:val="0"/>
        </w:rPr>
        <w:t xml:space="preserve">User specifies if he is a consumer or donor.</w:t>
      </w:r>
    </w:p>
    <w:p w:rsidR="00000000" w:rsidDel="00000000" w:rsidP="00000000" w:rsidRDefault="00000000" w:rsidRPr="00000000" w14:paraId="0000000B">
      <w:pPr>
        <w:numPr>
          <w:ilvl w:val="1"/>
          <w:numId w:val="3"/>
        </w:numPr>
        <w:spacing w:after="0" w:before="0" w:lineRule="auto"/>
        <w:ind w:left="1440" w:hanging="360"/>
        <w:contextualSpacing w:val="0"/>
        <w:jc w:val="left"/>
        <w:rPr>
          <w:u w:val="none"/>
        </w:rPr>
      </w:pPr>
      <w:r w:rsidDel="00000000" w:rsidR="00000000" w:rsidRPr="00000000">
        <w:rPr>
          <w:rtl w:val="0"/>
        </w:rPr>
        <w:t xml:space="preserve">User chooses the categories he wants to participate in. Consumer can choose a single category while donors can choose multiple categories.</w:t>
      </w:r>
    </w:p>
    <w:p w:rsidR="00000000" w:rsidDel="00000000" w:rsidP="00000000" w:rsidRDefault="00000000" w:rsidRPr="00000000" w14:paraId="0000000C">
      <w:pPr>
        <w:spacing w:after="0" w:before="0" w:lineRule="auto"/>
        <w:ind w:left="1440" w:firstLine="0"/>
        <w:contextualSpacing w:val="0"/>
        <w:jc w:val="left"/>
        <w:rPr/>
      </w:pP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contextualSpacing w:val="0"/>
        <w:jc w:val="left"/>
        <w:rPr>
          <w:u w:val="none"/>
        </w:rPr>
      </w:pPr>
      <w:r w:rsidDel="00000000" w:rsidR="00000000" w:rsidRPr="00000000">
        <w:rPr>
          <w:rtl w:val="0"/>
        </w:rPr>
        <w:t xml:space="preserve">Once registered, </w:t>
      </w:r>
      <w:r w:rsidDel="00000000" w:rsidR="00000000" w:rsidRPr="00000000">
        <w:rPr>
          <w:rtl w:val="0"/>
        </w:rPr>
        <w:t xml:space="preserve">consumer</w:t>
      </w:r>
      <w:r w:rsidDel="00000000" w:rsidR="00000000" w:rsidRPr="00000000">
        <w:rPr>
          <w:rtl w:val="0"/>
        </w:rPr>
        <w:t xml:space="preserve"> waits till a donor finds him.</w:t>
      </w:r>
    </w:p>
    <w:p w:rsidR="00000000" w:rsidDel="00000000" w:rsidP="00000000" w:rsidRDefault="00000000" w:rsidRPr="00000000" w14:paraId="0000000E">
      <w:pPr>
        <w:numPr>
          <w:ilvl w:val="1"/>
          <w:numId w:val="3"/>
        </w:numPr>
        <w:spacing w:after="0" w:before="0" w:lineRule="auto"/>
        <w:ind w:left="1440" w:hanging="360"/>
        <w:contextualSpacing w:val="0"/>
        <w:jc w:val="left"/>
        <w:rPr>
          <w:u w:val="none"/>
        </w:rPr>
      </w:pPr>
      <w:r w:rsidDel="00000000" w:rsidR="00000000" w:rsidRPr="00000000">
        <w:rPr>
          <w:rtl w:val="0"/>
        </w:rPr>
        <w:t xml:space="preserve">Consumer is notified by text message once a donor selects him.</w:t>
      </w:r>
    </w:p>
    <w:p w:rsidR="00000000" w:rsidDel="00000000" w:rsidP="00000000" w:rsidRDefault="00000000" w:rsidRPr="00000000" w14:paraId="0000000F">
      <w:pPr>
        <w:spacing w:after="0" w:before="0" w:lineRule="auto"/>
        <w:ind w:left="720" w:firstLine="0"/>
        <w:contextualSpacing w:val="0"/>
        <w:jc w:val="left"/>
        <w:rPr/>
      </w:pPr>
      <w:r w:rsidDel="00000000" w:rsidR="00000000" w:rsidRPr="00000000">
        <w:rPr>
          <w:rtl w:val="0"/>
        </w:rPr>
      </w:r>
    </w:p>
    <w:p w:rsidR="00000000" w:rsidDel="00000000" w:rsidP="00000000" w:rsidRDefault="00000000" w:rsidRPr="00000000" w14:paraId="00000010">
      <w:pPr>
        <w:numPr>
          <w:ilvl w:val="0"/>
          <w:numId w:val="3"/>
        </w:numPr>
        <w:spacing w:after="0" w:before="0" w:lineRule="auto"/>
        <w:ind w:left="720" w:hanging="360"/>
        <w:contextualSpacing w:val="0"/>
        <w:jc w:val="left"/>
        <w:rPr>
          <w:u w:val="none"/>
        </w:rPr>
      </w:pPr>
      <w:r w:rsidDel="00000000" w:rsidR="00000000" w:rsidRPr="00000000">
        <w:rPr>
          <w:rtl w:val="0"/>
        </w:rPr>
        <w:t xml:space="preserve">Once registered, donor can see his nearby consumers and their categories.</w:t>
      </w:r>
    </w:p>
    <w:p w:rsidR="00000000" w:rsidDel="00000000" w:rsidP="00000000" w:rsidRDefault="00000000" w:rsidRPr="00000000" w14:paraId="00000011">
      <w:pPr>
        <w:numPr>
          <w:ilvl w:val="1"/>
          <w:numId w:val="3"/>
        </w:numPr>
        <w:spacing w:after="0" w:before="0" w:lineRule="auto"/>
        <w:ind w:left="1440" w:hanging="360"/>
        <w:contextualSpacing w:val="0"/>
        <w:jc w:val="left"/>
        <w:rPr>
          <w:u w:val="none"/>
        </w:rPr>
      </w:pPr>
      <w:r w:rsidDel="00000000" w:rsidR="00000000" w:rsidRPr="00000000">
        <w:rPr>
          <w:rtl w:val="0"/>
        </w:rPr>
        <w:t xml:space="preserve">System finds nearby users by comparing their addresses and selects the nearest ones.</w:t>
      </w:r>
    </w:p>
    <w:p w:rsidR="00000000" w:rsidDel="00000000" w:rsidP="00000000" w:rsidRDefault="00000000" w:rsidRPr="00000000" w14:paraId="00000012">
      <w:pPr>
        <w:numPr>
          <w:ilvl w:val="1"/>
          <w:numId w:val="3"/>
        </w:numPr>
        <w:spacing w:after="0" w:before="0" w:lineRule="auto"/>
        <w:ind w:left="1440" w:hanging="360"/>
        <w:contextualSpacing w:val="0"/>
        <w:jc w:val="left"/>
        <w:rPr>
          <w:u w:val="none"/>
        </w:rPr>
      </w:pPr>
      <w:r w:rsidDel="00000000" w:rsidR="00000000" w:rsidRPr="00000000">
        <w:rPr>
          <w:rtl w:val="0"/>
        </w:rPr>
        <w:t xml:space="preserve">Consumers with similar categories are shown at the top.</w:t>
      </w:r>
    </w:p>
    <w:p w:rsidR="00000000" w:rsidDel="00000000" w:rsidP="00000000" w:rsidRDefault="00000000" w:rsidRPr="00000000" w14:paraId="00000013">
      <w:pPr>
        <w:spacing w:after="0" w:before="0" w:lineRule="auto"/>
        <w:ind w:left="1440" w:firstLine="0"/>
        <w:contextualSpacing w:val="0"/>
        <w:jc w:val="left"/>
        <w:rPr/>
      </w:pPr>
      <w:r w:rsidDel="00000000" w:rsidR="00000000" w:rsidRPr="00000000">
        <w:rPr>
          <w:rtl w:val="0"/>
        </w:rPr>
      </w:r>
    </w:p>
    <w:p w:rsidR="00000000" w:rsidDel="00000000" w:rsidP="00000000" w:rsidRDefault="00000000" w:rsidRPr="00000000" w14:paraId="00000014">
      <w:pPr>
        <w:numPr>
          <w:ilvl w:val="0"/>
          <w:numId w:val="3"/>
        </w:numPr>
        <w:spacing w:after="0" w:before="0" w:lineRule="auto"/>
        <w:ind w:left="720" w:hanging="360"/>
        <w:contextualSpacing w:val="0"/>
        <w:jc w:val="left"/>
        <w:rPr>
          <w:u w:val="none"/>
        </w:rPr>
      </w:pPr>
      <w:r w:rsidDel="00000000" w:rsidR="00000000" w:rsidRPr="00000000">
        <w:rPr>
          <w:rtl w:val="0"/>
        </w:rPr>
        <w:t xml:space="preserve">Donor selects consumer(s).</w:t>
      </w:r>
    </w:p>
    <w:p w:rsidR="00000000" w:rsidDel="00000000" w:rsidP="00000000" w:rsidRDefault="00000000" w:rsidRPr="00000000" w14:paraId="00000015">
      <w:pPr>
        <w:numPr>
          <w:ilvl w:val="1"/>
          <w:numId w:val="3"/>
        </w:numPr>
        <w:spacing w:after="0" w:before="0" w:lineRule="auto"/>
        <w:ind w:left="1440" w:hanging="360"/>
        <w:contextualSpacing w:val="0"/>
        <w:jc w:val="left"/>
        <w:rPr>
          <w:u w:val="none"/>
        </w:rPr>
      </w:pPr>
      <w:r w:rsidDel="00000000" w:rsidR="00000000" w:rsidRPr="00000000">
        <w:rPr>
          <w:rtl w:val="0"/>
        </w:rPr>
        <w:t xml:space="preserve">Donor can select one or multiple consumers to start contributing.</w:t>
      </w:r>
    </w:p>
    <w:p w:rsidR="00000000" w:rsidDel="00000000" w:rsidP="00000000" w:rsidRDefault="00000000" w:rsidRPr="00000000" w14:paraId="00000016">
      <w:pPr>
        <w:spacing w:after="0" w:before="0" w:lineRule="auto"/>
        <w:ind w:left="1440" w:firstLine="0"/>
        <w:contextualSpacing w:val="0"/>
        <w:jc w:val="left"/>
        <w:rPr/>
      </w:pPr>
      <w:r w:rsidDel="00000000" w:rsidR="00000000" w:rsidRPr="00000000">
        <w:rPr>
          <w:rtl w:val="0"/>
        </w:rPr>
      </w:r>
    </w:p>
    <w:p w:rsidR="00000000" w:rsidDel="00000000" w:rsidP="00000000" w:rsidRDefault="00000000" w:rsidRPr="00000000" w14:paraId="00000017">
      <w:pPr>
        <w:numPr>
          <w:ilvl w:val="0"/>
          <w:numId w:val="3"/>
        </w:numPr>
        <w:spacing w:after="0" w:before="0" w:lineRule="auto"/>
        <w:ind w:left="720" w:hanging="360"/>
        <w:contextualSpacing w:val="0"/>
        <w:jc w:val="left"/>
        <w:rPr>
          <w:u w:val="none"/>
        </w:rPr>
      </w:pPr>
      <w:r w:rsidDel="00000000" w:rsidR="00000000" w:rsidRPr="00000000">
        <w:rPr>
          <w:rtl w:val="0"/>
        </w:rPr>
        <w:t xml:space="preserve">Once a donor has selected consumers, the consumers’ contact info i.e. phone number and home address are displayed to the donor so he may contact him/her.</w:t>
      </w:r>
    </w:p>
    <w:p w:rsidR="00000000" w:rsidDel="00000000" w:rsidP="00000000" w:rsidRDefault="00000000" w:rsidRPr="00000000" w14:paraId="00000018">
      <w:pPr>
        <w:spacing w:after="0" w:before="0" w:lineRule="auto"/>
        <w:ind w:left="720" w:firstLine="0"/>
        <w:contextualSpacing w:val="0"/>
        <w:jc w:val="left"/>
        <w:rPr/>
      </w:pPr>
      <w:r w:rsidDel="00000000" w:rsidR="00000000" w:rsidRPr="00000000">
        <w:rPr>
          <w:rtl w:val="0"/>
        </w:rPr>
      </w:r>
    </w:p>
    <w:p w:rsidR="00000000" w:rsidDel="00000000" w:rsidP="00000000" w:rsidRDefault="00000000" w:rsidRPr="00000000" w14:paraId="00000019">
      <w:pPr>
        <w:numPr>
          <w:ilvl w:val="0"/>
          <w:numId w:val="3"/>
        </w:numPr>
        <w:spacing w:after="0" w:before="0" w:lineRule="auto"/>
        <w:ind w:left="720" w:hanging="360"/>
        <w:contextualSpacing w:val="0"/>
        <w:jc w:val="left"/>
        <w:rPr>
          <w:u w:val="none"/>
        </w:rPr>
      </w:pPr>
      <w:r w:rsidDel="00000000" w:rsidR="00000000" w:rsidRPr="00000000">
        <w:rPr>
          <w:rtl w:val="0"/>
        </w:rPr>
        <w:t xml:space="preserve">A user can report another user by mail/phone to the management of the application. </w:t>
      </w:r>
    </w:p>
    <w:p w:rsidR="00000000" w:rsidDel="00000000" w:rsidP="00000000" w:rsidRDefault="00000000" w:rsidRPr="00000000" w14:paraId="0000001A">
      <w:pPr>
        <w:numPr>
          <w:ilvl w:val="1"/>
          <w:numId w:val="3"/>
        </w:numPr>
        <w:spacing w:after="0" w:before="0" w:lineRule="auto"/>
        <w:ind w:left="1440" w:hanging="360"/>
        <w:contextualSpacing w:val="0"/>
        <w:jc w:val="left"/>
        <w:rPr>
          <w:u w:val="none"/>
        </w:rPr>
      </w:pPr>
      <w:r w:rsidDel="00000000" w:rsidR="00000000" w:rsidRPr="00000000">
        <w:rPr>
          <w:rtl w:val="0"/>
        </w:rPr>
        <w:t xml:space="preserve">After verification of the report, the user may be permanently removed from the application.</w:t>
      </w:r>
    </w:p>
    <w:p w:rsidR="00000000" w:rsidDel="00000000" w:rsidP="00000000" w:rsidRDefault="00000000" w:rsidRPr="00000000" w14:paraId="0000001B">
      <w:pPr>
        <w:contextualSpacing w:val="0"/>
        <w:jc w:val="left"/>
        <w:rPr/>
      </w:pPr>
      <w:r w:rsidDel="00000000" w:rsidR="00000000" w:rsidRPr="00000000">
        <w:rPr>
          <w:rtl w:val="0"/>
        </w:rPr>
      </w:r>
    </w:p>
    <w:p w:rsidR="00000000" w:rsidDel="00000000" w:rsidP="00000000" w:rsidRDefault="00000000" w:rsidRPr="00000000" w14:paraId="0000001C">
      <w:pPr>
        <w:contextualSpacing w:val="0"/>
        <w:jc w:val="left"/>
        <w:rPr>
          <w:b w:val="1"/>
        </w:rPr>
      </w:pPr>
      <w:r w:rsidDel="00000000" w:rsidR="00000000" w:rsidRPr="00000000">
        <w:rPr>
          <w:b w:val="1"/>
          <w:rtl w:val="0"/>
        </w:rPr>
        <w:t xml:space="preserve">Features (Admin):</w:t>
      </w:r>
    </w:p>
    <w:p w:rsidR="00000000" w:rsidDel="00000000" w:rsidP="00000000" w:rsidRDefault="00000000" w:rsidRPr="00000000" w14:paraId="0000001D">
      <w:pPr>
        <w:numPr>
          <w:ilvl w:val="0"/>
          <w:numId w:val="2"/>
        </w:numPr>
        <w:ind w:left="720" w:hanging="360"/>
        <w:contextualSpacing w:val="1"/>
        <w:jc w:val="left"/>
        <w:rPr>
          <w:u w:val="none"/>
        </w:rPr>
      </w:pPr>
      <w:r w:rsidDel="00000000" w:rsidR="00000000" w:rsidRPr="00000000">
        <w:rPr>
          <w:rtl w:val="0"/>
        </w:rPr>
        <w:t xml:space="preserve">See all registered users and their details.</w:t>
      </w:r>
    </w:p>
    <w:p w:rsidR="00000000" w:rsidDel="00000000" w:rsidP="00000000" w:rsidRDefault="00000000" w:rsidRPr="00000000" w14:paraId="0000001E">
      <w:pPr>
        <w:numPr>
          <w:ilvl w:val="0"/>
          <w:numId w:val="2"/>
        </w:numPr>
        <w:ind w:left="720" w:hanging="360"/>
        <w:contextualSpacing w:val="1"/>
        <w:jc w:val="left"/>
        <w:rPr>
          <w:u w:val="none"/>
        </w:rPr>
      </w:pPr>
      <w:r w:rsidDel="00000000" w:rsidR="00000000" w:rsidRPr="00000000">
        <w:rPr>
          <w:rtl w:val="0"/>
        </w:rPr>
        <w:t xml:space="preserve">See Donors of Consumers and vice versa.</w:t>
      </w:r>
    </w:p>
    <w:p w:rsidR="00000000" w:rsidDel="00000000" w:rsidP="00000000" w:rsidRDefault="00000000" w:rsidRPr="00000000" w14:paraId="0000001F">
      <w:pPr>
        <w:numPr>
          <w:ilvl w:val="0"/>
          <w:numId w:val="2"/>
        </w:numPr>
        <w:ind w:left="720" w:hanging="360"/>
        <w:contextualSpacing w:val="1"/>
        <w:jc w:val="left"/>
        <w:rPr>
          <w:u w:val="none"/>
        </w:rPr>
      </w:pPr>
      <w:r w:rsidDel="00000000" w:rsidR="00000000" w:rsidRPr="00000000">
        <w:rPr>
          <w:rtl w:val="0"/>
        </w:rPr>
        <w:t xml:space="preserve">Change personal information of a user like phone number/address.</w:t>
      </w:r>
    </w:p>
    <w:p w:rsidR="00000000" w:rsidDel="00000000" w:rsidP="00000000" w:rsidRDefault="00000000" w:rsidRPr="00000000" w14:paraId="00000020">
      <w:pPr>
        <w:numPr>
          <w:ilvl w:val="0"/>
          <w:numId w:val="2"/>
        </w:numPr>
        <w:ind w:left="720" w:hanging="360"/>
        <w:contextualSpacing w:val="1"/>
        <w:jc w:val="left"/>
        <w:rPr>
          <w:u w:val="none"/>
        </w:rPr>
      </w:pPr>
      <w:r w:rsidDel="00000000" w:rsidR="00000000" w:rsidRPr="00000000">
        <w:rPr>
          <w:rtl w:val="0"/>
        </w:rPr>
        <w:t xml:space="preserve">Add user to blocklist with appropriate reason.</w:t>
      </w:r>
    </w:p>
    <w:p w:rsidR="00000000" w:rsidDel="00000000" w:rsidP="00000000" w:rsidRDefault="00000000" w:rsidRPr="00000000" w14:paraId="00000021">
      <w:pPr>
        <w:numPr>
          <w:ilvl w:val="0"/>
          <w:numId w:val="2"/>
        </w:numPr>
        <w:ind w:left="720" w:hanging="360"/>
        <w:contextualSpacing w:val="1"/>
        <w:jc w:val="left"/>
        <w:rPr>
          <w:u w:val="none"/>
        </w:rPr>
      </w:pPr>
      <w:r w:rsidDel="00000000" w:rsidR="00000000" w:rsidRPr="00000000">
        <w:rPr>
          <w:rtl w:val="0"/>
        </w:rPr>
        <w:t xml:space="preserve">Remove a consumer from a donors list.</w:t>
      </w:r>
    </w:p>
    <w:p w:rsidR="00000000" w:rsidDel="00000000" w:rsidP="00000000" w:rsidRDefault="00000000" w:rsidRPr="00000000" w14:paraId="00000022">
      <w:pPr>
        <w:contextualSpacing w:val="0"/>
        <w:jc w:val="left"/>
        <w:rPr/>
      </w:pPr>
      <w:r w:rsidDel="00000000" w:rsidR="00000000" w:rsidRPr="00000000">
        <w:rPr>
          <w:rtl w:val="0"/>
        </w:rPr>
      </w:r>
    </w:p>
    <w:p w:rsidR="00000000" w:rsidDel="00000000" w:rsidP="00000000" w:rsidRDefault="00000000" w:rsidRPr="00000000" w14:paraId="00000023">
      <w:pPr>
        <w:contextualSpacing w:val="0"/>
        <w:jc w:val="left"/>
        <w:rPr>
          <w:b w:val="1"/>
        </w:rPr>
      </w:pPr>
      <w:r w:rsidDel="00000000" w:rsidR="00000000" w:rsidRPr="00000000">
        <w:rPr>
          <w:b w:val="1"/>
          <w:rtl w:val="0"/>
        </w:rPr>
        <w:t xml:space="preserve">Technology </w:t>
      </w:r>
      <w:r w:rsidDel="00000000" w:rsidR="00000000" w:rsidRPr="00000000">
        <w:rPr>
          <w:b w:val="1"/>
          <w:rtl w:val="0"/>
        </w:rPr>
        <w:t xml:space="preserve">stack</w:t>
      </w:r>
      <w:r w:rsidDel="00000000" w:rsidR="00000000" w:rsidRPr="00000000">
        <w:rPr>
          <w:b w:val="1"/>
          <w:rtl w:val="0"/>
        </w:rPr>
        <w:t xml:space="preserve">:</w:t>
      </w:r>
    </w:p>
    <w:p w:rsidR="00000000" w:rsidDel="00000000" w:rsidP="00000000" w:rsidRDefault="00000000" w:rsidRPr="00000000" w14:paraId="00000024">
      <w:pPr>
        <w:contextualSpacing w:val="0"/>
        <w:jc w:val="left"/>
        <w:rPr/>
      </w:pPr>
      <w:r w:rsidDel="00000000" w:rsidR="00000000" w:rsidRPr="00000000">
        <w:rPr>
          <w:rtl w:val="0"/>
        </w:rPr>
        <w:t xml:space="preserve">Server: postgresql</w:t>
      </w:r>
    </w:p>
    <w:p w:rsidR="00000000" w:rsidDel="00000000" w:rsidP="00000000" w:rsidRDefault="00000000" w:rsidRPr="00000000" w14:paraId="00000025">
      <w:pPr>
        <w:contextualSpacing w:val="0"/>
        <w:jc w:val="left"/>
        <w:rPr/>
      </w:pPr>
      <w:r w:rsidDel="00000000" w:rsidR="00000000" w:rsidRPr="00000000">
        <w:rPr>
          <w:rtl w:val="0"/>
        </w:rPr>
        <w:t xml:space="preserve">Framework: Django 2.1</w:t>
      </w:r>
    </w:p>
    <w:p w:rsidR="00000000" w:rsidDel="00000000" w:rsidP="00000000" w:rsidRDefault="00000000" w:rsidRPr="00000000" w14:paraId="00000026">
      <w:pPr>
        <w:contextualSpacing w:val="0"/>
        <w:jc w:val="left"/>
        <w:rPr/>
      </w:pPr>
      <w:r w:rsidDel="00000000" w:rsidR="00000000" w:rsidRPr="00000000">
        <w:rPr>
          <w:rtl w:val="0"/>
        </w:rPr>
        <w:t xml:space="preserve">Language: </w:t>
      </w:r>
      <w:r w:rsidDel="00000000" w:rsidR="00000000" w:rsidRPr="00000000">
        <w:rPr>
          <w:rtl w:val="0"/>
        </w:rPr>
        <w:t xml:space="preserve">Python</w:t>
      </w:r>
      <w:r w:rsidDel="00000000" w:rsidR="00000000" w:rsidRPr="00000000">
        <w:rPr>
          <w:rtl w:val="0"/>
        </w:rPr>
        <w:t xml:space="preserve"> 3</w:t>
      </w:r>
    </w:p>
    <w:p w:rsidR="00000000" w:rsidDel="00000000" w:rsidP="00000000" w:rsidRDefault="00000000" w:rsidRPr="00000000" w14:paraId="00000027">
      <w:pPr>
        <w:contextualSpacing w:val="0"/>
        <w:jc w:val="left"/>
        <w:rPr/>
      </w:pPr>
      <w:r w:rsidDel="00000000" w:rsidR="00000000" w:rsidRPr="00000000">
        <w:rPr>
          <w:rtl w:val="0"/>
        </w:rPr>
        <w:t xml:space="preserve">Frontend: ReactJS, Bootstrap</w:t>
      </w:r>
    </w:p>
    <w:p w:rsidR="00000000" w:rsidDel="00000000" w:rsidP="00000000" w:rsidRDefault="00000000" w:rsidRPr="00000000" w14:paraId="00000028">
      <w:pPr>
        <w:contextualSpacing w:val="0"/>
        <w:jc w:val="left"/>
        <w:rPr/>
      </w:pPr>
      <w:r w:rsidDel="00000000" w:rsidR="00000000" w:rsidRPr="00000000">
        <w:rPr>
          <w:rtl w:val="0"/>
        </w:rPr>
        <w:t xml:space="preserve">3rd Party: </w:t>
      </w:r>
      <w:hyperlink r:id="rId6">
        <w:r w:rsidDel="00000000" w:rsidR="00000000" w:rsidRPr="00000000">
          <w:rPr>
            <w:color w:val="1155cc"/>
            <w:u w:val="single"/>
            <w:rtl w:val="0"/>
          </w:rPr>
          <w:t xml:space="preserve">Google Geocoding Api</w:t>
        </w:r>
      </w:hyperlink>
      <w:r w:rsidDel="00000000" w:rsidR="00000000" w:rsidRPr="00000000">
        <w:rPr>
          <w:rtl w:val="0"/>
        </w:rPr>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t xml:space="preserve">References:</w:t>
      </w:r>
    </w:p>
    <w:p w:rsidR="00000000" w:rsidDel="00000000" w:rsidP="00000000" w:rsidRDefault="00000000" w:rsidRPr="00000000" w14:paraId="0000002B">
      <w:pPr>
        <w:numPr>
          <w:ilvl w:val="0"/>
          <w:numId w:val="1"/>
        </w:numPr>
        <w:ind w:left="720" w:hanging="360"/>
        <w:contextualSpacing w:val="1"/>
        <w:jc w:val="left"/>
        <w:rPr>
          <w:u w:val="none"/>
        </w:rPr>
      </w:pPr>
      <w:hyperlink r:id="rId7">
        <w:r w:rsidDel="00000000" w:rsidR="00000000" w:rsidRPr="00000000">
          <w:rPr>
            <w:color w:val="1155cc"/>
            <w:u w:val="single"/>
            <w:rtl w:val="0"/>
          </w:rPr>
          <w:t xml:space="preserve">Geocoding python implementation</w:t>
        </w:r>
      </w:hyperlink>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jc w:val="left"/>
        <w:rPr>
          <w:u w:val="none"/>
        </w:rPr>
      </w:pPr>
      <w:hyperlink r:id="rId8">
        <w:r w:rsidDel="00000000" w:rsidR="00000000" w:rsidRPr="00000000">
          <w:rPr>
            <w:color w:val="1155cc"/>
            <w:u w:val="single"/>
            <w:rtl w:val="0"/>
          </w:rPr>
          <w:t xml:space="preserve">User model and form</w:t>
        </w:r>
      </w:hyperlink>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jc w:val="left"/>
        <w:rPr>
          <w:u w:val="none"/>
        </w:rPr>
      </w:pPr>
      <w:hyperlink r:id="rId9">
        <w:r w:rsidDel="00000000" w:rsidR="00000000" w:rsidRPr="00000000">
          <w:rPr>
            <w:color w:val="1155cc"/>
            <w:u w:val="single"/>
            <w:rtl w:val="0"/>
          </w:rPr>
          <w:t xml:space="preserve">Sending text messages with python (Twilio)</w:t>
        </w:r>
      </w:hyperlink>
      <w:r w:rsidDel="00000000" w:rsidR="00000000" w:rsidRPr="00000000">
        <w:rPr>
          <w:rtl w:val="0"/>
        </w:rPr>
      </w:r>
    </w:p>
    <w:p w:rsidR="00000000" w:rsidDel="00000000" w:rsidP="00000000" w:rsidRDefault="00000000" w:rsidRPr="00000000" w14:paraId="0000002E">
      <w:pPr>
        <w:numPr>
          <w:ilvl w:val="0"/>
          <w:numId w:val="1"/>
        </w:numPr>
        <w:ind w:left="720" w:hanging="360"/>
        <w:contextualSpacing w:val="1"/>
        <w:rPr/>
      </w:pPr>
      <w:hyperlink r:id="rId10">
        <w:r w:rsidDel="00000000" w:rsidR="00000000" w:rsidRPr="00000000">
          <w:rPr>
            <w:color w:val="1155cc"/>
            <w:u w:val="single"/>
            <w:rtl w:val="0"/>
          </w:rPr>
          <w:t xml:space="preserve">Sending text messages with python (Twilio) (2)</w:t>
        </w:r>
      </w:hyperlink>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u w:val="none"/>
        </w:rPr>
      </w:pPr>
      <w:hyperlink r:id="rId11">
        <w:r w:rsidDel="00000000" w:rsidR="00000000" w:rsidRPr="00000000">
          <w:rPr>
            <w:color w:val="1155cc"/>
            <w:u w:val="single"/>
            <w:rtl w:val="0"/>
          </w:rPr>
          <w:t xml:space="preserve">Sample Quizzing Django App</w:t>
        </w:r>
      </w:hyperlink>
      <w:r w:rsidDel="00000000" w:rsidR="00000000" w:rsidRPr="00000000">
        <w:rPr>
          <w:rtl w:val="0"/>
        </w:rPr>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b w:val="1"/>
        </w:rPr>
      </w:pPr>
      <w:r w:rsidDel="00000000" w:rsidR="00000000" w:rsidRPr="00000000">
        <w:rPr>
          <w:b w:val="1"/>
          <w:rtl w:val="0"/>
        </w:rPr>
        <w:t xml:space="preserve">Flow of application:</w:t>
      </w:r>
    </w:p>
    <w:p w:rsidR="00000000" w:rsidDel="00000000" w:rsidP="00000000" w:rsidRDefault="00000000" w:rsidRPr="00000000" w14:paraId="00000033">
      <w:pPr>
        <w:contextualSpacing w:val="0"/>
        <w:jc w:val="left"/>
        <w:rPr/>
      </w:pPr>
      <w:r w:rsidDel="00000000" w:rsidR="00000000" w:rsidRPr="00000000">
        <w:rPr>
          <w:rtl w:val="0"/>
        </w:rPr>
        <w:t xml:space="preserve">Following is the basic flowchart of the application:</w:t>
      </w:r>
    </w:p>
    <w:p w:rsidR="00000000" w:rsidDel="00000000" w:rsidP="00000000" w:rsidRDefault="00000000" w:rsidRPr="00000000" w14:paraId="00000034">
      <w:pPr>
        <w:contextualSpacing w:val="0"/>
        <w:jc w:val="left"/>
        <w:rPr/>
      </w:pPr>
      <w:r w:rsidDel="00000000" w:rsidR="00000000" w:rsidRPr="00000000">
        <w:rPr>
          <w:color w:val="cc4125"/>
          <w:shd w:fill="cc4125" w:val="clear"/>
          <w:rtl w:val="0"/>
        </w:rPr>
        <w:t xml:space="preserve">  </w:t>
      </w:r>
      <w:r w:rsidDel="00000000" w:rsidR="00000000" w:rsidRPr="00000000">
        <w:rPr>
          <w:rtl w:val="0"/>
        </w:rPr>
        <w:t xml:space="preserve"> =  Actions outside system</w:t>
      </w:r>
    </w:p>
    <w:p w:rsidR="00000000" w:rsidDel="00000000" w:rsidP="00000000" w:rsidRDefault="00000000" w:rsidRPr="00000000" w14:paraId="00000035">
      <w:pPr>
        <w:contextualSpacing w:val="0"/>
        <w:jc w:val="left"/>
        <w:rPr/>
      </w:pPr>
      <w:r w:rsidDel="00000000" w:rsidR="00000000" w:rsidRPr="00000000">
        <w:rPr>
          <w:color w:val="6aa84f"/>
          <w:shd w:fill="6aa84f" w:val="clear"/>
          <w:rtl w:val="0"/>
        </w:rPr>
        <w:t xml:space="preserve">_</w:t>
      </w:r>
      <w:r w:rsidDel="00000000" w:rsidR="00000000" w:rsidRPr="00000000">
        <w:rPr>
          <w:rtl w:val="0"/>
        </w:rPr>
        <w:t xml:space="preserve"> = System Actions/Processes</w:t>
      </w:r>
    </w:p>
    <w:p w:rsidR="00000000" w:rsidDel="00000000" w:rsidP="00000000" w:rsidRDefault="00000000" w:rsidRPr="00000000" w14:paraId="00000036">
      <w:pPr>
        <w:contextualSpacing w:val="0"/>
        <w:jc w:val="left"/>
        <w:rPr/>
      </w:pPr>
      <w:r w:rsidDel="00000000" w:rsidR="00000000" w:rsidRPr="00000000">
        <w:rPr>
          <w:color w:val="f1c232"/>
          <w:shd w:fill="f1c232" w:val="clear"/>
          <w:rtl w:val="0"/>
        </w:rPr>
        <w:t xml:space="preserve">_</w:t>
      </w:r>
      <w:r w:rsidDel="00000000" w:rsidR="00000000" w:rsidRPr="00000000">
        <w:rPr>
          <w:rtl w:val="0"/>
        </w:rPr>
        <w:t xml:space="preserve"> = Conditions</w:t>
      </w:r>
      <w:r w:rsidDel="00000000" w:rsidR="00000000" w:rsidRPr="00000000">
        <w:rPr>
          <w:rtl w:val="0"/>
        </w:rPr>
      </w:r>
    </w:p>
    <w:p w:rsidR="00000000" w:rsidDel="00000000" w:rsidP="00000000" w:rsidRDefault="00000000" w:rsidRPr="00000000" w14:paraId="00000037">
      <w:pPr>
        <w:contextualSpacing w:val="0"/>
        <w:jc w:val="left"/>
        <w:rPr>
          <w:b w:val="1"/>
        </w:rPr>
      </w:pPr>
      <w:r w:rsidDel="00000000" w:rsidR="00000000" w:rsidRPr="00000000">
        <w:rPr>
          <w:rtl w:val="0"/>
        </w:rPr>
      </w:r>
    </w:p>
    <w:p w:rsidR="00000000" w:rsidDel="00000000" w:rsidP="00000000" w:rsidRDefault="00000000" w:rsidRPr="00000000" w14:paraId="00000038">
      <w:pPr>
        <w:contextualSpacing w:val="0"/>
        <w:jc w:val="left"/>
        <w:rPr>
          <w:b w:val="1"/>
        </w:rPr>
      </w:pPr>
      <w:r w:rsidDel="00000000" w:rsidR="00000000" w:rsidRPr="00000000">
        <w:rPr>
          <w:b w:val="1"/>
        </w:rPr>
        <w:drawing>
          <wp:inline distB="114300" distT="114300" distL="114300" distR="114300">
            <wp:extent cx="4591050" cy="4410075"/>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910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left"/>
        <w:rPr>
          <w:b w:val="1"/>
        </w:rPr>
      </w:pPr>
      <w:r w:rsidDel="00000000" w:rsidR="00000000" w:rsidRPr="00000000">
        <w:rPr>
          <w:b w:val="1"/>
        </w:rPr>
        <w:drawing>
          <wp:inline distB="114300" distT="114300" distL="114300" distR="114300">
            <wp:extent cx="1495425" cy="275272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4954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left"/>
        <w:rPr/>
      </w:pPr>
      <w:r w:rsidDel="00000000" w:rsidR="00000000" w:rsidRPr="00000000">
        <w:rPr>
          <w:rtl w:val="0"/>
        </w:rPr>
      </w:r>
    </w:p>
    <w:p w:rsidR="00000000" w:rsidDel="00000000" w:rsidP="00000000" w:rsidRDefault="00000000" w:rsidRPr="00000000" w14:paraId="0000003B">
      <w:pPr>
        <w:contextualSpacing w:val="0"/>
        <w:jc w:val="left"/>
        <w:rPr>
          <w:b w:val="1"/>
        </w:rPr>
      </w:pPr>
      <w:r w:rsidDel="00000000" w:rsidR="00000000" w:rsidRPr="00000000">
        <w:rPr>
          <w:b w:val="1"/>
          <w:rtl w:val="0"/>
        </w:rPr>
        <w:t xml:space="preserve">Users:</w:t>
      </w:r>
    </w:p>
    <w:p w:rsidR="00000000" w:rsidDel="00000000" w:rsidP="00000000" w:rsidRDefault="00000000" w:rsidRPr="00000000" w14:paraId="0000003C">
      <w:pPr>
        <w:contextualSpacing w:val="0"/>
        <w:jc w:val="left"/>
        <w:rPr/>
      </w:pPr>
      <w:r w:rsidDel="00000000" w:rsidR="00000000" w:rsidRPr="00000000">
        <w:rPr>
          <w:b w:val="0"/>
          <w:rtl w:val="0"/>
        </w:rPr>
        <w:t xml:space="preserve">Admin - Complete control over database and all p</w:t>
      </w:r>
      <w:r w:rsidDel="00000000" w:rsidR="00000000" w:rsidRPr="00000000">
        <w:rPr>
          <w:rtl w:val="0"/>
        </w:rPr>
        <w:t xml:space="preserve">ermissions.</w:t>
      </w:r>
    </w:p>
    <w:p w:rsidR="00000000" w:rsidDel="00000000" w:rsidP="00000000" w:rsidRDefault="00000000" w:rsidRPr="00000000" w14:paraId="0000003D">
      <w:pPr>
        <w:contextualSpacing w:val="0"/>
        <w:jc w:val="left"/>
        <w:rPr>
          <w:b w:val="0"/>
        </w:rPr>
      </w:pPr>
      <w:r w:rsidDel="00000000" w:rsidR="00000000" w:rsidRPr="00000000">
        <w:rPr>
          <w:b w:val="0"/>
          <w:rtl w:val="0"/>
        </w:rPr>
        <w:t xml:space="preserve">Donor</w:t>
      </w:r>
    </w:p>
    <w:p w:rsidR="00000000" w:rsidDel="00000000" w:rsidP="00000000" w:rsidRDefault="00000000" w:rsidRPr="00000000" w14:paraId="0000003E">
      <w:pPr>
        <w:contextualSpacing w:val="0"/>
        <w:jc w:val="left"/>
        <w:rPr>
          <w:b w:val="0"/>
        </w:rPr>
      </w:pPr>
      <w:r w:rsidDel="00000000" w:rsidR="00000000" w:rsidRPr="00000000">
        <w:rPr>
          <w:b w:val="0"/>
          <w:rtl w:val="0"/>
        </w:rPr>
        <w:t xml:space="preserve">Consumer</w:t>
      </w:r>
    </w:p>
    <w:p w:rsidR="00000000" w:rsidDel="00000000" w:rsidP="00000000" w:rsidRDefault="00000000" w:rsidRPr="00000000" w14:paraId="0000003F">
      <w:pPr>
        <w:contextualSpacing w:val="0"/>
        <w:jc w:val="left"/>
        <w:rPr>
          <w:b w:val="0"/>
        </w:rPr>
      </w:pPr>
      <w:r w:rsidDel="00000000" w:rsidR="00000000" w:rsidRPr="00000000">
        <w:rPr>
          <w:rtl w:val="0"/>
        </w:rPr>
      </w:r>
    </w:p>
    <w:p w:rsidR="00000000" w:rsidDel="00000000" w:rsidP="00000000" w:rsidRDefault="00000000" w:rsidRPr="00000000" w14:paraId="00000040">
      <w:pPr>
        <w:contextualSpacing w:val="0"/>
        <w:jc w:val="left"/>
        <w:rPr>
          <w:b w:val="1"/>
        </w:rPr>
      </w:pPr>
      <w:r w:rsidDel="00000000" w:rsidR="00000000" w:rsidRPr="00000000">
        <w:rPr>
          <w:b w:val="1"/>
          <w:rtl w:val="0"/>
        </w:rPr>
        <w:t xml:space="preserve">Tables:</w:t>
      </w:r>
    </w:p>
    <w:p w:rsidR="00000000" w:rsidDel="00000000" w:rsidP="00000000" w:rsidRDefault="00000000" w:rsidRPr="00000000" w14:paraId="00000041">
      <w:pPr>
        <w:contextualSpacing w:val="0"/>
        <w:jc w:val="left"/>
        <w:rPr>
          <w:b w:val="0"/>
          <w:u w:val="single"/>
        </w:rPr>
      </w:pPr>
      <w:r w:rsidDel="00000000" w:rsidR="00000000" w:rsidRPr="00000000">
        <w:rPr>
          <w:b w:val="1"/>
          <w:rtl w:val="0"/>
        </w:rPr>
        <w:br w:type="textWrapping"/>
      </w:r>
      <w:r w:rsidDel="00000000" w:rsidR="00000000" w:rsidRPr="00000000">
        <w:rPr>
          <w:b w:val="0"/>
          <w:u w:val="single"/>
          <w:rtl w:val="0"/>
        </w:rPr>
        <w:t xml:space="preserve">User</w:t>
      </w:r>
      <w:r w:rsidDel="00000000" w:rsidR="00000000" w:rsidRPr="00000000">
        <w:rPr>
          <w:rtl w:val="0"/>
        </w:rPr>
      </w:r>
    </w:p>
    <w:p w:rsidR="00000000" w:rsidDel="00000000" w:rsidP="00000000" w:rsidRDefault="00000000" w:rsidRPr="00000000" w14:paraId="00000042">
      <w:pPr>
        <w:contextualSpacing w:val="0"/>
        <w:jc w:val="left"/>
        <w:rPr>
          <w:u w:val="single"/>
        </w:rPr>
      </w:pPr>
      <w:r w:rsidDel="00000000" w:rsidR="00000000" w:rsidRPr="00000000">
        <w:rPr>
          <w:rtl w:val="0"/>
        </w:rPr>
      </w:r>
    </w:p>
    <w:tbl>
      <w:tblPr>
        <w:tblStyle w:val="Table1"/>
        <w:tblW w:w="396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1890"/>
        <w:tblGridChange w:id="0">
          <w:tblGrid>
            <w:gridCol w:w="2070"/>
            <w:gridCol w:w="18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pk</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Cnic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Country</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City</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F">
            <w:pPr>
              <w:contextualSpacing w:val="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postal code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rPr/>
            </w:pPr>
            <w:r w:rsidDel="00000000" w:rsidR="00000000" w:rsidRPr="00000000">
              <w:rPr>
                <w:rtl w:val="0"/>
              </w:rPr>
              <w:t xml:space="preserve">phone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Role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Donor | Consumer</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Admin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DonorId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fk, nil for donor</w:t>
            </w:r>
          </w:p>
        </w:tc>
      </w:tr>
    </w:tbl>
    <w:p w:rsidR="00000000" w:rsidDel="00000000" w:rsidP="00000000" w:rsidRDefault="00000000" w:rsidRPr="00000000" w14:paraId="00000057">
      <w:pPr>
        <w:contextualSpacing w:val="0"/>
        <w:jc w:val="left"/>
        <w:rPr>
          <w:b w:val="0"/>
        </w:rPr>
      </w:pPr>
      <w:r w:rsidDel="00000000" w:rsidR="00000000" w:rsidRPr="00000000">
        <w:rPr>
          <w:rtl w:val="0"/>
        </w:rPr>
      </w:r>
    </w:p>
    <w:p w:rsidR="00000000" w:rsidDel="00000000" w:rsidP="00000000" w:rsidRDefault="00000000" w:rsidRPr="00000000" w14:paraId="00000058">
      <w:pPr>
        <w:contextualSpacing w:val="0"/>
        <w:jc w:val="left"/>
        <w:rPr>
          <w:b w:val="0"/>
          <w:u w:val="single"/>
        </w:rPr>
      </w:pPr>
      <w:r w:rsidDel="00000000" w:rsidR="00000000" w:rsidRPr="00000000">
        <w:rPr>
          <w:b w:val="0"/>
          <w:u w:val="single"/>
          <w:rtl w:val="0"/>
        </w:rPr>
        <w:t xml:space="preserve">Category</w:t>
      </w:r>
    </w:p>
    <w:p w:rsidR="00000000" w:rsidDel="00000000" w:rsidP="00000000" w:rsidRDefault="00000000" w:rsidRPr="00000000" w14:paraId="00000059">
      <w:pPr>
        <w:contextualSpacing w:val="0"/>
        <w:jc w:val="left"/>
        <w:rPr>
          <w:u w:val="single"/>
        </w:rPr>
      </w:pPr>
      <w:r w:rsidDel="00000000" w:rsidR="00000000" w:rsidRPr="00000000">
        <w:rPr>
          <w:rtl w:val="0"/>
        </w:rPr>
      </w:r>
    </w:p>
    <w:tbl>
      <w:tblPr>
        <w:tblStyle w:val="Table2"/>
        <w:tblW w:w="396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0"/>
        <w:gridCol w:w="1890"/>
        <w:tblGridChange w:id="0">
          <w:tblGrid>
            <w:gridCol w:w="2070"/>
            <w:gridCol w:w="18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pk</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contextualSpacing w:val="0"/>
        <w:jc w:val="left"/>
        <w:rPr>
          <w:b w:val="0"/>
        </w:rPr>
      </w:pPr>
      <w:r w:rsidDel="00000000" w:rsidR="00000000" w:rsidRPr="00000000">
        <w:rPr>
          <w:rtl w:val="0"/>
        </w:rPr>
      </w:r>
    </w:p>
    <w:p w:rsidR="00000000" w:rsidDel="00000000" w:rsidP="00000000" w:rsidRDefault="00000000" w:rsidRPr="00000000" w14:paraId="00000061">
      <w:pPr>
        <w:contextualSpacing w:val="0"/>
        <w:jc w:val="left"/>
        <w:rPr>
          <w:b w:val="0"/>
        </w:rPr>
      </w:pPr>
      <w:r w:rsidDel="00000000" w:rsidR="00000000" w:rsidRPr="00000000">
        <w:rPr>
          <w:b w:val="0"/>
          <w:u w:val="single"/>
          <w:rtl w:val="0"/>
        </w:rPr>
        <w:t xml:space="preserve">User-Category</w:t>
      </w:r>
      <w:r w:rsidDel="00000000" w:rsidR="00000000" w:rsidRPr="00000000">
        <w:rPr>
          <w:b w:val="0"/>
          <w:rtl w:val="0"/>
        </w:rPr>
        <w:t xml:space="preserve"> (Many to Many)</w:t>
      </w:r>
    </w:p>
    <w:p w:rsidR="00000000" w:rsidDel="00000000" w:rsidP="00000000" w:rsidRDefault="00000000" w:rsidRPr="00000000" w14:paraId="00000062">
      <w:pPr>
        <w:contextualSpacing w:val="0"/>
        <w:jc w:val="left"/>
        <w:rPr/>
      </w:pPr>
      <w:r w:rsidDel="00000000" w:rsidR="00000000" w:rsidRPr="00000000">
        <w:rPr>
          <w:rtl w:val="0"/>
        </w:rPr>
      </w:r>
    </w:p>
    <w:tbl>
      <w:tblPr>
        <w:tblStyle w:val="Table3"/>
        <w:tblW w:w="3960.0" w:type="dxa"/>
        <w:jc w:val="left"/>
        <w:tblInd w:w="55.0" w:type="dxa"/>
        <w:tblBorders>
          <w:top w:color="000000" w:space="0" w:sz="4" w:val="single"/>
          <w:left w:color="000000" w:space="0" w:sz="4" w:val="single"/>
        </w:tblBorders>
        <w:tblLayout w:type="fixed"/>
        <w:tblLook w:val="0000"/>
      </w:tblPr>
      <w:tblGrid>
        <w:gridCol w:w="2070"/>
        <w:gridCol w:w="1890"/>
        <w:tblGridChange w:id="0">
          <w:tblGrid>
            <w:gridCol w:w="2070"/>
            <w:gridCol w:w="1890"/>
          </w:tblGrid>
        </w:tblGridChange>
      </w:tblGrid>
      <w:tr>
        <w:tc>
          <w:tcPr>
            <w:tcBorders>
              <w:top w:color="000000" w:space="0" w:sz="4" w:val="single"/>
              <w:lef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w:t>
            </w:r>
          </w:p>
        </w:tc>
        <w:tc>
          <w:tcPr>
            <w:tcBorders>
              <w:top w:color="000000" w:space="0" w:sz="4" w:val="single"/>
              <w:left w:color="000000" w:space="0" w:sz="4" w:val="single"/>
              <w:right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pk</w:t>
            </w:r>
          </w:p>
        </w:tc>
      </w:tr>
      <w:tr>
        <w:tc>
          <w:tcPr>
            <w:tcBorders>
              <w:lef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userId</w:t>
            </w:r>
          </w:p>
        </w:tc>
        <w:tc>
          <w:tcPr>
            <w:tcBorders>
              <w:left w:color="000000" w:space="0" w:sz="4" w:val="single"/>
              <w:right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fk</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categoryId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fk</w:t>
            </w:r>
          </w:p>
        </w:tc>
      </w:tr>
    </w:tbl>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r>
    </w:p>
    <w:p w:rsidR="00000000" w:rsidDel="00000000" w:rsidP="00000000" w:rsidRDefault="00000000" w:rsidRPr="00000000" w14:paraId="0000006B">
      <w:pPr>
        <w:contextualSpacing w:val="0"/>
        <w:jc w:val="left"/>
        <w:rPr>
          <w:u w:val="single"/>
        </w:rPr>
      </w:pPr>
      <w:r w:rsidDel="00000000" w:rsidR="00000000" w:rsidRPr="00000000">
        <w:rPr>
          <w:u w:val="single"/>
          <w:rtl w:val="0"/>
        </w:rPr>
        <w:t xml:space="preserve">BlockList</w:t>
      </w:r>
    </w:p>
    <w:p w:rsidR="00000000" w:rsidDel="00000000" w:rsidP="00000000" w:rsidRDefault="00000000" w:rsidRPr="00000000" w14:paraId="0000006C">
      <w:pPr>
        <w:contextualSpacing w:val="0"/>
        <w:jc w:val="left"/>
        <w:rPr>
          <w:u w:val="single"/>
        </w:rPr>
      </w:pPr>
      <w:r w:rsidDel="00000000" w:rsidR="00000000" w:rsidRPr="00000000">
        <w:rPr>
          <w:rtl w:val="0"/>
        </w:rPr>
      </w:r>
    </w:p>
    <w:tbl>
      <w:tblPr>
        <w:tblStyle w:val="Table4"/>
        <w:tblW w:w="3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965"/>
        <w:tblGridChange w:id="0">
          <w:tblGrid>
            <w:gridCol w:w="2010"/>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w:t>
            </w:r>
          </w:p>
        </w:tc>
      </w:tr>
    </w:tbl>
    <w:p w:rsidR="00000000" w:rsidDel="00000000" w:rsidP="00000000" w:rsidRDefault="00000000" w:rsidRPr="00000000" w14:paraId="00000073">
      <w:pPr>
        <w:contextualSpacing w:val="0"/>
        <w:jc w:val="left"/>
        <w:rPr>
          <w:u w:val="single"/>
        </w:rPr>
      </w:pPr>
      <w:r w:rsidDel="00000000" w:rsidR="00000000" w:rsidRPr="00000000">
        <w:rPr>
          <w:rtl w:val="0"/>
        </w:rPr>
      </w:r>
    </w:p>
    <w:p w:rsidR="00000000" w:rsidDel="00000000" w:rsidP="00000000" w:rsidRDefault="00000000" w:rsidRPr="00000000" w14:paraId="00000074">
      <w:pPr>
        <w:contextualSpacing w:val="0"/>
        <w:jc w:val="left"/>
        <w:rPr/>
      </w:pPr>
      <w:r w:rsidDel="00000000" w:rsidR="00000000" w:rsidRPr="00000000">
        <w:rPr>
          <w:rtl w:val="0"/>
        </w:rPr>
      </w:r>
    </w:p>
    <w:p w:rsidR="00000000" w:rsidDel="00000000" w:rsidP="00000000" w:rsidRDefault="00000000" w:rsidRPr="00000000" w14:paraId="00000075">
      <w:pPr>
        <w:contextualSpacing w:val="0"/>
        <w:jc w:val="left"/>
        <w:rPr>
          <w:b w:val="0"/>
        </w:rPr>
      </w:pPr>
      <w:r w:rsidDel="00000000" w:rsidR="00000000" w:rsidRPr="00000000">
        <w:rPr>
          <w:rtl w:val="0"/>
        </w:rPr>
      </w:r>
    </w:p>
    <w:p w:rsidR="00000000" w:rsidDel="00000000" w:rsidP="00000000" w:rsidRDefault="00000000" w:rsidRPr="00000000" w14:paraId="00000076">
      <w:pPr>
        <w:contextualSpacing w:val="0"/>
        <w:jc w:val="left"/>
        <w:rPr>
          <w:b w:val="0"/>
        </w:rPr>
      </w:pPr>
      <w:r w:rsidDel="00000000" w:rsidR="00000000" w:rsidRPr="00000000">
        <w:rPr>
          <w:b w:val="1"/>
          <w:rtl w:val="0"/>
        </w:rPr>
        <w:t xml:space="preserve">Schema</w:t>
      </w:r>
      <w:r w:rsidDel="00000000" w:rsidR="00000000" w:rsidRPr="00000000">
        <w:rPr>
          <w:b w:val="0"/>
          <w:rtl w:val="0"/>
        </w:rPr>
        <w:t xml:space="preserve">:</w:t>
      </w:r>
    </w:p>
    <w:p w:rsidR="00000000" w:rsidDel="00000000" w:rsidP="00000000" w:rsidRDefault="00000000" w:rsidRPr="00000000" w14:paraId="00000077">
      <w:pPr>
        <w:contextualSpacing w:val="0"/>
        <w:jc w:val="left"/>
        <w:rPr/>
      </w:pP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r>
    </w:p>
    <w:p w:rsidR="00000000" w:rsidDel="00000000" w:rsidP="00000000" w:rsidRDefault="00000000" w:rsidRPr="00000000" w14:paraId="00000079">
      <w:pPr>
        <w:contextualSpacing w:val="0"/>
        <w:jc w:val="left"/>
        <w:rPr/>
      </w:pPr>
      <w:r w:rsidDel="00000000" w:rsidR="00000000" w:rsidRPr="00000000">
        <w:rPr>
          <w:rtl w:val="0"/>
        </w:rPr>
      </w:r>
    </w:p>
    <w:p w:rsidR="00000000" w:rsidDel="00000000" w:rsidP="00000000" w:rsidRDefault="00000000" w:rsidRPr="00000000" w14:paraId="0000007A">
      <w:pPr>
        <w:contextualSpacing w:val="0"/>
        <w:jc w:val="left"/>
        <w:rPr/>
      </w:pPr>
      <w:r w:rsidDel="00000000" w:rsidR="00000000" w:rsidRPr="00000000">
        <w:rPr/>
        <w:drawing>
          <wp:inline distB="114300" distT="114300" distL="114300" distR="114300">
            <wp:extent cx="5514975" cy="2047875"/>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149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r>
    </w:p>
    <w:p w:rsidR="00000000" w:rsidDel="00000000" w:rsidP="00000000" w:rsidRDefault="00000000" w:rsidRPr="00000000" w14:paraId="0000007D">
      <w:pPr>
        <w:contextualSpacing w:val="0"/>
        <w:jc w:val="left"/>
        <w:rPr>
          <w:b w:val="1"/>
        </w:rPr>
      </w:pPr>
      <w:r w:rsidDel="00000000" w:rsidR="00000000" w:rsidRPr="00000000">
        <w:rPr>
          <w:b w:val="1"/>
          <w:rtl w:val="0"/>
        </w:rPr>
        <w:t xml:space="preserve">Implementation Plan:</w:t>
      </w:r>
    </w:p>
    <w:p w:rsidR="00000000" w:rsidDel="00000000" w:rsidP="00000000" w:rsidRDefault="00000000" w:rsidRPr="00000000" w14:paraId="0000007E">
      <w:pPr>
        <w:contextualSpacing w:val="0"/>
        <w:jc w:val="left"/>
        <w:rPr>
          <w:b w:val="1"/>
        </w:rPr>
      </w:pP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mc:AlternateContent>
          <mc:Choice Requires="wpg">
            <w:drawing>
              <wp:inline distB="114300" distT="114300" distL="114300" distR="114300">
                <wp:extent cx="5181600" cy="1209675"/>
                <wp:effectExtent b="0" l="0" r="0" t="0"/>
                <wp:docPr id="1" name=""/>
                <a:graphic>
                  <a:graphicData uri="http://schemas.microsoft.com/office/word/2010/wordprocessingGroup">
                    <wpg:wgp>
                      <wpg:cNvGrpSpPr/>
                      <wpg:grpSpPr>
                        <a:xfrm>
                          <a:off x="1485900" y="1200150"/>
                          <a:ext cx="5181600" cy="1209675"/>
                          <a:chOff x="1485900" y="1200150"/>
                          <a:chExt cx="5162550" cy="1190700"/>
                        </a:xfrm>
                      </wpg:grpSpPr>
                      <wps:wsp>
                        <wps:cNvSpPr/>
                        <wps:cNvPr id="2" name="Shape 2"/>
                        <wps:spPr>
                          <a:xfrm>
                            <a:off x="2838450" y="1200150"/>
                            <a:ext cx="1104900" cy="119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Models &amp; Views</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17</w:t>
                              </w:r>
                              <w:r w:rsidDel="00000000" w:rsidR="00000000" w:rsidRPr="00000000">
                                <w:rPr>
                                  <w:rFonts w:ascii="Arial" w:cs="Arial" w:eastAsia="Arial" w:hAnsi="Arial"/>
                                  <w:b w:val="0"/>
                                  <w:i w:val="0"/>
                                  <w:smallCaps w:val="0"/>
                                  <w:strike w:val="0"/>
                                  <w:color w:val="000000"/>
                                  <w:sz w:val="20"/>
                                  <w:vertAlign w:val="baseline"/>
                                </w:rPr>
                                <w:t xml:space="preserve"> August (Fri)</w:t>
                              </w:r>
                            </w:p>
                          </w:txbxContent>
                        </wps:txbx>
                        <wps:bodyPr anchorCtr="0" anchor="ctr" bIns="91425" lIns="91425" spcFirstLastPara="1" rIns="91425" wrap="square" tIns="91425"/>
                      </wps:wsp>
                      <wps:wsp>
                        <wps:cNvSpPr/>
                        <wps:cNvPr id="3" name="Shape 3"/>
                        <wps:spPr>
                          <a:xfrm>
                            <a:off x="4191000" y="1200150"/>
                            <a:ext cx="1104900" cy="119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Templates</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Including maps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31 August (Fri)</w:t>
                              </w:r>
                            </w:p>
                          </w:txbxContent>
                        </wps:txbx>
                        <wps:bodyPr anchorCtr="0" anchor="ctr" bIns="91425" lIns="91425" spcFirstLastPara="1" rIns="91425" wrap="square" tIns="91425"/>
                      </wps:wsp>
                      <wps:wsp>
                        <wps:cNvSpPr/>
                        <wps:cNvPr id="4" name="Shape 4"/>
                        <wps:spPr>
                          <a:xfrm>
                            <a:off x="5543550" y="1200150"/>
                            <a:ext cx="1104900" cy="119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Tests</w:t>
                              </w:r>
                            </w:p>
                          </w:txbxContent>
                        </wps:txbx>
                        <wps:bodyPr anchorCtr="0" anchor="ctr" bIns="91425" lIns="91425" spcFirstLastPara="1" rIns="91425" wrap="square" tIns="91425"/>
                      </wps:wsp>
                      <wps:wsp>
                        <wps:cNvSpPr/>
                        <wps:cNvPr id="5" name="Shape 5"/>
                        <wps:spPr>
                          <a:xfrm>
                            <a:off x="1485900" y="1200150"/>
                            <a:ext cx="1104900" cy="119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Django Documentation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8-9 Aug</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181600" cy="1209675"/>
                <wp:effectExtent b="0" l="0" r="0" t="0"/>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181600" cy="1209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r>
    </w:p>
    <w:p w:rsidR="00000000" w:rsidDel="00000000" w:rsidP="00000000" w:rsidRDefault="00000000" w:rsidRPr="00000000" w14:paraId="00000081">
      <w:pPr>
        <w:contextualSpacing w:val="0"/>
        <w:jc w:val="left"/>
        <w:rPr/>
      </w:pPr>
      <w:r w:rsidDel="00000000" w:rsidR="00000000" w:rsidRPr="00000000">
        <w:rPr>
          <w:rtl w:val="0"/>
        </w:rPr>
      </w:r>
    </w:p>
    <w:p w:rsidR="00000000" w:rsidDel="00000000" w:rsidP="00000000" w:rsidRDefault="00000000" w:rsidRPr="00000000" w14:paraId="00000082">
      <w:pPr>
        <w:contextualSpacing w:val="0"/>
        <w:jc w:val="left"/>
        <w:rPr/>
      </w:pPr>
      <w:r w:rsidDel="00000000" w:rsidR="00000000" w:rsidRPr="00000000">
        <w:rPr>
          <w:rtl w:val="0"/>
        </w:rPr>
      </w:r>
    </w:p>
    <w:p w:rsidR="00000000" w:rsidDel="00000000" w:rsidP="00000000" w:rsidRDefault="00000000" w:rsidRPr="00000000" w14:paraId="00000083">
      <w:pPr>
        <w:contextualSpacing w:val="0"/>
        <w:jc w:val="left"/>
        <w:rPr/>
      </w:pPr>
      <w:r w:rsidDel="00000000" w:rsidR="00000000" w:rsidRPr="00000000">
        <w:rPr>
          <w:rtl w:val="0"/>
        </w:rPr>
      </w:r>
    </w:p>
    <w:p w:rsidR="00000000" w:rsidDel="00000000" w:rsidP="00000000" w:rsidRDefault="00000000" w:rsidRPr="00000000" w14:paraId="00000084">
      <w:pPr>
        <w:contextualSpacing w:val="0"/>
        <w:jc w:val="left"/>
        <w:rPr/>
      </w:pPr>
      <w:r w:rsidDel="00000000" w:rsidR="00000000" w:rsidRPr="00000000">
        <w:rPr>
          <w:rtl w:val="0"/>
        </w:rPr>
      </w:r>
    </w:p>
    <w:p w:rsidR="00000000" w:rsidDel="00000000" w:rsidP="00000000" w:rsidRDefault="00000000" w:rsidRPr="00000000" w14:paraId="00000085">
      <w:pPr>
        <w:contextualSpacing w:val="0"/>
        <w:jc w:val="left"/>
        <w:rPr/>
      </w:pPr>
      <w:r w:rsidDel="00000000" w:rsidR="00000000" w:rsidRPr="00000000">
        <w:rPr>
          <w:rtl w:val="0"/>
        </w:rPr>
      </w:r>
    </w:p>
    <w:p w:rsidR="00000000" w:rsidDel="00000000" w:rsidP="00000000" w:rsidRDefault="00000000" w:rsidRPr="00000000" w14:paraId="00000086">
      <w:pPr>
        <w:contextualSpacing w:val="0"/>
        <w:jc w:val="left"/>
        <w:rPr/>
      </w:pPr>
      <w:r w:rsidDel="00000000" w:rsidR="00000000" w:rsidRPr="00000000">
        <w:rPr>
          <w:rtl w:val="0"/>
        </w:rPr>
      </w:r>
    </w:p>
    <w:p w:rsidR="00000000" w:rsidDel="00000000" w:rsidP="00000000" w:rsidRDefault="00000000" w:rsidRPr="00000000" w14:paraId="00000087">
      <w:pPr>
        <w:contextualSpacing w:val="0"/>
        <w:jc w:val="left"/>
        <w:rPr/>
      </w:pPr>
      <w:r w:rsidDel="00000000" w:rsidR="00000000" w:rsidRPr="00000000">
        <w:rPr>
          <w:rtl w:val="0"/>
        </w:rPr>
      </w:r>
    </w:p>
    <w:p w:rsidR="00000000" w:rsidDel="00000000" w:rsidP="00000000" w:rsidRDefault="00000000" w:rsidRPr="00000000" w14:paraId="00000088">
      <w:pPr>
        <w:contextualSpacing w:val="0"/>
        <w:jc w:val="left"/>
        <w:rPr>
          <w:b w:val="1"/>
        </w:rPr>
      </w:pPr>
      <w:r w:rsidDel="00000000" w:rsidR="00000000" w:rsidRPr="00000000">
        <w:rPr>
          <w:b w:val="1"/>
          <w:rtl w:val="0"/>
        </w:rPr>
        <w:t xml:space="preserve">Wireframes:</w:t>
      </w:r>
    </w:p>
    <w:p w:rsidR="00000000" w:rsidDel="00000000" w:rsidP="00000000" w:rsidRDefault="00000000" w:rsidRPr="00000000" w14:paraId="00000089">
      <w:pPr>
        <w:contextualSpacing w:val="0"/>
        <w:jc w:val="left"/>
        <w:rPr/>
      </w:pPr>
      <w:r w:rsidDel="00000000" w:rsidR="00000000" w:rsidRPr="00000000">
        <w:rPr>
          <w:rtl w:val="0"/>
        </w:rPr>
        <w:t xml:space="preserve">Following is the registration page common to all user types.</w:t>
      </w:r>
    </w:p>
    <w:p w:rsidR="00000000" w:rsidDel="00000000" w:rsidP="00000000" w:rsidRDefault="00000000" w:rsidRPr="00000000" w14:paraId="0000008A">
      <w:pPr>
        <w:contextualSpacing w:val="0"/>
        <w:rPr/>
      </w:pPr>
      <w:r w:rsidDel="00000000" w:rsidR="00000000" w:rsidRPr="00000000">
        <w:rPr/>
        <w:drawing>
          <wp:inline distB="114300" distT="114300" distL="114300" distR="114300">
            <wp:extent cx="7980998" cy="4582637"/>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7980998" cy="458263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drawing>
          <wp:inline distB="114300" distT="114300" distL="114300" distR="114300">
            <wp:extent cx="8171498" cy="4168353"/>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8171498" cy="416835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Once the donor has selected consumers, the following screen appears, displaying the contact info of all consumers he selected.</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jc w:val="left"/>
        <w:rPr/>
      </w:pPr>
      <w:r w:rsidDel="00000000" w:rsidR="00000000" w:rsidRPr="00000000">
        <w:rPr/>
        <w:drawing>
          <wp:inline distB="114300" distT="114300" distL="114300" distR="114300">
            <wp:extent cx="8150894" cy="4161472"/>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8150894" cy="416147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jc w:val="left"/>
        <w:rPr/>
      </w:pPr>
      <w:r w:rsidDel="00000000" w:rsidR="00000000" w:rsidRPr="00000000">
        <w:rPr>
          <w:rtl w:val="0"/>
        </w:rPr>
      </w:r>
    </w:p>
    <w:p w:rsidR="00000000" w:rsidDel="00000000" w:rsidP="00000000" w:rsidRDefault="00000000" w:rsidRPr="00000000" w14:paraId="00000090">
      <w:pPr>
        <w:contextualSpacing w:val="0"/>
        <w:jc w:val="left"/>
        <w:rPr/>
      </w:pPr>
      <w:r w:rsidDel="00000000" w:rsidR="00000000" w:rsidRPr="00000000">
        <w:rPr>
          <w:b w:val="1"/>
          <w:rtl w:val="0"/>
        </w:rPr>
        <w:t xml:space="preserve">Consumer View:</w:t>
      </w:r>
      <w:r w:rsidDel="00000000" w:rsidR="00000000" w:rsidRPr="00000000">
        <w:rPr>
          <w:rtl w:val="0"/>
        </w:rPr>
      </w:r>
    </w:p>
    <w:p w:rsidR="00000000" w:rsidDel="00000000" w:rsidP="00000000" w:rsidRDefault="00000000" w:rsidRPr="00000000" w14:paraId="00000091">
      <w:pPr>
        <w:contextualSpacing w:val="0"/>
        <w:jc w:val="left"/>
        <w:rPr/>
      </w:pPr>
      <w:r w:rsidDel="00000000" w:rsidR="00000000" w:rsidRPr="00000000">
        <w:rPr>
          <w:rtl w:val="0"/>
        </w:rPr>
        <w:t xml:space="preserve">After registration, the consumer is redirected to this page. </w:t>
      </w:r>
    </w:p>
    <w:p w:rsidR="00000000" w:rsidDel="00000000" w:rsidP="00000000" w:rsidRDefault="00000000" w:rsidRPr="00000000" w14:paraId="00000092">
      <w:pPr>
        <w:numPr>
          <w:ilvl w:val="0"/>
          <w:numId w:val="4"/>
        </w:numPr>
        <w:ind w:left="720" w:hanging="360"/>
        <w:contextualSpacing w:val="1"/>
        <w:jc w:val="left"/>
        <w:rPr>
          <w:u w:val="none"/>
        </w:rPr>
      </w:pPr>
      <w:r w:rsidDel="00000000" w:rsidR="00000000" w:rsidRPr="00000000">
        <w:rPr>
          <w:rtl w:val="0"/>
        </w:rPr>
        <w:t xml:space="preserve">If he is selected, his ‘Status’ is set to ‘Selected’ with the donor’s info displaying below. </w:t>
      </w:r>
    </w:p>
    <w:p w:rsidR="00000000" w:rsidDel="00000000" w:rsidP="00000000" w:rsidRDefault="00000000" w:rsidRPr="00000000" w14:paraId="00000093">
      <w:pPr>
        <w:numPr>
          <w:ilvl w:val="0"/>
          <w:numId w:val="4"/>
        </w:numPr>
        <w:ind w:left="720" w:hanging="360"/>
        <w:contextualSpacing w:val="1"/>
        <w:jc w:val="left"/>
        <w:rPr>
          <w:u w:val="none"/>
        </w:rPr>
      </w:pPr>
      <w:r w:rsidDel="00000000" w:rsidR="00000000" w:rsidRPr="00000000">
        <w:rPr>
          <w:rtl w:val="0"/>
        </w:rPr>
        <w:t xml:space="preserve">If not selected, the ‘Status’ is set to ‘not selected’.</w:t>
      </w:r>
    </w:p>
    <w:p w:rsidR="00000000" w:rsidDel="00000000" w:rsidP="00000000" w:rsidRDefault="00000000" w:rsidRPr="00000000" w14:paraId="00000094">
      <w:pPr>
        <w:contextualSpacing w:val="0"/>
        <w:jc w:val="left"/>
        <w:rPr/>
      </w:pPr>
      <w:r w:rsidDel="00000000" w:rsidR="00000000" w:rsidRPr="00000000">
        <w:rPr>
          <w:rtl w:val="0"/>
        </w:rPr>
      </w:r>
    </w:p>
    <w:p w:rsidR="00000000" w:rsidDel="00000000" w:rsidP="00000000" w:rsidRDefault="00000000" w:rsidRPr="00000000" w14:paraId="00000095">
      <w:pPr>
        <w:contextualSpacing w:val="0"/>
        <w:jc w:val="left"/>
        <w:rPr/>
      </w:pPr>
      <w:r w:rsidDel="00000000" w:rsidR="00000000" w:rsidRPr="00000000">
        <w:rPr/>
        <w:drawing>
          <wp:inline distB="114300" distT="114300" distL="114300" distR="114300">
            <wp:extent cx="8643493" cy="4409122"/>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8643493" cy="4409122"/>
                    </a:xfrm>
                    <a:prstGeom prst="rect"/>
                    <a:ln/>
                  </pic:spPr>
                </pic:pic>
              </a:graphicData>
            </a:graphic>
          </wp:inline>
        </w:drawing>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mpleisbetterthancomplex.com/tutorial/2018/01/18/how-to-implement-multiple-user-types-with-django.html" TargetMode="External"/><Relationship Id="rId10" Type="http://schemas.openxmlformats.org/officeDocument/2006/relationships/hyperlink" Target="https://www.twilio.com/docs/sms/tutorials/server-notifications-python-django" TargetMode="External"/><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30582/sending-an-sms-to-a-cellphone-using-django" TargetMode="External"/><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developers.google.com/maps/documentation/geocoding/start" TargetMode="External"/><Relationship Id="rId18" Type="http://schemas.openxmlformats.org/officeDocument/2006/relationships/image" Target="media/image13.png"/><Relationship Id="rId7" Type="http://schemas.openxmlformats.org/officeDocument/2006/relationships/hyperlink" Target="https://stackoverflow.com/questions/25888396/how-to-get-latitude-longitude-with-python" TargetMode="External"/><Relationship Id="rId8" Type="http://schemas.openxmlformats.org/officeDocument/2006/relationships/hyperlink" Target="https://simpleisbetterthancomplex.com/tutorial/2016/07/22/how-to-extend-django-user-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