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905D" w14:textId="77777777" w:rsidR="005443D5" w:rsidRDefault="005443D5" w:rsidP="00113553">
      <w:pPr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FR"/>
          <w14:ligatures w14:val="none"/>
        </w:rPr>
        <w:t>TP Master : Système de Pilotage RH Haute Performance (Next.js &amp; Prisma)</w:t>
      </w:r>
    </w:p>
    <w:p w14:paraId="55F681B5" w14:textId="77777777" w:rsidR="00113553" w:rsidRPr="005443D5" w:rsidRDefault="00113553" w:rsidP="00113553">
      <w:pPr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FR"/>
          <w14:ligatures w14:val="none"/>
        </w:rPr>
      </w:pPr>
    </w:p>
    <w:p w14:paraId="6C5EF6DB" w14:textId="0D83EA47" w:rsidR="005443D5" w:rsidRDefault="005443D5" w:rsidP="005443D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Durée :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4 Heures | </w:t>
      </w: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Technos :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Next.js (App Router), Prisma, </w:t>
      </w:r>
      <w:proofErr w:type="spellStart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Zod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, JWT.</w:t>
      </w:r>
    </w:p>
    <w:p w14:paraId="24869E73" w14:textId="77777777" w:rsidR="00113553" w:rsidRDefault="00113553" w:rsidP="005443D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14:paraId="5CBC42C3" w14:textId="77777777" w:rsidR="00113553" w:rsidRDefault="00113553" w:rsidP="005443D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14:paraId="43A7F53E" w14:textId="77777777" w:rsidR="00113553" w:rsidRPr="005443D5" w:rsidRDefault="00113553" w:rsidP="005443D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14:paraId="12311CCF" w14:textId="77777777" w:rsidR="005443D5" w:rsidRPr="005443D5" w:rsidRDefault="005443D5" w:rsidP="005443D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Objectifs pédagogiques</w:t>
      </w:r>
    </w:p>
    <w:p w14:paraId="012ADE63" w14:textId="77777777" w:rsidR="005443D5" w:rsidRPr="005443D5" w:rsidRDefault="005443D5" w:rsidP="005443D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Architecture d'API REST complexe avec relations multiples.</w:t>
      </w:r>
    </w:p>
    <w:p w14:paraId="64A21D62" w14:textId="2B204D18" w:rsidR="005443D5" w:rsidRPr="005443D5" w:rsidRDefault="005443D5" w:rsidP="005443D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Sécurisation par </w:t>
      </w:r>
      <w:r w:rsidR="006B00B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Proxy (proxy)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et gestion de session via JWT.</w:t>
      </w:r>
    </w:p>
    <w:p w14:paraId="60379569" w14:textId="14292B8F" w:rsidR="005443D5" w:rsidRPr="005443D5" w:rsidRDefault="005443D5" w:rsidP="00113553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Implémentation du </w:t>
      </w:r>
      <w:proofErr w:type="spellStart"/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Strategy</w:t>
      </w:r>
      <w:proofErr w:type="spellEnd"/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Design Pattern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pour l'export de données.</w:t>
      </w:r>
    </w:p>
    <w:p w14:paraId="4F6BBC27" w14:textId="0DEFC7D2" w:rsidR="005443D5" w:rsidRPr="005443D5" w:rsidRDefault="005443D5" w:rsidP="00113553">
      <w:pPr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 xml:space="preserve">1. Modélisation Data-First </w:t>
      </w:r>
    </w:p>
    <w:p w14:paraId="731E0A4B" w14:textId="49A08DED" w:rsidR="005443D5" w:rsidRPr="005443D5" w:rsidRDefault="005443D5" w:rsidP="005443D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À l'aide du fichier fourni, vous devez initialiser votre projet avec Prisma. Votre schéma Prisma doit impérativement refléter l'intégralité des relations :</w:t>
      </w:r>
    </w:p>
    <w:p w14:paraId="627DCF30" w14:textId="77777777" w:rsidR="005443D5" w:rsidRPr="005443D5" w:rsidRDefault="005443D5" w:rsidP="005443D5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Modèles de base :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Employee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Department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Titles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, 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Salaries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0F824CAB" w14:textId="77777777" w:rsidR="005443D5" w:rsidRPr="005443D5" w:rsidRDefault="005443D5" w:rsidP="005443D5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Tables de jointure :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Dept_Emp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et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Dept_Manager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(relations Many-to-Many).</w:t>
      </w:r>
    </w:p>
    <w:p w14:paraId="14C3E2A3" w14:textId="77777777" w:rsidR="005443D5" w:rsidRPr="005443D5" w:rsidRDefault="005443D5" w:rsidP="005443D5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Contrainte :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Gérez les </w:t>
      </w: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clés primaires composites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(ex: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emp_no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+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from_date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pour les salaires).</w:t>
      </w:r>
    </w:p>
    <w:p w14:paraId="062111EC" w14:textId="216BE455" w:rsidR="005443D5" w:rsidRPr="005443D5" w:rsidRDefault="005443D5" w:rsidP="0011355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Bonus :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Ajoutez un modèle 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User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pour l'authentification (id, email, </w:t>
      </w:r>
      <w:proofErr w:type="spellStart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password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).</w:t>
      </w:r>
    </w:p>
    <w:p w14:paraId="3DB93E83" w14:textId="59698A64" w:rsidR="005443D5" w:rsidRPr="005443D5" w:rsidRDefault="005443D5" w:rsidP="00113553">
      <w:pPr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  <w:t xml:space="preserve">2. API REST &amp; Business Logic </w:t>
      </w:r>
    </w:p>
    <w:p w14:paraId="069FEEC7" w14:textId="77777777" w:rsidR="005443D5" w:rsidRPr="005443D5" w:rsidRDefault="005443D5" w:rsidP="005443D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Développez les </w:t>
      </w:r>
      <w:proofErr w:type="spellStart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suivants dans 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/app/api/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4097EAD6" w14:textId="77777777" w:rsidR="005443D5" w:rsidRPr="005443D5" w:rsidRDefault="005443D5" w:rsidP="005443D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  <w:t>2.1 Dashboard RH Global (</w:t>
      </w:r>
      <w:r w:rsidRPr="005443D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/</w:t>
      </w:r>
      <w:proofErr w:type="spellStart"/>
      <w:r w:rsidRPr="005443D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api</w:t>
      </w:r>
      <w:proofErr w:type="spellEnd"/>
      <w:r w:rsidRPr="005443D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/stats</w:t>
      </w:r>
      <w:r w:rsidRPr="005443D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  <w:t>)</w:t>
      </w:r>
    </w:p>
    <w:p w14:paraId="1F18E378" w14:textId="77777777" w:rsidR="005443D5" w:rsidRPr="005443D5" w:rsidRDefault="005443D5" w:rsidP="005443D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Créez une route </w:t>
      </w: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GET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qui retourne un rapport complexe utilisant les agrégations Prisma :</w:t>
      </w:r>
    </w:p>
    <w:p w14:paraId="18DB3043" w14:textId="77777777" w:rsidR="005443D5" w:rsidRPr="005443D5" w:rsidRDefault="005443D5" w:rsidP="005443D5">
      <w:pPr>
        <w:numPr>
          <w:ilvl w:val="0"/>
          <w:numId w:val="1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Nombre total d'employés.</w:t>
      </w:r>
    </w:p>
    <w:p w14:paraId="2BD740A0" w14:textId="77777777" w:rsidR="005443D5" w:rsidRPr="005443D5" w:rsidRDefault="005443D5" w:rsidP="005443D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Budget total des salaires actuels (somme de la table 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salaries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où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to_date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est la plus récente).</w:t>
      </w:r>
    </w:p>
    <w:p w14:paraId="7BD6FC22" w14:textId="77777777" w:rsidR="005443D5" w:rsidRPr="005443D5" w:rsidRDefault="005443D5" w:rsidP="005443D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Répartition des employés par département.</w:t>
      </w:r>
    </w:p>
    <w:p w14:paraId="0193A588" w14:textId="77777777" w:rsidR="005443D5" w:rsidRPr="005443D5" w:rsidRDefault="005443D5" w:rsidP="00113553">
      <w:pPr>
        <w:spacing w:before="240"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2.2 Gestion Avancée des Employés (</w:t>
      </w:r>
      <w:r w:rsidRPr="005443D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/api/</w:t>
      </w:r>
      <w:proofErr w:type="spellStart"/>
      <w:r w:rsidRPr="005443D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employees</w:t>
      </w:r>
      <w:proofErr w:type="spellEnd"/>
      <w:r w:rsidRPr="005443D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/[id]</w:t>
      </w:r>
      <w:r w:rsidRPr="005443D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)</w:t>
      </w:r>
    </w:p>
    <w:p w14:paraId="18420B94" w14:textId="77777777" w:rsidR="005443D5" w:rsidRPr="005443D5" w:rsidRDefault="005443D5" w:rsidP="005443D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GET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Récupérer le profil complet (Nom, Titre actuel, Salaire actuel, Département actuel).</w:t>
      </w:r>
    </w:p>
    <w:p w14:paraId="38C2F6F2" w14:textId="77777777" w:rsidR="005443D5" w:rsidRPr="005443D5" w:rsidRDefault="005443D5" w:rsidP="005443D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PUT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: Mettre à jour l'employé. </w:t>
      </w: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Contrainte :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Si l'employé change de département, vous devez clôturer l'ancienne ligne dans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Dept_Emp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et en créer une nouvelle.</w:t>
      </w:r>
    </w:p>
    <w:p w14:paraId="51B6F49C" w14:textId="084D8820" w:rsidR="005443D5" w:rsidRPr="00113553" w:rsidRDefault="005443D5" w:rsidP="00113553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Validation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Utilisez </w:t>
      </w:r>
      <w:proofErr w:type="spellStart"/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Zod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pour valider que la date d'embauche n'est pas dans le futur.</w:t>
      </w:r>
    </w:p>
    <w:p w14:paraId="7755CD7C" w14:textId="77777777" w:rsidR="00113553" w:rsidRPr="005443D5" w:rsidRDefault="00113553" w:rsidP="0011355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14:paraId="72D2E866" w14:textId="04A293A6" w:rsidR="005443D5" w:rsidRPr="005443D5" w:rsidRDefault="005443D5" w:rsidP="00113553">
      <w:pPr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lastRenderedPageBreak/>
        <w:t xml:space="preserve">3. Sécurité &amp; </w:t>
      </w:r>
      <w:r w:rsidR="006B00B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Proxy</w:t>
      </w:r>
      <w:r w:rsidRPr="005443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 xml:space="preserve"> </w:t>
      </w:r>
    </w:p>
    <w:p w14:paraId="202A8831" w14:textId="77777777" w:rsidR="005443D5" w:rsidRPr="005443D5" w:rsidRDefault="005443D5" w:rsidP="00113553">
      <w:pPr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3.1 Authentification JWT</w:t>
      </w:r>
    </w:p>
    <w:p w14:paraId="1AB79273" w14:textId="77777777" w:rsidR="005443D5" w:rsidRPr="005443D5" w:rsidRDefault="005443D5" w:rsidP="005443D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Implémentez une route 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/api/login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qui délivre un </w:t>
      </w: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JWT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stocké dans un cookie </w:t>
      </w: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HTTP-Only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0F7A06AB" w14:textId="77777777" w:rsidR="005443D5" w:rsidRPr="005443D5" w:rsidRDefault="005443D5" w:rsidP="00113553">
      <w:pPr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3.2 Gardien des données</w:t>
      </w:r>
    </w:p>
    <w:p w14:paraId="575E8D22" w14:textId="1FC6B127" w:rsidR="005443D5" w:rsidRPr="005443D5" w:rsidRDefault="005443D5" w:rsidP="005443D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Configurez un </w:t>
      </w:r>
      <w:proofErr w:type="spellStart"/>
      <w:r w:rsidR="006B00B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proxy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.ts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pour restreindre l'accès :</w:t>
      </w:r>
    </w:p>
    <w:p w14:paraId="61594856" w14:textId="77777777" w:rsidR="005443D5" w:rsidRPr="005443D5" w:rsidRDefault="005443D5" w:rsidP="005443D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Les routes 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/api/stats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sont réservées aux administrateurs (vérifiez un flag dans le </w:t>
      </w:r>
      <w:proofErr w:type="spellStart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payload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du JWT).</w:t>
      </w:r>
    </w:p>
    <w:p w14:paraId="59488AD0" w14:textId="4F36CA90" w:rsidR="005443D5" w:rsidRPr="005443D5" w:rsidRDefault="005443D5" w:rsidP="0011355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Toute requête non authentifiée doit renvoyer une erreur </w:t>
      </w: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401 </w:t>
      </w:r>
      <w:proofErr w:type="spellStart"/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Unauthorized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4F023A6F" w14:textId="4C6F0B3F" w:rsidR="005443D5" w:rsidRPr="005443D5" w:rsidRDefault="005443D5" w:rsidP="00113553">
      <w:pPr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 xml:space="preserve">4. Design Pattern : </w:t>
      </w:r>
      <w:proofErr w:type="spellStart"/>
      <w:r w:rsidRPr="005443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Strategy</w:t>
      </w:r>
      <w:proofErr w:type="spellEnd"/>
      <w:r w:rsidRPr="005443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 xml:space="preserve"> pour l'Export </w:t>
      </w:r>
      <w:r w:rsidR="00890D1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(Bonus)</w:t>
      </w:r>
    </w:p>
    <w:p w14:paraId="23888B3E" w14:textId="77777777" w:rsidR="005443D5" w:rsidRPr="005443D5" w:rsidRDefault="005443D5" w:rsidP="005443D5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Le client souhaite pouvoir exporter la liste des salaires par département.</w:t>
      </w:r>
    </w:p>
    <w:p w14:paraId="485297F9" w14:textId="77777777" w:rsidR="005443D5" w:rsidRPr="005443D5" w:rsidRDefault="005443D5" w:rsidP="005443D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Implémentez le </w:t>
      </w:r>
      <w:proofErr w:type="spellStart"/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Strategy</w:t>
      </w:r>
      <w:proofErr w:type="spellEnd"/>
      <w:r w:rsidRPr="005443D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Design Pattern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pour gérer les formats d'exportation (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/api/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export?type</w:t>
      </w:r>
      <w:proofErr w:type="spellEnd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=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json|csv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):</w:t>
      </w:r>
    </w:p>
    <w:p w14:paraId="239D0C1E" w14:textId="77777777" w:rsidR="005443D5" w:rsidRPr="005443D5" w:rsidRDefault="005443D5" w:rsidP="005443D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Créez une interface (ou classe abstraite)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ExportStrategy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5AE69A83" w14:textId="77777777" w:rsidR="005443D5" w:rsidRPr="005443D5" w:rsidRDefault="005443D5" w:rsidP="005443D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Créez deux classes concrètes :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JSONExport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et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CSVExport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4E263889" w14:textId="100B013F" w:rsidR="005443D5" w:rsidRPr="005443D5" w:rsidRDefault="005443D5" w:rsidP="00113553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Utilisez un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Context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dans votre route API pour choisir dynamiquement la stratégie selon le paramètre 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type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2B53C453" w14:textId="77777777" w:rsidR="005443D5" w:rsidRPr="005443D5" w:rsidRDefault="005443D5" w:rsidP="00113553">
      <w:pPr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5443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Livrables</w:t>
      </w:r>
    </w:p>
    <w:p w14:paraId="479F74DA" w14:textId="77777777" w:rsidR="005443D5" w:rsidRPr="005443D5" w:rsidRDefault="005443D5" w:rsidP="005443D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Le fichier </w:t>
      </w:r>
      <w:proofErr w:type="spellStart"/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schema.prisma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complet (couvrant toutes les tables du SQL).</w:t>
      </w:r>
    </w:p>
    <w:p w14:paraId="4B529AB9" w14:textId="77777777" w:rsidR="005443D5" w:rsidRPr="005443D5" w:rsidRDefault="005443D5" w:rsidP="005443D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Le dossier 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app/api/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avec les routes fonctionnelles.</w:t>
      </w:r>
    </w:p>
    <w:p w14:paraId="3B0688A5" w14:textId="688791B1" w:rsidR="005443D5" w:rsidRPr="005443D5" w:rsidRDefault="005443D5" w:rsidP="005443D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Le </w:t>
      </w:r>
      <w:proofErr w:type="spellStart"/>
      <w:r w:rsidR="006B00B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proxy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.ts</w:t>
      </w:r>
      <w:proofErr w:type="spellEnd"/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de protection.</w:t>
      </w:r>
    </w:p>
    <w:p w14:paraId="25D07937" w14:textId="68FD34E3" w:rsidR="00670342" w:rsidRPr="00113553" w:rsidRDefault="005443D5" w:rsidP="00113553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Un fichier </w:t>
      </w:r>
      <w:r w:rsidRPr="005443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README.md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expliquant l'implémentation de votre Design Pattern</w:t>
      </w:r>
      <w:r w:rsidR="008433B9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(Si implémenté)</w:t>
      </w:r>
      <w:r w:rsidRPr="005443D5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sectPr w:rsidR="00670342" w:rsidRPr="0011355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4196"/>
    <w:multiLevelType w:val="multilevel"/>
    <w:tmpl w:val="9F52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54DB"/>
    <w:multiLevelType w:val="multilevel"/>
    <w:tmpl w:val="5ACC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67F04"/>
    <w:multiLevelType w:val="multilevel"/>
    <w:tmpl w:val="071E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07459"/>
    <w:multiLevelType w:val="multilevel"/>
    <w:tmpl w:val="AAC0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E78FA"/>
    <w:multiLevelType w:val="multilevel"/>
    <w:tmpl w:val="CAB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C38E7"/>
    <w:multiLevelType w:val="multilevel"/>
    <w:tmpl w:val="73E6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C5DF6"/>
    <w:multiLevelType w:val="multilevel"/>
    <w:tmpl w:val="FBD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A0555"/>
    <w:multiLevelType w:val="multilevel"/>
    <w:tmpl w:val="8ABE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160FC"/>
    <w:multiLevelType w:val="multilevel"/>
    <w:tmpl w:val="DEBA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84655"/>
    <w:multiLevelType w:val="multilevel"/>
    <w:tmpl w:val="0030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C7F38"/>
    <w:multiLevelType w:val="multilevel"/>
    <w:tmpl w:val="D31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B2B61"/>
    <w:multiLevelType w:val="multilevel"/>
    <w:tmpl w:val="B466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66BD1"/>
    <w:multiLevelType w:val="multilevel"/>
    <w:tmpl w:val="249C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20D28"/>
    <w:multiLevelType w:val="multilevel"/>
    <w:tmpl w:val="F83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7076C"/>
    <w:multiLevelType w:val="multilevel"/>
    <w:tmpl w:val="B72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110FF"/>
    <w:multiLevelType w:val="multilevel"/>
    <w:tmpl w:val="6F8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C6E90"/>
    <w:multiLevelType w:val="multilevel"/>
    <w:tmpl w:val="B2A0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692207">
    <w:abstractNumId w:val="7"/>
  </w:num>
  <w:num w:numId="2" w16cid:durableId="2009553630">
    <w:abstractNumId w:val="3"/>
  </w:num>
  <w:num w:numId="3" w16cid:durableId="1301809089">
    <w:abstractNumId w:val="9"/>
  </w:num>
  <w:num w:numId="4" w16cid:durableId="2079205438">
    <w:abstractNumId w:val="4"/>
  </w:num>
  <w:num w:numId="5" w16cid:durableId="322125220">
    <w:abstractNumId w:val="0"/>
  </w:num>
  <w:num w:numId="6" w16cid:durableId="194654950">
    <w:abstractNumId w:val="16"/>
  </w:num>
  <w:num w:numId="7" w16cid:durableId="1761875735">
    <w:abstractNumId w:val="11"/>
  </w:num>
  <w:num w:numId="8" w16cid:durableId="155461716">
    <w:abstractNumId w:val="15"/>
  </w:num>
  <w:num w:numId="9" w16cid:durableId="1545174104">
    <w:abstractNumId w:val="13"/>
  </w:num>
  <w:num w:numId="10" w16cid:durableId="1961642386">
    <w:abstractNumId w:val="2"/>
  </w:num>
  <w:num w:numId="11" w16cid:durableId="647130718">
    <w:abstractNumId w:val="6"/>
  </w:num>
  <w:num w:numId="12" w16cid:durableId="96171910">
    <w:abstractNumId w:val="12"/>
  </w:num>
  <w:num w:numId="13" w16cid:durableId="2142726596">
    <w:abstractNumId w:val="5"/>
  </w:num>
  <w:num w:numId="14" w16cid:durableId="823469581">
    <w:abstractNumId w:val="10"/>
  </w:num>
  <w:num w:numId="15" w16cid:durableId="1124155076">
    <w:abstractNumId w:val="14"/>
  </w:num>
  <w:num w:numId="16" w16cid:durableId="1148085334">
    <w:abstractNumId w:val="8"/>
  </w:num>
  <w:num w:numId="17" w16cid:durableId="389772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D5"/>
    <w:rsid w:val="000F11C4"/>
    <w:rsid w:val="00113553"/>
    <w:rsid w:val="001406FE"/>
    <w:rsid w:val="001B259A"/>
    <w:rsid w:val="003873BD"/>
    <w:rsid w:val="003D6349"/>
    <w:rsid w:val="004C0A06"/>
    <w:rsid w:val="005443D5"/>
    <w:rsid w:val="00670342"/>
    <w:rsid w:val="006B00BA"/>
    <w:rsid w:val="007A5C9A"/>
    <w:rsid w:val="008433B9"/>
    <w:rsid w:val="00890D10"/>
    <w:rsid w:val="00913E00"/>
    <w:rsid w:val="009A5807"/>
    <w:rsid w:val="00A30BCB"/>
    <w:rsid w:val="00F5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854A"/>
  <w15:chartTrackingRefBased/>
  <w15:docId w15:val="{2CD3A3C1-DCF2-492A-9E23-7F766686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4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4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4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43D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5443D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443D5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5443D5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5443D5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5443D5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5443D5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443D5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5443D5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54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43D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43D5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4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43D5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5443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43D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4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43D5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544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412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 ZENAKHRA</dc:creator>
  <cp:keywords/>
  <dc:description/>
  <cp:lastModifiedBy>Djamel ZENAKHRA</cp:lastModifiedBy>
  <cp:revision>5</cp:revision>
  <dcterms:created xsi:type="dcterms:W3CDTF">2026-02-05T08:56:00Z</dcterms:created>
  <dcterms:modified xsi:type="dcterms:W3CDTF">2026-02-05T09:58:00Z</dcterms:modified>
</cp:coreProperties>
</file>