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Unified Follow-Up Form for Twice-Exceptional Gifted Students</w:t>
      </w:r>
    </w:p>
    <w:p>
      <w:pPr>
        <w:pStyle w:val="Heading2"/>
      </w:pPr>
      <w:r>
        <w:t>Basic Information</w:t>
      </w:r>
    </w:p>
    <w:p>
      <w:r>
        <w:t>Student Name: _______________________________</w:t>
      </w:r>
    </w:p>
    <w:p>
      <w:r>
        <w:t>Grade/Age: _________________________________</w:t>
      </w:r>
    </w:p>
    <w:p>
      <w:r>
        <w:t>Type of Disability: __________________________</w:t>
      </w:r>
    </w:p>
    <w:p>
      <w:r>
        <w:t>Talent Area: ________________________________</w:t>
      </w:r>
    </w:p>
    <w:p>
      <w:r>
        <w:t>Period (Week/Date): _________________________</w:t>
      </w:r>
    </w:p>
    <w:p/>
    <w:p>
      <w:pPr>
        <w:pStyle w:val="Heading2"/>
      </w:pPr>
      <w:r>
        <w:t>Weekly Follow-Up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Week</w:t>
            </w:r>
          </w:p>
        </w:tc>
        <w:tc>
          <w:tcPr>
            <w:tcW w:type="dxa" w:w="1440"/>
          </w:tcPr>
          <w:p>
            <w:r>
              <w:t>Objectives</w:t>
            </w:r>
          </w:p>
        </w:tc>
        <w:tc>
          <w:tcPr>
            <w:tcW w:type="dxa" w:w="1440"/>
          </w:tcPr>
          <w:p>
            <w:r>
              <w:t>Individual Activities</w:t>
            </w:r>
          </w:p>
        </w:tc>
        <w:tc>
          <w:tcPr>
            <w:tcW w:type="dxa" w:w="1440"/>
          </w:tcPr>
          <w:p>
            <w:r>
              <w:t>Achievement Level (✓ / ✗ / Partial)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  <w:tc>
          <w:tcPr>
            <w:tcW w:type="dxa" w:w="1440"/>
          </w:tcPr>
          <w:p>
            <w:r>
              <w:t>Recommendations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2"/>
      </w:pPr>
      <w:r>
        <w:t>Behavioral Characteristics Observation Card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Domain</w:t>
            </w:r>
          </w:p>
        </w:tc>
        <w:tc>
          <w:tcPr>
            <w:tcW w:type="dxa" w:w="2160"/>
          </w:tcPr>
          <w:p>
            <w:r>
              <w:t>Observation</w:t>
            </w:r>
          </w:p>
        </w:tc>
        <w:tc>
          <w:tcPr>
            <w:tcW w:type="dxa" w:w="2160"/>
          </w:tcPr>
          <w:p>
            <w:r>
              <w:t>Achieved (✓/✗)</w:t>
            </w:r>
          </w:p>
        </w:tc>
        <w:tc>
          <w:tcPr>
            <w:tcW w:type="dxa" w:w="2160"/>
          </w:tcPr>
          <w:p>
            <w:r>
              <w:t>Additional Notes</w:t>
            </w:r>
          </w:p>
        </w:tc>
      </w:tr>
      <w:tr>
        <w:tc>
          <w:tcPr>
            <w:tcW w:type="dxa" w:w="2160"/>
          </w:tcPr>
          <w:p>
            <w:r>
              <w:t>Focus and Attention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Participation in Activity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Creativity and Innovation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Adaptation to Challenges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Use of Assistive Tools (Braille / Auditory / Mobility)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2"/>
      </w:pPr>
      <w:r>
        <w:t>Final Evaluation Page (After 4 Weeks)</w:t>
      </w:r>
    </w:p>
    <w:p>
      <w:r>
        <w:t>Strengths Observed: ____________________________________________</w:t>
      </w:r>
    </w:p>
    <w:p>
      <w:r>
        <w:t>Main Challenges: ______________________________________________</w:t>
      </w:r>
    </w:p>
    <w:p>
      <w:r>
        <w:t>Level of Goal Achievement: _____________________________________</w:t>
      </w:r>
    </w:p>
    <w:p>
      <w:r>
        <w:t>Future Recommendations: 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