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DF435" w14:textId="77777777" w:rsidR="001445FD" w:rsidRDefault="00000000">
      <w:pPr>
        <w:pStyle w:val="Heading1"/>
      </w:pPr>
      <w:r>
        <w:t>الخطة التفصيلية (4 أسابيع) للموهوبين ذوي متعدد الإعاقة</w:t>
      </w:r>
    </w:p>
    <w:p w14:paraId="212E6A00" w14:textId="77777777" w:rsidR="001445FD" w:rsidRDefault="00000000">
      <w:pPr>
        <w:pStyle w:val="Heading2"/>
      </w:pPr>
      <w:r>
        <w:t>الأسبوع الأول: التهيئة وتحديد القدرات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445FD" w14:paraId="1362D949" w14:textId="77777777">
        <w:tc>
          <w:tcPr>
            <w:tcW w:w="4320" w:type="dxa"/>
          </w:tcPr>
          <w:p w14:paraId="0CA54630" w14:textId="77777777" w:rsidR="001445FD" w:rsidRDefault="00000000">
            <w:r>
              <w:t>الأهداف</w:t>
            </w:r>
          </w:p>
        </w:tc>
        <w:tc>
          <w:tcPr>
            <w:tcW w:w="4320" w:type="dxa"/>
          </w:tcPr>
          <w:p w14:paraId="3B825E27" w14:textId="77777777" w:rsidR="001445FD" w:rsidRDefault="00000000">
            <w:r>
              <w:t>التعرف على قدرات الطالب في ضوء إعاقاته المتعددة.</w:t>
            </w:r>
            <w:r>
              <w:br/>
              <w:t>توفير بيئة تعليمية مرنة وشاملة.</w:t>
            </w:r>
          </w:p>
        </w:tc>
      </w:tr>
      <w:tr w:rsidR="001445FD" w14:paraId="49945716" w14:textId="77777777">
        <w:tc>
          <w:tcPr>
            <w:tcW w:w="4320" w:type="dxa"/>
          </w:tcPr>
          <w:p w14:paraId="52367433" w14:textId="77777777" w:rsidR="001445FD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0E14A897" w14:textId="77777777" w:rsidR="001445FD" w:rsidRDefault="00000000">
            <w:r>
              <w:t>نشاط بسيط باستخدام الوسائط المتاحة (صوتية، بصرية، لمسية).</w:t>
            </w:r>
            <w:r>
              <w:br/>
              <w:t>إنشاء لوحة أو ملف شخصي بسيط يعبر عن اهتماماته.</w:t>
            </w:r>
            <w:r>
              <w:br/>
              <w:t>جلسة تواصل فردية مع استخدام وسائل بديلة.</w:t>
            </w:r>
          </w:p>
        </w:tc>
      </w:tr>
      <w:tr w:rsidR="001445FD" w14:paraId="5D668311" w14:textId="77777777">
        <w:tc>
          <w:tcPr>
            <w:tcW w:w="4320" w:type="dxa"/>
          </w:tcPr>
          <w:p w14:paraId="5ADDC39A" w14:textId="77777777" w:rsidR="001445FD" w:rsidRDefault="00000000">
            <w:r>
              <w:t>أدوات المتابعة</w:t>
            </w:r>
          </w:p>
        </w:tc>
        <w:tc>
          <w:tcPr>
            <w:tcW w:w="4320" w:type="dxa"/>
          </w:tcPr>
          <w:p w14:paraId="08A5D845" w14:textId="77777777" w:rsidR="001445FD" w:rsidRDefault="00000000">
            <w:r>
              <w:t>سجل يوضح قدرات الوصول والتواصل.</w:t>
            </w:r>
          </w:p>
        </w:tc>
      </w:tr>
      <w:tr w:rsidR="001445FD" w14:paraId="72D191BB" w14:textId="77777777">
        <w:tc>
          <w:tcPr>
            <w:tcW w:w="4320" w:type="dxa"/>
          </w:tcPr>
          <w:p w14:paraId="40BEFF43" w14:textId="77777777" w:rsidR="001445FD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7A53903E" w14:textId="77777777" w:rsidR="001445FD" w:rsidRDefault="00000000">
            <w:r>
              <w:t>خطة أولية للتكييفات الفردية.</w:t>
            </w:r>
          </w:p>
        </w:tc>
      </w:tr>
    </w:tbl>
    <w:p w14:paraId="6CD0B2D5" w14:textId="77777777" w:rsidR="001445FD" w:rsidRDefault="001445FD"/>
    <w:p w14:paraId="1D6997FB" w14:textId="77777777" w:rsidR="001445FD" w:rsidRDefault="00000000">
      <w:pPr>
        <w:pStyle w:val="Heading2"/>
      </w:pPr>
      <w:r>
        <w:t>الأسبوع الثاني: تنمية المهارات التكيفية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445FD" w14:paraId="03B9000B" w14:textId="77777777">
        <w:tc>
          <w:tcPr>
            <w:tcW w:w="4320" w:type="dxa"/>
          </w:tcPr>
          <w:p w14:paraId="76F842BC" w14:textId="77777777" w:rsidR="001445FD" w:rsidRDefault="00000000">
            <w:r>
              <w:t>الأهداف</w:t>
            </w:r>
          </w:p>
        </w:tc>
        <w:tc>
          <w:tcPr>
            <w:tcW w:w="4320" w:type="dxa"/>
          </w:tcPr>
          <w:p w14:paraId="2D251C3C" w14:textId="77777777" w:rsidR="001445FD" w:rsidRDefault="00000000">
            <w:r>
              <w:t>تدريب الطالب على مهارات حياتية وأكاديمية مبسطة.</w:t>
            </w:r>
            <w:r>
              <w:br/>
              <w:t>دعم الموهبة بأنشطة مدمجة.</w:t>
            </w:r>
          </w:p>
        </w:tc>
      </w:tr>
      <w:tr w:rsidR="001445FD" w14:paraId="78AB9C1F" w14:textId="77777777">
        <w:tc>
          <w:tcPr>
            <w:tcW w:w="4320" w:type="dxa"/>
          </w:tcPr>
          <w:p w14:paraId="6B435C18" w14:textId="77777777" w:rsidR="001445FD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1230E41B" w14:textId="77777777" w:rsidR="001445FD" w:rsidRDefault="00000000">
            <w:r>
              <w:t>نشاط حياتي (ترتيب أدوات – تجهيز نشاط يومي).</w:t>
            </w:r>
            <w:r>
              <w:br/>
              <w:t>تمرين أكاديمي مبسط (حروف/أرقام/مفاهيم).</w:t>
            </w:r>
            <w:r>
              <w:br/>
              <w:t>نشاط إبداعي (رسم/صوت/عمل يدوي بسيط).</w:t>
            </w:r>
          </w:p>
        </w:tc>
      </w:tr>
      <w:tr w:rsidR="001445FD" w14:paraId="12F01BF5" w14:textId="77777777">
        <w:tc>
          <w:tcPr>
            <w:tcW w:w="4320" w:type="dxa"/>
          </w:tcPr>
          <w:p w14:paraId="6A9159EE" w14:textId="77777777" w:rsidR="001445FD" w:rsidRDefault="00000000">
            <w:r>
              <w:t>أدوات المتابعة</w:t>
            </w:r>
          </w:p>
        </w:tc>
        <w:tc>
          <w:tcPr>
            <w:tcW w:w="4320" w:type="dxa"/>
          </w:tcPr>
          <w:p w14:paraId="6533E549" w14:textId="77777777" w:rsidR="001445FD" w:rsidRDefault="00000000">
            <w:r>
              <w:t>بطاقة تقييم لمستوى الاستقلالية.</w:t>
            </w:r>
          </w:p>
        </w:tc>
      </w:tr>
      <w:tr w:rsidR="001445FD" w14:paraId="48BD4C9A" w14:textId="77777777">
        <w:tc>
          <w:tcPr>
            <w:tcW w:w="4320" w:type="dxa"/>
          </w:tcPr>
          <w:p w14:paraId="206D31D7" w14:textId="77777777" w:rsidR="001445FD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181DC28D" w14:textId="77777777" w:rsidR="001445FD" w:rsidRDefault="00000000">
            <w:r>
              <w:t>مشاركة الطالب في مهام يومية بفاعلية أكبر.</w:t>
            </w:r>
          </w:p>
        </w:tc>
      </w:tr>
    </w:tbl>
    <w:p w14:paraId="21307E53" w14:textId="77777777" w:rsidR="001445FD" w:rsidRDefault="001445FD"/>
    <w:p w14:paraId="5C6AE97A" w14:textId="77777777" w:rsidR="001445FD" w:rsidRDefault="00000000">
      <w:pPr>
        <w:pStyle w:val="Heading2"/>
      </w:pPr>
      <w:r>
        <w:t>الأسبوع الثالث: استثمار الموهبة في مشروع فردي مبسط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445FD" w14:paraId="3FE3F357" w14:textId="77777777">
        <w:tc>
          <w:tcPr>
            <w:tcW w:w="4320" w:type="dxa"/>
          </w:tcPr>
          <w:p w14:paraId="0C8BD76C" w14:textId="77777777" w:rsidR="001445FD" w:rsidRDefault="00000000">
            <w:r>
              <w:t>الأهداف</w:t>
            </w:r>
          </w:p>
        </w:tc>
        <w:tc>
          <w:tcPr>
            <w:tcW w:w="4320" w:type="dxa"/>
          </w:tcPr>
          <w:p w14:paraId="6BD40580" w14:textId="77777777" w:rsidR="001445FD" w:rsidRDefault="00000000">
            <w:r>
              <w:t>إبراز الموهبة في حدود إمكاناته.</w:t>
            </w:r>
            <w:r>
              <w:br/>
              <w:t>تنمية الثقة والإنجاز.</w:t>
            </w:r>
          </w:p>
        </w:tc>
      </w:tr>
      <w:tr w:rsidR="001445FD" w14:paraId="231EFC71" w14:textId="77777777">
        <w:tc>
          <w:tcPr>
            <w:tcW w:w="4320" w:type="dxa"/>
          </w:tcPr>
          <w:p w14:paraId="26FB238E" w14:textId="77777777" w:rsidR="001445FD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0B8FB4FD" w14:textId="77777777" w:rsidR="001445FD" w:rsidRDefault="00000000">
            <w:r>
              <w:t>مشروع فردي بسيط (لوحة، تسجيل صوتي، مجسم صغير).</w:t>
            </w:r>
            <w:r>
              <w:br/>
              <w:t>تمرين ناقد: حل مشكلة حياتية بخطوات بسيطة.</w:t>
            </w:r>
            <w:r>
              <w:br/>
              <w:t>كتابة أو تسجيل انعكاس قصير حول تجربته.</w:t>
            </w:r>
          </w:p>
        </w:tc>
      </w:tr>
      <w:tr w:rsidR="001445FD" w14:paraId="2DC9ED3A" w14:textId="77777777">
        <w:tc>
          <w:tcPr>
            <w:tcW w:w="4320" w:type="dxa"/>
          </w:tcPr>
          <w:p w14:paraId="76C74D2B" w14:textId="77777777" w:rsidR="001445FD" w:rsidRDefault="00000000">
            <w:r>
              <w:t>أدوات المتابعة</w:t>
            </w:r>
          </w:p>
        </w:tc>
        <w:tc>
          <w:tcPr>
            <w:tcW w:w="4320" w:type="dxa"/>
          </w:tcPr>
          <w:p w14:paraId="56E86DD2" w14:textId="77777777" w:rsidR="001445FD" w:rsidRDefault="00000000">
            <w:r>
              <w:t>سجل إنجاز فردي.</w:t>
            </w:r>
          </w:p>
        </w:tc>
      </w:tr>
      <w:tr w:rsidR="001445FD" w14:paraId="2F5C60EC" w14:textId="77777777">
        <w:tc>
          <w:tcPr>
            <w:tcW w:w="4320" w:type="dxa"/>
          </w:tcPr>
          <w:p w14:paraId="369E9F0A" w14:textId="77777777" w:rsidR="001445FD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7E481BB8" w14:textId="77777777" w:rsidR="001445FD" w:rsidRDefault="00000000">
            <w:r>
              <w:t>إنتاج مشروع فردي يعكس موهبته.</w:t>
            </w:r>
          </w:p>
        </w:tc>
      </w:tr>
    </w:tbl>
    <w:p w14:paraId="05FF19FA" w14:textId="77777777" w:rsidR="001445FD" w:rsidRDefault="001445FD"/>
    <w:p w14:paraId="26942FF0" w14:textId="77777777" w:rsidR="001445FD" w:rsidRDefault="00000000">
      <w:pPr>
        <w:pStyle w:val="Heading2"/>
      </w:pPr>
      <w:r>
        <w:t>الأسبوع الرابع: التقييم والتطوير المستقبلي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445FD" w14:paraId="000D9E86" w14:textId="77777777">
        <w:tc>
          <w:tcPr>
            <w:tcW w:w="4320" w:type="dxa"/>
          </w:tcPr>
          <w:p w14:paraId="1DFFD2CC" w14:textId="77777777" w:rsidR="001445FD" w:rsidRDefault="00000000">
            <w:r>
              <w:t>الأهداف</w:t>
            </w:r>
          </w:p>
        </w:tc>
        <w:tc>
          <w:tcPr>
            <w:tcW w:w="4320" w:type="dxa"/>
          </w:tcPr>
          <w:p w14:paraId="7A468FF5" w14:textId="77777777" w:rsidR="001445FD" w:rsidRDefault="00000000">
            <w:r>
              <w:t>تقييم التقدم الأكاديمي والسلوكي.</w:t>
            </w:r>
            <w:r>
              <w:br/>
              <w:t>تعزيز التكامل بين الإعاقات والموهبة.</w:t>
            </w:r>
          </w:p>
        </w:tc>
      </w:tr>
      <w:tr w:rsidR="001445FD" w14:paraId="34DF8E88" w14:textId="77777777">
        <w:tc>
          <w:tcPr>
            <w:tcW w:w="4320" w:type="dxa"/>
          </w:tcPr>
          <w:p w14:paraId="2587192D" w14:textId="77777777" w:rsidR="001445FD" w:rsidRDefault="00000000">
            <w:r>
              <w:t>المهام والأنشطة الفردية</w:t>
            </w:r>
          </w:p>
        </w:tc>
        <w:tc>
          <w:tcPr>
            <w:tcW w:w="4320" w:type="dxa"/>
          </w:tcPr>
          <w:p w14:paraId="4ADDAA6A" w14:textId="77777777" w:rsidR="001445FD" w:rsidRDefault="00000000">
            <w:r>
              <w:t>نشاط تقويمي مبسط يعيد فكرة من الأسابيع السابقة.</w:t>
            </w:r>
            <w:r>
              <w:br/>
              <w:t>مشروع ختامي فردي معروض بصيغة تناسب إعاقاته (صوت، صورة، لمس).</w:t>
            </w:r>
            <w:r>
              <w:br/>
              <w:t>جلسة انعكاس مشتركة (معلم + ولي أمر).</w:t>
            </w:r>
          </w:p>
        </w:tc>
      </w:tr>
      <w:tr w:rsidR="001445FD" w14:paraId="10FEE737" w14:textId="77777777">
        <w:tc>
          <w:tcPr>
            <w:tcW w:w="4320" w:type="dxa"/>
          </w:tcPr>
          <w:p w14:paraId="7F6BD211" w14:textId="77777777" w:rsidR="001445FD" w:rsidRDefault="00000000">
            <w:r>
              <w:t>أدوات المتابعة</w:t>
            </w:r>
          </w:p>
        </w:tc>
        <w:tc>
          <w:tcPr>
            <w:tcW w:w="4320" w:type="dxa"/>
          </w:tcPr>
          <w:p w14:paraId="6666CE22" w14:textId="77777777" w:rsidR="001445FD" w:rsidRDefault="00000000">
            <w:r>
              <w:t>مقارنة التقدم عبر 4 أسابيع.</w:t>
            </w:r>
          </w:p>
        </w:tc>
      </w:tr>
      <w:tr w:rsidR="001445FD" w14:paraId="595A2080" w14:textId="77777777">
        <w:tc>
          <w:tcPr>
            <w:tcW w:w="4320" w:type="dxa"/>
          </w:tcPr>
          <w:p w14:paraId="1DF8DBEF" w14:textId="77777777" w:rsidR="001445FD" w:rsidRDefault="00000000">
            <w:r>
              <w:t>النواتج المتوقعة</w:t>
            </w:r>
          </w:p>
        </w:tc>
        <w:tc>
          <w:tcPr>
            <w:tcW w:w="4320" w:type="dxa"/>
          </w:tcPr>
          <w:p w14:paraId="6F1A2714" w14:textId="77777777" w:rsidR="001445FD" w:rsidRDefault="00000000">
            <w:r>
              <w:t>خطة متابعة فردية متكاملة تراعي الإعاقات المتعددة.</w:t>
            </w:r>
          </w:p>
        </w:tc>
      </w:tr>
    </w:tbl>
    <w:p w14:paraId="719DC09D" w14:textId="77777777" w:rsidR="001445FD" w:rsidRDefault="001445FD"/>
    <w:p w14:paraId="2E7FEEF7" w14:textId="77777777" w:rsidR="00F23D2C" w:rsidRDefault="00F23D2C"/>
    <w:p w14:paraId="4069B928" w14:textId="2E8160DC" w:rsidR="00F23D2C" w:rsidRPr="00F23D2C" w:rsidRDefault="00F23D2C" w:rsidP="00F23D2C">
      <w:pPr>
        <w:rPr>
          <w:b/>
          <w:bCs/>
        </w:rPr>
      </w:pPr>
      <w:r w:rsidRPr="00F23D2C">
        <w:rPr>
          <w:b/>
          <w:bCs/>
          <w:rtl/>
        </w:rPr>
        <w:lastRenderedPageBreak/>
        <w:t>نموذج متابعة للموهوبين مزدوجي الاستثنائية</w:t>
      </w:r>
    </w:p>
    <w:p w14:paraId="32F1007C" w14:textId="77777777" w:rsidR="00F23D2C" w:rsidRPr="00F23D2C" w:rsidRDefault="00F23D2C" w:rsidP="00F23D2C">
      <w:pPr>
        <w:rPr>
          <w:b/>
          <w:bCs/>
        </w:rPr>
      </w:pPr>
      <w:r w:rsidRPr="00F23D2C">
        <w:rPr>
          <w:b/>
          <w:bCs/>
          <w:rtl/>
        </w:rPr>
        <w:t>البيانات الأساسية</w:t>
      </w:r>
    </w:p>
    <w:p w14:paraId="62AC5D6D" w14:textId="77777777" w:rsidR="00F23D2C" w:rsidRPr="00F23D2C" w:rsidRDefault="00F23D2C" w:rsidP="00F23D2C">
      <w:r w:rsidRPr="00F23D2C">
        <w:rPr>
          <w:rtl/>
        </w:rPr>
        <w:t>اسم الطالب</w:t>
      </w:r>
      <w:r w:rsidRPr="00F23D2C">
        <w:t>: _______________________________</w:t>
      </w:r>
    </w:p>
    <w:p w14:paraId="09890A46" w14:textId="77777777" w:rsidR="00F23D2C" w:rsidRPr="00F23D2C" w:rsidRDefault="00F23D2C" w:rsidP="00F23D2C">
      <w:r w:rsidRPr="00F23D2C">
        <w:rPr>
          <w:rtl/>
        </w:rPr>
        <w:t>الصف/العمر</w:t>
      </w:r>
      <w:r w:rsidRPr="00F23D2C">
        <w:t>: ______________________________</w:t>
      </w:r>
    </w:p>
    <w:p w14:paraId="695BD394" w14:textId="77777777" w:rsidR="00F23D2C" w:rsidRPr="00F23D2C" w:rsidRDefault="00F23D2C" w:rsidP="00F23D2C">
      <w:r w:rsidRPr="00F23D2C">
        <w:rPr>
          <w:rtl/>
        </w:rPr>
        <w:t>نوع الإعاقة</w:t>
      </w:r>
      <w:r w:rsidRPr="00F23D2C">
        <w:t>: ______________________________</w:t>
      </w:r>
    </w:p>
    <w:p w14:paraId="02D0BECB" w14:textId="77777777" w:rsidR="00F23D2C" w:rsidRPr="00F23D2C" w:rsidRDefault="00F23D2C" w:rsidP="00F23D2C">
      <w:r w:rsidRPr="00F23D2C">
        <w:rPr>
          <w:rtl/>
        </w:rPr>
        <w:t>مجال الموهبة</w:t>
      </w:r>
      <w:r w:rsidRPr="00F23D2C">
        <w:t>: _____________________________</w:t>
      </w:r>
    </w:p>
    <w:p w14:paraId="1D34260C" w14:textId="77777777" w:rsidR="00F23D2C" w:rsidRPr="00F23D2C" w:rsidRDefault="00F23D2C" w:rsidP="00F23D2C">
      <w:r w:rsidRPr="00F23D2C">
        <w:rPr>
          <w:rtl/>
        </w:rPr>
        <w:t>الفترة (الأسبوع/التاريخ)</w:t>
      </w:r>
      <w:r w:rsidRPr="00F23D2C">
        <w:t>: __________________</w:t>
      </w:r>
    </w:p>
    <w:p w14:paraId="74A46BF5" w14:textId="77777777" w:rsidR="00F23D2C" w:rsidRPr="00F23D2C" w:rsidRDefault="00F23D2C" w:rsidP="00F23D2C"/>
    <w:p w14:paraId="62CE7F6D" w14:textId="77777777" w:rsidR="00F23D2C" w:rsidRPr="00F23D2C" w:rsidRDefault="00F23D2C" w:rsidP="00F23D2C">
      <w:pPr>
        <w:rPr>
          <w:b/>
          <w:bCs/>
        </w:rPr>
      </w:pPr>
      <w:r w:rsidRPr="00F23D2C">
        <w:rPr>
          <w:b/>
          <w:bCs/>
          <w:rtl/>
        </w:rPr>
        <w:t>جدول متابعة أسبوعية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F23D2C" w:rsidRPr="00F23D2C" w14:paraId="25344249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B6851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الأسبوع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DBE99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الأهداف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BEE2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الأنشطة الفردية المنفذة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D2FE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 xml:space="preserve">مستوى الإنجاز </w:t>
            </w:r>
            <w:r w:rsidRPr="00F23D2C">
              <w:t>(</w:t>
            </w:r>
            <w:r w:rsidRPr="00F23D2C">
              <w:rPr>
                <w:rFonts w:ascii="Segoe UI Symbol" w:hAnsi="Segoe UI Symbol" w:cs="Segoe UI Symbol"/>
              </w:rPr>
              <w:t>✓</w:t>
            </w:r>
            <w:r w:rsidRPr="00F23D2C">
              <w:t xml:space="preserve"> / </w:t>
            </w:r>
            <w:r w:rsidRPr="00F23D2C">
              <w:rPr>
                <w:rFonts w:ascii="Segoe UI Symbol" w:hAnsi="Segoe UI Symbol" w:cs="Segoe UI Symbol"/>
              </w:rPr>
              <w:t>✗</w:t>
            </w:r>
            <w:r w:rsidRPr="00F23D2C">
              <w:t xml:space="preserve"> / </w:t>
            </w:r>
            <w:r w:rsidRPr="00F23D2C">
              <w:rPr>
                <w:rtl/>
              </w:rPr>
              <w:t>جزئي</w:t>
            </w:r>
            <w:r w:rsidRPr="00F23D2C"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53E2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الملاحظات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D760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التوصيات</w:t>
            </w:r>
          </w:p>
        </w:tc>
      </w:tr>
      <w:tr w:rsidR="00F23D2C" w:rsidRPr="00F23D2C" w14:paraId="1BBAA4FF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BE23" w14:textId="77777777" w:rsidR="00F23D2C" w:rsidRPr="00F23D2C" w:rsidRDefault="00F23D2C" w:rsidP="00F23D2C">
            <w:pPr>
              <w:spacing w:after="200" w:line="276" w:lineRule="auto"/>
            </w:pPr>
            <w:r w:rsidRPr="00F23D2C"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39D5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502F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F092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E52E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153D" w14:textId="77777777" w:rsidR="00F23D2C" w:rsidRPr="00F23D2C" w:rsidRDefault="00F23D2C" w:rsidP="00F23D2C">
            <w:pPr>
              <w:spacing w:after="200" w:line="276" w:lineRule="auto"/>
            </w:pPr>
          </w:p>
        </w:tc>
      </w:tr>
      <w:tr w:rsidR="00F23D2C" w:rsidRPr="00F23D2C" w14:paraId="2C364241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8A53" w14:textId="77777777" w:rsidR="00F23D2C" w:rsidRPr="00F23D2C" w:rsidRDefault="00F23D2C" w:rsidP="00F23D2C">
            <w:pPr>
              <w:spacing w:after="200" w:line="276" w:lineRule="auto"/>
            </w:pPr>
            <w:r w:rsidRPr="00F23D2C"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7B20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66D2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6B38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1085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9B9B" w14:textId="77777777" w:rsidR="00F23D2C" w:rsidRPr="00F23D2C" w:rsidRDefault="00F23D2C" w:rsidP="00F23D2C">
            <w:pPr>
              <w:spacing w:after="200" w:line="276" w:lineRule="auto"/>
            </w:pPr>
          </w:p>
        </w:tc>
      </w:tr>
      <w:tr w:rsidR="00F23D2C" w:rsidRPr="00F23D2C" w14:paraId="341D8048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9340" w14:textId="77777777" w:rsidR="00F23D2C" w:rsidRPr="00F23D2C" w:rsidRDefault="00F23D2C" w:rsidP="00F23D2C">
            <w:pPr>
              <w:spacing w:after="200" w:line="276" w:lineRule="auto"/>
            </w:pPr>
            <w:r w:rsidRPr="00F23D2C"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DDB5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5255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37BB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EB42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1326" w14:textId="77777777" w:rsidR="00F23D2C" w:rsidRPr="00F23D2C" w:rsidRDefault="00F23D2C" w:rsidP="00F23D2C">
            <w:pPr>
              <w:spacing w:after="200" w:line="276" w:lineRule="auto"/>
            </w:pPr>
          </w:p>
        </w:tc>
      </w:tr>
      <w:tr w:rsidR="00F23D2C" w:rsidRPr="00F23D2C" w14:paraId="368E1B3F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1E13" w14:textId="77777777" w:rsidR="00F23D2C" w:rsidRPr="00F23D2C" w:rsidRDefault="00F23D2C" w:rsidP="00F23D2C">
            <w:pPr>
              <w:spacing w:after="200" w:line="276" w:lineRule="auto"/>
            </w:pPr>
            <w:r w:rsidRPr="00F23D2C"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A987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65CC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476E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3EC5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F66A" w14:textId="77777777" w:rsidR="00F23D2C" w:rsidRPr="00F23D2C" w:rsidRDefault="00F23D2C" w:rsidP="00F23D2C">
            <w:pPr>
              <w:spacing w:after="200" w:line="276" w:lineRule="auto"/>
            </w:pPr>
          </w:p>
        </w:tc>
      </w:tr>
    </w:tbl>
    <w:p w14:paraId="04B81875" w14:textId="77777777" w:rsidR="00F23D2C" w:rsidRPr="00F23D2C" w:rsidRDefault="00F23D2C" w:rsidP="00F23D2C"/>
    <w:p w14:paraId="258EE871" w14:textId="77777777" w:rsidR="00F23D2C" w:rsidRPr="00F23D2C" w:rsidRDefault="00F23D2C" w:rsidP="00F23D2C">
      <w:pPr>
        <w:rPr>
          <w:b/>
          <w:bCs/>
        </w:rPr>
      </w:pPr>
      <w:r w:rsidRPr="00F23D2C">
        <w:rPr>
          <w:b/>
          <w:bCs/>
          <w:rtl/>
        </w:rPr>
        <w:t>بطاقة ملاحظة الخصائص السلوكية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23D2C" w:rsidRPr="00F23D2C" w14:paraId="0E3F328C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09C5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المجال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B8C8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الملاحظة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D85B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تحقق</w:t>
            </w:r>
            <w:r w:rsidRPr="00F23D2C">
              <w:t xml:space="preserve"> (</w:t>
            </w:r>
            <w:r w:rsidRPr="00F23D2C">
              <w:rPr>
                <w:rFonts w:ascii="Segoe UI Symbol" w:hAnsi="Segoe UI Symbol" w:cs="Segoe UI Symbol"/>
              </w:rPr>
              <w:t>✓</w:t>
            </w:r>
            <w:r w:rsidRPr="00F23D2C">
              <w:t>/</w:t>
            </w:r>
            <w:r w:rsidRPr="00F23D2C">
              <w:rPr>
                <w:rFonts w:ascii="Segoe UI Symbol" w:hAnsi="Segoe UI Symbol" w:cs="Segoe UI Symbol"/>
              </w:rPr>
              <w:t>✗</w:t>
            </w:r>
            <w:r w:rsidRPr="00F23D2C"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CCBC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ملاحظات إضافية</w:t>
            </w:r>
          </w:p>
        </w:tc>
      </w:tr>
      <w:tr w:rsidR="00F23D2C" w:rsidRPr="00F23D2C" w14:paraId="71257FEA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EE11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التركيز والانتباه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C769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DAB1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8014" w14:textId="77777777" w:rsidR="00F23D2C" w:rsidRPr="00F23D2C" w:rsidRDefault="00F23D2C" w:rsidP="00F23D2C">
            <w:pPr>
              <w:spacing w:after="200" w:line="276" w:lineRule="auto"/>
            </w:pPr>
          </w:p>
        </w:tc>
      </w:tr>
      <w:tr w:rsidR="00F23D2C" w:rsidRPr="00F23D2C" w14:paraId="7E91D01B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2F91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المشاركة في النشاط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9561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A3ED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6DFA" w14:textId="77777777" w:rsidR="00F23D2C" w:rsidRPr="00F23D2C" w:rsidRDefault="00F23D2C" w:rsidP="00F23D2C">
            <w:pPr>
              <w:spacing w:after="200" w:line="276" w:lineRule="auto"/>
            </w:pPr>
          </w:p>
        </w:tc>
      </w:tr>
      <w:tr w:rsidR="00F23D2C" w:rsidRPr="00F23D2C" w14:paraId="7EFC93A4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962B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الإبداع والابتكار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BAED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DEA0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99BC" w14:textId="77777777" w:rsidR="00F23D2C" w:rsidRPr="00F23D2C" w:rsidRDefault="00F23D2C" w:rsidP="00F23D2C">
            <w:pPr>
              <w:spacing w:after="200" w:line="276" w:lineRule="auto"/>
            </w:pPr>
          </w:p>
        </w:tc>
      </w:tr>
      <w:tr w:rsidR="00F23D2C" w:rsidRPr="00F23D2C" w14:paraId="0295C62C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EC52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التكيف مع الصعوبات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D570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06BF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BE27" w14:textId="77777777" w:rsidR="00F23D2C" w:rsidRPr="00F23D2C" w:rsidRDefault="00F23D2C" w:rsidP="00F23D2C">
            <w:pPr>
              <w:spacing w:after="200" w:line="276" w:lineRule="auto"/>
            </w:pPr>
          </w:p>
        </w:tc>
      </w:tr>
      <w:tr w:rsidR="00F23D2C" w:rsidRPr="00F23D2C" w14:paraId="7A65289B" w14:textId="7777777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3DF5" w14:textId="77777777" w:rsidR="00F23D2C" w:rsidRPr="00F23D2C" w:rsidRDefault="00F23D2C" w:rsidP="00F23D2C">
            <w:pPr>
              <w:spacing w:after="200" w:line="276" w:lineRule="auto"/>
            </w:pPr>
            <w:r w:rsidRPr="00F23D2C">
              <w:rPr>
                <w:rtl/>
              </w:rPr>
              <w:t>استخدام أدوات المساندة (برايل/سمعية/حركية..)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ADC9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B0F8" w14:textId="77777777" w:rsidR="00F23D2C" w:rsidRPr="00F23D2C" w:rsidRDefault="00F23D2C" w:rsidP="00F23D2C">
            <w:pPr>
              <w:spacing w:after="200" w:line="27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F5F" w14:textId="77777777" w:rsidR="00F23D2C" w:rsidRPr="00F23D2C" w:rsidRDefault="00F23D2C" w:rsidP="00F23D2C">
            <w:pPr>
              <w:spacing w:after="200" w:line="276" w:lineRule="auto"/>
            </w:pPr>
          </w:p>
        </w:tc>
      </w:tr>
    </w:tbl>
    <w:p w14:paraId="15D3ABE3" w14:textId="77777777" w:rsidR="00F23D2C" w:rsidRPr="00F23D2C" w:rsidRDefault="00F23D2C" w:rsidP="00F23D2C"/>
    <w:p w14:paraId="7475D464" w14:textId="77777777" w:rsidR="00F23D2C" w:rsidRPr="00F23D2C" w:rsidRDefault="00F23D2C" w:rsidP="00F23D2C">
      <w:pPr>
        <w:rPr>
          <w:b/>
          <w:bCs/>
        </w:rPr>
      </w:pPr>
      <w:r w:rsidRPr="00F23D2C">
        <w:rPr>
          <w:b/>
          <w:bCs/>
          <w:rtl/>
        </w:rPr>
        <w:t>صفحة التقييم الختامي (بعد 4 أسابيع)</w:t>
      </w:r>
    </w:p>
    <w:p w14:paraId="6761F19E" w14:textId="77777777" w:rsidR="00F23D2C" w:rsidRPr="00F23D2C" w:rsidRDefault="00F23D2C" w:rsidP="00F23D2C">
      <w:r w:rsidRPr="00F23D2C">
        <w:rPr>
          <w:rtl/>
        </w:rPr>
        <w:lastRenderedPageBreak/>
        <w:t>نقاط القوة التي ظهرت</w:t>
      </w:r>
      <w:r w:rsidRPr="00F23D2C">
        <w:t>: _____________________________________________</w:t>
      </w:r>
    </w:p>
    <w:p w14:paraId="337F2CD1" w14:textId="77777777" w:rsidR="00F23D2C" w:rsidRPr="00F23D2C" w:rsidRDefault="00F23D2C" w:rsidP="00F23D2C">
      <w:r w:rsidRPr="00F23D2C">
        <w:rPr>
          <w:rtl/>
        </w:rPr>
        <w:t>أبرز التحديات</w:t>
      </w:r>
      <w:r w:rsidRPr="00F23D2C">
        <w:t>: ____________________________________________________</w:t>
      </w:r>
    </w:p>
    <w:p w14:paraId="30E70F6A" w14:textId="77777777" w:rsidR="00F23D2C" w:rsidRPr="00F23D2C" w:rsidRDefault="00F23D2C" w:rsidP="00F23D2C">
      <w:r w:rsidRPr="00F23D2C">
        <w:rPr>
          <w:rtl/>
        </w:rPr>
        <w:t>مدى تحقيق الأهداف</w:t>
      </w:r>
      <w:r w:rsidRPr="00F23D2C">
        <w:t>: _______________________________________________</w:t>
      </w:r>
    </w:p>
    <w:p w14:paraId="2B4725E8" w14:textId="77777777" w:rsidR="00F23D2C" w:rsidRPr="00F23D2C" w:rsidRDefault="00F23D2C" w:rsidP="00F23D2C">
      <w:r w:rsidRPr="00F23D2C">
        <w:rPr>
          <w:rtl/>
        </w:rPr>
        <w:t>التوصيات المستقبلية</w:t>
      </w:r>
      <w:r w:rsidRPr="00F23D2C">
        <w:t>: _____________________________________________</w:t>
      </w:r>
    </w:p>
    <w:p w14:paraId="69194683" w14:textId="77777777" w:rsidR="00F23D2C" w:rsidRDefault="00F23D2C"/>
    <w:sectPr w:rsidR="00F23D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846723">
    <w:abstractNumId w:val="8"/>
  </w:num>
  <w:num w:numId="2" w16cid:durableId="259265435">
    <w:abstractNumId w:val="6"/>
  </w:num>
  <w:num w:numId="3" w16cid:durableId="757285928">
    <w:abstractNumId w:val="5"/>
  </w:num>
  <w:num w:numId="4" w16cid:durableId="1733232228">
    <w:abstractNumId w:val="4"/>
  </w:num>
  <w:num w:numId="5" w16cid:durableId="1330864616">
    <w:abstractNumId w:val="7"/>
  </w:num>
  <w:num w:numId="6" w16cid:durableId="1564101637">
    <w:abstractNumId w:val="3"/>
  </w:num>
  <w:num w:numId="7" w16cid:durableId="1787774079">
    <w:abstractNumId w:val="2"/>
  </w:num>
  <w:num w:numId="8" w16cid:durableId="1288312346">
    <w:abstractNumId w:val="1"/>
  </w:num>
  <w:num w:numId="9" w16cid:durableId="74596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D0B"/>
    <w:rsid w:val="0006063C"/>
    <w:rsid w:val="001445FD"/>
    <w:rsid w:val="0015074B"/>
    <w:rsid w:val="0029639D"/>
    <w:rsid w:val="00326F90"/>
    <w:rsid w:val="00AA1D8D"/>
    <w:rsid w:val="00B47730"/>
    <w:rsid w:val="00CB0664"/>
    <w:rsid w:val="00F23D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F43260F"/>
  <w14:defaultImageDpi w14:val="300"/>
  <w15:docId w15:val="{63E566BD-1D1B-47D3-956F-368FD2BF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 aljoughiman‬‏</cp:lastModifiedBy>
  <cp:revision>2</cp:revision>
  <dcterms:created xsi:type="dcterms:W3CDTF">2013-12-23T23:15:00Z</dcterms:created>
  <dcterms:modified xsi:type="dcterms:W3CDTF">2025-09-27T11:03:00Z</dcterms:modified>
  <cp:category/>
</cp:coreProperties>
</file>