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25D3" w14:textId="52A3EE2F" w:rsidR="00B861DA" w:rsidRPr="00B861DA" w:rsidRDefault="00B861DA" w:rsidP="00B861DA">
      <w:pPr>
        <w:tabs>
          <w:tab w:val="num" w:pos="720"/>
        </w:tabs>
        <w:spacing w:after="0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B861DA">
        <w:rPr>
          <w:rFonts w:ascii="Times New Roman" w:hAnsi="Times New Roman" w:cs="Times New Roman"/>
          <w:sz w:val="24"/>
          <w:szCs w:val="24"/>
        </w:rPr>
        <w:t>Project Milestone-- Data Storage Implementation: KV + relational</w:t>
      </w:r>
    </w:p>
    <w:p w14:paraId="75F55D4F" w14:textId="2E12BCC7" w:rsidR="00B861DA" w:rsidRPr="00B861DA" w:rsidRDefault="00B861DA" w:rsidP="00B861DA">
      <w:pPr>
        <w:tabs>
          <w:tab w:val="num" w:pos="720"/>
        </w:tabs>
        <w:spacing w:after="0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B861DA">
        <w:rPr>
          <w:rFonts w:ascii="Times New Roman" w:hAnsi="Times New Roman" w:cs="Times New Roman"/>
          <w:sz w:val="24"/>
          <w:szCs w:val="24"/>
        </w:rPr>
        <w:t>Lab 3</w:t>
      </w:r>
    </w:p>
    <w:p w14:paraId="1FE0FBF5" w14:textId="15FCFE36" w:rsidR="00B861DA" w:rsidRPr="00B861DA" w:rsidRDefault="00B861DA" w:rsidP="00B861DA">
      <w:pPr>
        <w:tabs>
          <w:tab w:val="num" w:pos="720"/>
        </w:tabs>
        <w:spacing w:after="0" w:line="24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B861DA">
        <w:rPr>
          <w:rFonts w:ascii="Times New Roman" w:hAnsi="Times New Roman" w:cs="Times New Roman"/>
          <w:sz w:val="24"/>
          <w:szCs w:val="24"/>
        </w:rPr>
        <w:t>Shanjay Kailayanathan</w:t>
      </w:r>
    </w:p>
    <w:p w14:paraId="08005355" w14:textId="77777777" w:rsidR="00B861DA" w:rsidRPr="00B861DA" w:rsidRDefault="00B861DA" w:rsidP="00B861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A830628" w14:textId="5BE1FEFF" w:rsidR="00B150EE" w:rsidRPr="00B861DA" w:rsidRDefault="00B150EE" w:rsidP="00B1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61DA">
        <w:rPr>
          <w:rFonts w:ascii="Times New Roman" w:eastAsia="Times New Roman" w:hAnsi="Times New Roman" w:cs="Times New Roman"/>
          <w:sz w:val="24"/>
          <w:szCs w:val="24"/>
          <w:lang w:eastAsia="en-CA"/>
        </w:rPr>
        <w:t>Sink and Source connectors.</w:t>
      </w:r>
    </w:p>
    <w:p w14:paraId="71887FB4" w14:textId="19D35D46" w:rsidR="00B150EE" w:rsidRPr="00B861DA" w:rsidRDefault="00111496" w:rsidP="00B15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61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sink connector is used as a pipeline for transferring data between Kafka and consumers whereas a </w:t>
      </w:r>
      <w:proofErr w:type="spellStart"/>
      <w:r w:rsidRPr="00B861DA">
        <w:rPr>
          <w:rFonts w:ascii="Times New Roman" w:eastAsia="Times New Roman" w:hAnsi="Times New Roman" w:cs="Times New Roman"/>
          <w:sz w:val="24"/>
          <w:szCs w:val="24"/>
          <w:lang w:eastAsia="en-CA"/>
        </w:rPr>
        <w:t>souce</w:t>
      </w:r>
      <w:proofErr w:type="spellEnd"/>
      <w:r w:rsidRPr="00B861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connector acts as a pipeline between producer and Kafka.</w:t>
      </w:r>
    </w:p>
    <w:p w14:paraId="0F9021F2" w14:textId="632643F2" w:rsidR="00B150EE" w:rsidRPr="00B861DA" w:rsidRDefault="00B150EE" w:rsidP="00B1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61DA">
        <w:rPr>
          <w:rFonts w:ascii="Times New Roman" w:eastAsia="Times New Roman" w:hAnsi="Times New Roman" w:cs="Times New Roman"/>
          <w:sz w:val="24"/>
          <w:szCs w:val="24"/>
          <w:lang w:eastAsia="en-CA"/>
        </w:rPr>
        <w:t>The applications/advantages of using Kafka Connectors with data storage.</w:t>
      </w:r>
    </w:p>
    <w:p w14:paraId="4E0976DA" w14:textId="58442B66" w:rsidR="00614518" w:rsidRPr="00B861DA" w:rsidRDefault="00614518" w:rsidP="00614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61DA">
        <w:rPr>
          <w:rFonts w:ascii="Times New Roman" w:eastAsia="Times New Roman" w:hAnsi="Times New Roman" w:cs="Times New Roman"/>
          <w:sz w:val="24"/>
          <w:szCs w:val="24"/>
          <w:lang w:eastAsia="en-CA"/>
        </w:rPr>
        <w:t>The advantages of using Kafka</w:t>
      </w:r>
      <w:r w:rsidR="00AB7EC1" w:rsidRPr="00B861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connectors with data storage is </w:t>
      </w:r>
    </w:p>
    <w:p w14:paraId="27730CAB" w14:textId="77777777" w:rsidR="00B150EE" w:rsidRPr="00B861DA" w:rsidRDefault="00B150EE" w:rsidP="00B1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61DA">
        <w:rPr>
          <w:rFonts w:ascii="Times New Roman" w:eastAsia="Times New Roman" w:hAnsi="Times New Roman" w:cs="Times New Roman"/>
          <w:sz w:val="24"/>
          <w:szCs w:val="24"/>
          <w:lang w:eastAsia="en-CA"/>
        </w:rPr>
        <w:t>How do Kafka connectors maintain availability?</w:t>
      </w:r>
    </w:p>
    <w:p w14:paraId="03B9C81A" w14:textId="77777777" w:rsidR="00B150EE" w:rsidRPr="00B861DA" w:rsidRDefault="00B150EE" w:rsidP="00B1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861DA">
        <w:rPr>
          <w:rFonts w:ascii="Times New Roman" w:eastAsia="Times New Roman" w:hAnsi="Times New Roman" w:cs="Times New Roman"/>
          <w:sz w:val="24"/>
          <w:szCs w:val="24"/>
          <w:lang w:eastAsia="en-CA"/>
        </w:rPr>
        <w:t>List the popular Kafka converters for values and the properties/advantages of each.</w:t>
      </w:r>
    </w:p>
    <w:p w14:paraId="177F79A4" w14:textId="645EA877" w:rsidR="009B4B7B" w:rsidRPr="00B861DA" w:rsidRDefault="00262459">
      <w:pPr>
        <w:rPr>
          <w:rFonts w:ascii="Times New Roman" w:hAnsi="Times New Roman" w:cs="Times New Roman"/>
          <w:sz w:val="24"/>
          <w:szCs w:val="24"/>
        </w:rPr>
      </w:pPr>
      <w:r w:rsidRPr="00B861D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B4B7B" w:rsidRPr="00B86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0BDC"/>
    <w:multiLevelType w:val="multilevel"/>
    <w:tmpl w:val="4DB2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EE"/>
    <w:rsid w:val="00111496"/>
    <w:rsid w:val="00262459"/>
    <w:rsid w:val="00614518"/>
    <w:rsid w:val="009B4B7B"/>
    <w:rsid w:val="00AB7EC1"/>
    <w:rsid w:val="00B150EE"/>
    <w:rsid w:val="00B861DA"/>
    <w:rsid w:val="00C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48FA"/>
  <w15:chartTrackingRefBased/>
  <w15:docId w15:val="{4E5D3E28-16EA-471E-A47A-05CE3C31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Shanjay K</dc:creator>
  <cp:keywords/>
  <dc:description/>
  <cp:lastModifiedBy>Shanjay K</cp:lastModifiedBy>
  <cp:revision>3</cp:revision>
  <dcterms:created xsi:type="dcterms:W3CDTF">2022-03-18T04:57:00Z</dcterms:created>
  <dcterms:modified xsi:type="dcterms:W3CDTF">2022-03-18T13:30:00Z</dcterms:modified>
</cp:coreProperties>
</file>