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922FC" w14:textId="77777777" w:rsidR="001E620D" w:rsidRDefault="001E620D"/>
    <w:p w14:paraId="14869155" w14:textId="30A2007A" w:rsidR="006445C2" w:rsidRDefault="006445C2">
      <w:r>
        <w:t xml:space="preserve">Videos: </w:t>
      </w:r>
      <w:hyperlink r:id="rId4" w:history="1">
        <w:r w:rsidR="000B4CB7" w:rsidRPr="00D959B5">
          <w:rPr>
            <w:rStyle w:val="Hyperlink"/>
          </w:rPr>
          <w:t>https://drive.google.com/drive/folders/1y5C2Rx6zwPaUfBhe7g3_4B6g6X9mX8iX?usp=sharing</w:t>
        </w:r>
      </w:hyperlink>
    </w:p>
    <w:p w14:paraId="60318578" w14:textId="77777777" w:rsidR="000B4CB7" w:rsidRDefault="000B4CB7"/>
    <w:p w14:paraId="098997F9" w14:textId="616255E8" w:rsidR="00FE765A" w:rsidRDefault="00FF3201">
      <w:r>
        <w:t xml:space="preserve">Source: any external system where data is being imported from. </w:t>
      </w:r>
      <w:proofErr w:type="spellStart"/>
      <w:r>
        <w:t>Eg</w:t>
      </w:r>
      <w:proofErr w:type="spellEnd"/>
      <w:r>
        <w:t xml:space="preserve">: a </w:t>
      </w:r>
      <w:proofErr w:type="spellStart"/>
      <w:r>
        <w:t>mysql</w:t>
      </w:r>
      <w:proofErr w:type="spellEnd"/>
      <w:r>
        <w:t xml:space="preserve"> database where the data is being fed into </w:t>
      </w:r>
      <w:proofErr w:type="spellStart"/>
      <w:r>
        <w:t>kafka</w:t>
      </w:r>
      <w:proofErr w:type="spellEnd"/>
      <w:r>
        <w:t xml:space="preserve">. Azure IoT hub is also an example of this. </w:t>
      </w:r>
    </w:p>
    <w:p w14:paraId="0930CDA2" w14:textId="4A35D12F" w:rsidR="00FF3201" w:rsidRDefault="00FF3201">
      <w:r>
        <w:t xml:space="preserve">Sink: an external system that </w:t>
      </w:r>
      <w:proofErr w:type="spellStart"/>
      <w:r>
        <w:t>kafka</w:t>
      </w:r>
      <w:proofErr w:type="spellEnd"/>
      <w:r>
        <w:t xml:space="preserve"> will export data to: </w:t>
      </w:r>
      <w:proofErr w:type="spellStart"/>
      <w:proofErr w:type="gramStart"/>
      <w:r>
        <w:t>eg</w:t>
      </w:r>
      <w:proofErr w:type="spellEnd"/>
      <w:proofErr w:type="gramEnd"/>
      <w:r w:rsidR="00880245">
        <w:t xml:space="preserve"> a data lake storage that will contain all data dumps.</w:t>
      </w:r>
    </w:p>
    <w:p w14:paraId="0DA6E1E0" w14:textId="782964EF" w:rsidR="00880245" w:rsidRDefault="00CA0A0D">
      <w:r>
        <w:t xml:space="preserve">Kafka connectors are premade components that allow developers to connect external applications as sources and syncs to their Kafka event stream. This allows us to decouple the system and keep difficult components of our system separate. Developers will connect their </w:t>
      </w:r>
      <w:proofErr w:type="spellStart"/>
      <w:r>
        <w:t>kafka</w:t>
      </w:r>
      <w:proofErr w:type="spellEnd"/>
      <w:r>
        <w:t xml:space="preserve"> cluster to an </w:t>
      </w:r>
      <w:proofErr w:type="spellStart"/>
      <w:r>
        <w:t>iot</w:t>
      </w:r>
      <w:proofErr w:type="spellEnd"/>
      <w:r>
        <w:t xml:space="preserve"> hub and define it as the source, then define </w:t>
      </w:r>
      <w:proofErr w:type="gramStart"/>
      <w:r>
        <w:t>an</w:t>
      </w:r>
      <w:proofErr w:type="gramEnd"/>
      <w:r>
        <w:t xml:space="preserve"> </w:t>
      </w:r>
      <w:proofErr w:type="spellStart"/>
      <w:r>
        <w:t>sql</w:t>
      </w:r>
      <w:proofErr w:type="spellEnd"/>
      <w:r>
        <w:t xml:space="preserve"> database as the sink. All data streamed from the </w:t>
      </w:r>
      <w:proofErr w:type="spellStart"/>
      <w:r>
        <w:t>iot</w:t>
      </w:r>
      <w:proofErr w:type="spellEnd"/>
      <w:r>
        <w:t xml:space="preserve"> hub source will then be saved in the </w:t>
      </w:r>
      <w:proofErr w:type="spellStart"/>
      <w:r>
        <w:t>sql</w:t>
      </w:r>
      <w:proofErr w:type="spellEnd"/>
      <w:r>
        <w:t xml:space="preserve"> table sink. </w:t>
      </w:r>
      <w:r w:rsidR="00C439A5">
        <w:t xml:space="preserve">This enables developers to integrate </w:t>
      </w:r>
      <w:proofErr w:type="spellStart"/>
      <w:r w:rsidR="00C439A5">
        <w:t>kafka</w:t>
      </w:r>
      <w:proofErr w:type="spellEnd"/>
      <w:r w:rsidR="00C439A5">
        <w:t xml:space="preserve"> seamlessly into their </w:t>
      </w:r>
      <w:proofErr w:type="gramStart"/>
      <w:r w:rsidR="00C439A5">
        <w:t>applications, and</w:t>
      </w:r>
      <w:proofErr w:type="gramEnd"/>
      <w:r w:rsidR="00C439A5">
        <w:t xml:space="preserve"> connect popular components with ease due to the ready made connectors.</w:t>
      </w:r>
    </w:p>
    <w:p w14:paraId="671210B8" w14:textId="6002E24F" w:rsidR="00C439A5" w:rsidRDefault="00C439A5"/>
    <w:p w14:paraId="69B0DBB2" w14:textId="691A4E81" w:rsidR="00182B9D" w:rsidRDefault="00182B9D">
      <w:r>
        <w:t xml:space="preserve">Kafka connectors </w:t>
      </w:r>
      <w:proofErr w:type="gramStart"/>
      <w:r>
        <w:t>are able to</w:t>
      </w:r>
      <w:proofErr w:type="gramEnd"/>
      <w:r>
        <w:t xml:space="preserve"> remain available because they can be defined as distributed. This allows them to be created in a cluster with workers and tasks separated. All config data is stored in a synchronized config file, so if a worker dies, a new worker can be spawned with the same tasks and offset data as the previous worker. </w:t>
      </w:r>
      <w:r w:rsidR="00D10059">
        <w:t>Multiple clusters can also be created to distribute workload (</w:t>
      </w:r>
      <w:proofErr w:type="spellStart"/>
      <w:r w:rsidR="00D10059">
        <w:t>eg</w:t>
      </w:r>
      <w:proofErr w:type="spellEnd"/>
      <w:r w:rsidR="00D10059">
        <w:t xml:space="preserve">: one cluster for streaming to elastic search, another to dump the data in </w:t>
      </w:r>
      <w:proofErr w:type="spellStart"/>
      <w:r w:rsidR="00D10059">
        <w:t>hdfs</w:t>
      </w:r>
      <w:proofErr w:type="spellEnd"/>
      <w:r w:rsidR="00D10059">
        <w:t xml:space="preserve">). </w:t>
      </w:r>
    </w:p>
    <w:p w14:paraId="31429DF4" w14:textId="63B2737A" w:rsidR="00FB3B12" w:rsidRDefault="00FB3B12"/>
    <w:p w14:paraId="5005075B" w14:textId="7A65AB06" w:rsidR="00FB3B12" w:rsidRDefault="00FB3B12">
      <w:r>
        <w:t xml:space="preserve">Common converters: </w:t>
      </w:r>
    </w:p>
    <w:tbl>
      <w:tblPr>
        <w:tblStyle w:val="TableGrid"/>
        <w:tblW w:w="0" w:type="auto"/>
        <w:tblLook w:val="04A0" w:firstRow="1" w:lastRow="0" w:firstColumn="1" w:lastColumn="0" w:noHBand="0" w:noVBand="1"/>
      </w:tblPr>
      <w:tblGrid>
        <w:gridCol w:w="4675"/>
        <w:gridCol w:w="4675"/>
      </w:tblGrid>
      <w:tr w:rsidR="00FB3B12" w14:paraId="2CCCA48B" w14:textId="77777777" w:rsidTr="00FB3B12">
        <w:tc>
          <w:tcPr>
            <w:tcW w:w="4675" w:type="dxa"/>
          </w:tcPr>
          <w:p w14:paraId="41902830" w14:textId="388050A8" w:rsidR="00FB3B12" w:rsidRDefault="00FB3B12">
            <w:r>
              <w:t>Converter</w:t>
            </w:r>
          </w:p>
        </w:tc>
        <w:tc>
          <w:tcPr>
            <w:tcW w:w="4675" w:type="dxa"/>
          </w:tcPr>
          <w:p w14:paraId="5262A123" w14:textId="49981648" w:rsidR="00FB3B12" w:rsidRDefault="00FB3B12">
            <w:r>
              <w:t>Details</w:t>
            </w:r>
          </w:p>
        </w:tc>
      </w:tr>
      <w:tr w:rsidR="00FB3B12" w14:paraId="0AABBFEE" w14:textId="77777777" w:rsidTr="00FB3B12">
        <w:tc>
          <w:tcPr>
            <w:tcW w:w="4675" w:type="dxa"/>
          </w:tcPr>
          <w:p w14:paraId="41D12065" w14:textId="63DD6C4F" w:rsidR="00FB3B12" w:rsidRDefault="00FB3B12">
            <w:r>
              <w:t>Avro</w:t>
            </w:r>
          </w:p>
        </w:tc>
        <w:tc>
          <w:tcPr>
            <w:tcW w:w="4675" w:type="dxa"/>
          </w:tcPr>
          <w:p w14:paraId="0ED48981" w14:textId="0839967D" w:rsidR="00FB3B12" w:rsidRDefault="00FB3B12">
            <w:r>
              <w:t xml:space="preserve">Schema based and </w:t>
            </w:r>
            <w:proofErr w:type="gramStart"/>
            <w:r>
              <w:t>allows</w:t>
            </w:r>
            <w:proofErr w:type="gramEnd"/>
            <w:r>
              <w:t xml:space="preserve"> for fast binary serialization</w:t>
            </w:r>
          </w:p>
        </w:tc>
      </w:tr>
      <w:tr w:rsidR="00FB3B12" w14:paraId="484D2227" w14:textId="77777777" w:rsidTr="00FB3B12">
        <w:tc>
          <w:tcPr>
            <w:tcW w:w="4675" w:type="dxa"/>
          </w:tcPr>
          <w:p w14:paraId="79EECB6C" w14:textId="67C5A241" w:rsidR="00FB3B12" w:rsidRDefault="00FB3B12">
            <w:proofErr w:type="spellStart"/>
            <w:r>
              <w:t>Protobuf</w:t>
            </w:r>
            <w:proofErr w:type="spellEnd"/>
          </w:p>
        </w:tc>
        <w:tc>
          <w:tcPr>
            <w:tcW w:w="4675" w:type="dxa"/>
          </w:tcPr>
          <w:p w14:paraId="58FEF6C1" w14:textId="6E6D9227" w:rsidR="00FB3B12" w:rsidRDefault="00FB3B12">
            <w:r>
              <w:t>Allows both binary serialization and JSON serialization. ~6 times faster than Avro</w:t>
            </w:r>
          </w:p>
        </w:tc>
      </w:tr>
      <w:tr w:rsidR="00FB3B12" w14:paraId="46BA0A80" w14:textId="77777777" w:rsidTr="00FB3B12">
        <w:tc>
          <w:tcPr>
            <w:tcW w:w="4675" w:type="dxa"/>
          </w:tcPr>
          <w:p w14:paraId="52241C6A" w14:textId="4987C6EA" w:rsidR="00FB3B12" w:rsidRDefault="00FB3B12">
            <w:r>
              <w:t>String</w:t>
            </w:r>
          </w:p>
        </w:tc>
        <w:tc>
          <w:tcPr>
            <w:tcW w:w="4675" w:type="dxa"/>
          </w:tcPr>
          <w:p w14:paraId="4E62FE13" w14:textId="0DD9DBE8" w:rsidR="00FB3B12" w:rsidRDefault="00FB3B12">
            <w:r>
              <w:t>Simple data transmission with low effort, but not schema based with organized data</w:t>
            </w:r>
          </w:p>
        </w:tc>
      </w:tr>
      <w:tr w:rsidR="00FB3B12" w14:paraId="7C63C75D" w14:textId="77777777" w:rsidTr="00FB3B12">
        <w:tc>
          <w:tcPr>
            <w:tcW w:w="4675" w:type="dxa"/>
          </w:tcPr>
          <w:p w14:paraId="6A31A40B" w14:textId="438AB791" w:rsidR="00FB3B12" w:rsidRDefault="00FB3B12">
            <w:r>
              <w:t>JSON</w:t>
            </w:r>
          </w:p>
        </w:tc>
        <w:tc>
          <w:tcPr>
            <w:tcW w:w="4675" w:type="dxa"/>
          </w:tcPr>
          <w:p w14:paraId="0D6F2825" w14:textId="3F717ED1" w:rsidR="00FB3B12" w:rsidRDefault="00FB3B12">
            <w:r>
              <w:t xml:space="preserve">Commonly used in most applications, any microservice communicating will offer </w:t>
            </w:r>
            <w:proofErr w:type="spellStart"/>
            <w:r>
              <w:t>json</w:t>
            </w:r>
            <w:proofErr w:type="spellEnd"/>
            <w:r>
              <w:t xml:space="preserve"> communication and serialization which will ensure less conflictions with dependent applications. </w:t>
            </w:r>
          </w:p>
        </w:tc>
      </w:tr>
      <w:tr w:rsidR="00FB3B12" w14:paraId="61C3E61F" w14:textId="77777777" w:rsidTr="00FB3B12">
        <w:tc>
          <w:tcPr>
            <w:tcW w:w="4675" w:type="dxa"/>
          </w:tcPr>
          <w:p w14:paraId="55774DC4" w14:textId="27A260FB" w:rsidR="00FB3B12" w:rsidRDefault="00FB3B12">
            <w:proofErr w:type="spellStart"/>
            <w:r>
              <w:t>ByteArray</w:t>
            </w:r>
            <w:proofErr w:type="spellEnd"/>
          </w:p>
        </w:tc>
        <w:tc>
          <w:tcPr>
            <w:tcW w:w="4675" w:type="dxa"/>
          </w:tcPr>
          <w:p w14:paraId="5CEF4200" w14:textId="532E6ADB" w:rsidR="00FB3B12" w:rsidRDefault="0085468D">
            <w:r>
              <w:t>Commonly used in event streaming applications</w:t>
            </w:r>
          </w:p>
        </w:tc>
      </w:tr>
    </w:tbl>
    <w:p w14:paraId="295EF86C" w14:textId="52961E1E" w:rsidR="00FB3B12" w:rsidRDefault="00FB3B12"/>
    <w:p w14:paraId="640E4435" w14:textId="3A3C055F" w:rsidR="004A45C1" w:rsidRDefault="004A45C1">
      <w:r>
        <w:t xml:space="preserve">Key value database is a database similar to a </w:t>
      </w:r>
      <w:proofErr w:type="spellStart"/>
      <w:r>
        <w:t>hashmap</w:t>
      </w:r>
      <w:proofErr w:type="spellEnd"/>
      <w:r>
        <w:t xml:space="preserve"> or a dictionary that allows you to save values, strings, objects, </w:t>
      </w:r>
      <w:proofErr w:type="gramStart"/>
      <w:r>
        <w:t>etc..</w:t>
      </w:r>
      <w:proofErr w:type="gramEnd"/>
      <w:r>
        <w:t xml:space="preserve"> with an associated key. </w:t>
      </w:r>
    </w:p>
    <w:p w14:paraId="286EEC21" w14:textId="5239A3B0" w:rsidR="00AD465F" w:rsidRDefault="00AD465F">
      <w:r>
        <w:t>Advantages:</w:t>
      </w:r>
      <w:r w:rsidRPr="00AD465F">
        <w:t xml:space="preserve"> </w:t>
      </w:r>
      <w:r>
        <w:t xml:space="preserve">Access is </w:t>
      </w:r>
      <w:proofErr w:type="gramStart"/>
      <w:r>
        <w:t>O(</w:t>
      </w:r>
      <w:proofErr w:type="gramEnd"/>
      <w:r>
        <w:t>1) since there is only one key for each value in the database.</w:t>
      </w:r>
    </w:p>
    <w:p w14:paraId="0849683D" w14:textId="53DACBFD" w:rsidR="00AD465F" w:rsidRDefault="00AD465F">
      <w:r>
        <w:lastRenderedPageBreak/>
        <w:t xml:space="preserve">Disadvantage: Data can only be accessed with that single </w:t>
      </w:r>
      <w:proofErr w:type="gramStart"/>
      <w:r>
        <w:t>key,</w:t>
      </w:r>
      <w:proofErr w:type="gramEnd"/>
      <w:r>
        <w:t xml:space="preserve"> data is not structured like in an SQL table where data can be manipulated and queried based upon its values. If the user does not have the key, they cannot access the data based on the values associated with all keys. In SQL, a user can query based on </w:t>
      </w:r>
      <w:r w:rsidR="00676E4D">
        <w:t>any field by simply adding it to the select statement.</w:t>
      </w:r>
    </w:p>
    <w:p w14:paraId="0BD08633" w14:textId="76E18501" w:rsidR="00676E4D" w:rsidRDefault="00676E4D">
      <w:r>
        <w:t xml:space="preserve">Popular key value database: </w:t>
      </w:r>
      <w:proofErr w:type="spellStart"/>
      <w:r>
        <w:t>redis</w:t>
      </w:r>
      <w:proofErr w:type="spellEnd"/>
      <w:r>
        <w:t xml:space="preserve">, </w:t>
      </w:r>
      <w:proofErr w:type="spellStart"/>
      <w:r>
        <w:t>couchbase</w:t>
      </w:r>
      <w:proofErr w:type="spellEnd"/>
      <w:r>
        <w:t xml:space="preserve">, amazon </w:t>
      </w:r>
      <w:proofErr w:type="spellStart"/>
      <w:r>
        <w:t>dynamodb</w:t>
      </w:r>
      <w:proofErr w:type="spellEnd"/>
      <w:r>
        <w:t xml:space="preserve">, azure table storage, azure cosmos </w:t>
      </w:r>
      <w:proofErr w:type="spellStart"/>
      <w:r>
        <w:t>db</w:t>
      </w:r>
      <w:proofErr w:type="spellEnd"/>
      <w:r>
        <w:t xml:space="preserve">, </w:t>
      </w:r>
      <w:r w:rsidR="004B03AB">
        <w:t xml:space="preserve">Cassandra. </w:t>
      </w:r>
    </w:p>
    <w:p w14:paraId="44B86954" w14:textId="71AD9FFE" w:rsidR="004B03AB" w:rsidRDefault="004B03AB"/>
    <w:p w14:paraId="2CDFC35E" w14:textId="12983007" w:rsidR="004B03AB" w:rsidRDefault="0055483F">
      <w:r>
        <w:t xml:space="preserve">9. The datasets from the link provided could be used to map a full scale 3d image of the values collected. </w:t>
      </w:r>
      <w:r w:rsidR="001330EA">
        <w:t xml:space="preserve">The image dataset contains images of all places traversed, and it can be used to create a full scale 3d map of the location. </w:t>
      </w:r>
      <w:r>
        <w:t xml:space="preserve">The ground truth pose is the information at a certain location, and that info can be used </w:t>
      </w:r>
      <w:r w:rsidR="001330EA">
        <w:t>combined with the 3d map to create an interactive display for the user. This interactive display will be a 3d map of the area, allowing the user to click on any area and get the information gathered by the ground truth pose.</w:t>
      </w:r>
    </w:p>
    <w:p w14:paraId="73772A19" w14:textId="3D96EBB5" w:rsidR="00FC4CF8" w:rsidRDefault="00FC4CF8"/>
    <w:p w14:paraId="61DD4483" w14:textId="1B6E8323" w:rsidR="00FC4CF8" w:rsidRPr="00AD465F" w:rsidRDefault="00FC4CF8"/>
    <w:sectPr w:rsidR="00FC4CF8" w:rsidRPr="00AD46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29"/>
    <w:rsid w:val="00003635"/>
    <w:rsid w:val="000B4CB7"/>
    <w:rsid w:val="000B62A3"/>
    <w:rsid w:val="001330EA"/>
    <w:rsid w:val="00182B9D"/>
    <w:rsid w:val="001E620D"/>
    <w:rsid w:val="004A45C1"/>
    <w:rsid w:val="004B03AB"/>
    <w:rsid w:val="004F3D29"/>
    <w:rsid w:val="0055483F"/>
    <w:rsid w:val="006445C2"/>
    <w:rsid w:val="00676E4D"/>
    <w:rsid w:val="006D3384"/>
    <w:rsid w:val="0085468D"/>
    <w:rsid w:val="00880245"/>
    <w:rsid w:val="00AD465F"/>
    <w:rsid w:val="00B70306"/>
    <w:rsid w:val="00BD587C"/>
    <w:rsid w:val="00C27DC8"/>
    <w:rsid w:val="00C439A5"/>
    <w:rsid w:val="00CA0A0D"/>
    <w:rsid w:val="00D10059"/>
    <w:rsid w:val="00FB3B12"/>
    <w:rsid w:val="00FC4CF8"/>
    <w:rsid w:val="00FE765A"/>
    <w:rsid w:val="00FF32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BC9A"/>
  <w15:chartTrackingRefBased/>
  <w15:docId w15:val="{2D2787AA-8133-4824-923F-16E3EFD3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4CB7"/>
    <w:rPr>
      <w:color w:val="0563C1" w:themeColor="hyperlink"/>
      <w:u w:val="single"/>
    </w:rPr>
  </w:style>
  <w:style w:type="character" w:styleId="UnresolvedMention">
    <w:name w:val="Unresolved Mention"/>
    <w:basedOn w:val="DefaultParagraphFont"/>
    <w:uiPriority w:val="99"/>
    <w:semiHidden/>
    <w:unhideWhenUsed/>
    <w:rsid w:val="000B4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y5C2Rx6zwPaUfBhe7g3_4B6g6X9mX8i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Shaik</dc:creator>
  <cp:keywords/>
  <dc:description/>
  <cp:lastModifiedBy>Yusuf Shaik</cp:lastModifiedBy>
  <cp:revision>32</cp:revision>
  <dcterms:created xsi:type="dcterms:W3CDTF">2022-03-11T04:06:00Z</dcterms:created>
  <dcterms:modified xsi:type="dcterms:W3CDTF">2022-03-18T13:32:00Z</dcterms:modified>
</cp:coreProperties>
</file>