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FA" w:rsidRPr="00160EFA" w:rsidRDefault="00160EFA" w:rsidP="00160EFA">
      <w:pPr>
        <w:spacing w:after="320" w:line="240" w:lineRule="auto"/>
        <w:rPr>
          <w:rFonts w:ascii="Times New Roman" w:eastAsia="Times New Roman" w:hAnsi="Times New Roman" w:cs="Times New Roman"/>
          <w:sz w:val="24"/>
          <w:szCs w:val="24"/>
        </w:rPr>
      </w:pPr>
      <w:r w:rsidRPr="00160EFA">
        <w:rPr>
          <w:rFonts w:ascii="Arial" w:eastAsia="Times New Roman" w:hAnsi="Arial" w:cs="Arial"/>
          <w:color w:val="666666"/>
          <w:sz w:val="24"/>
          <w:szCs w:val="24"/>
        </w:rPr>
        <w:t xml:space="preserve">4.2 Integration Testing </w:t>
      </w:r>
    </w:p>
    <w:p w:rsidR="00160EFA" w:rsidRPr="00160EFA" w:rsidRDefault="00160EFA" w:rsidP="00160EFA">
      <w:pPr>
        <w:spacing w:after="0" w:line="240" w:lineRule="auto"/>
        <w:rPr>
          <w:rFonts w:ascii="Times New Roman" w:eastAsia="Times New Roman" w:hAnsi="Times New Roman" w:cs="Times New Roman"/>
          <w:sz w:val="24"/>
          <w:szCs w:val="24"/>
        </w:rPr>
      </w:pPr>
    </w:p>
    <w:p w:rsidR="00160EFA" w:rsidRPr="00160EFA" w:rsidRDefault="00160EFA" w:rsidP="00160EFA">
      <w:pPr>
        <w:spacing w:after="0" w:line="240" w:lineRule="auto"/>
        <w:rPr>
          <w:rFonts w:ascii="Times New Roman" w:eastAsia="Times New Roman" w:hAnsi="Times New Roman" w:cs="Times New Roman"/>
          <w:sz w:val="24"/>
          <w:szCs w:val="24"/>
        </w:rPr>
      </w:pPr>
      <w:r w:rsidRPr="00160EFA">
        <w:rPr>
          <w:rFonts w:ascii="Arial" w:eastAsia="Times New Roman" w:hAnsi="Arial" w:cs="Arial"/>
          <w:noProof/>
          <w:color w:val="000000"/>
        </w:rPr>
        <w:drawing>
          <wp:inline distT="0" distB="0" distL="0" distR="0">
            <wp:extent cx="3495675" cy="4943475"/>
            <wp:effectExtent l="0" t="0" r="9525" b="9525"/>
            <wp:docPr id="2" name="Picture 2" descr="https://lh3.googleusercontent.com/iRs4nfWPYvT0oEcR5vXCe3YjrTu9BPYD3yebFq-2-jJ8LZ5UxqZiVIoMnGoNgVc-Pi-vPOJ-LXAxut2isRRz_vgmzgnX7hF8_aobkOcekkU7DxPRY2s8CwltUU3ZqdXd4c4I1J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Rs4nfWPYvT0oEcR5vXCe3YjrTu9BPYD3yebFq-2-jJ8LZ5UxqZiVIoMnGoNgVc-Pi-vPOJ-LXAxut2isRRz_vgmzgnX7hF8_aobkOcekkU7DxPRY2s8CwltUU3ZqdXd4c4I1JQ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5675" cy="4943475"/>
                    </a:xfrm>
                    <a:prstGeom prst="rect">
                      <a:avLst/>
                    </a:prstGeom>
                    <a:noFill/>
                    <a:ln>
                      <a:noFill/>
                    </a:ln>
                  </pic:spPr>
                </pic:pic>
              </a:graphicData>
            </a:graphic>
          </wp:inline>
        </w:drawing>
      </w:r>
    </w:p>
    <w:p w:rsidR="00160EFA" w:rsidRPr="00160EFA" w:rsidRDefault="00160EFA" w:rsidP="00160EFA">
      <w:pPr>
        <w:spacing w:after="0" w:line="240" w:lineRule="auto"/>
        <w:rPr>
          <w:rFonts w:ascii="Times New Roman" w:eastAsia="Times New Roman" w:hAnsi="Times New Roman" w:cs="Times New Roman"/>
          <w:sz w:val="24"/>
          <w:szCs w:val="24"/>
        </w:rPr>
      </w:pPr>
      <w:r w:rsidRPr="00160EFA">
        <w:rPr>
          <w:rFonts w:ascii="Arial" w:eastAsia="Times New Roman" w:hAnsi="Arial" w:cs="Arial"/>
          <w:color w:val="000000"/>
        </w:rPr>
        <w:t>Figure 7- This function checks the answer that the user inputted by pushing the values to an array, and comparing the array with a solution array. If all the values match, the answer will be “you lost” and if any of the values don’t match, the output will be “you lost”. This function is the submit function of the game, after we check the answer, we will need to calculate the time of the game. This is done by calling another function, the “</w:t>
      </w:r>
      <w:proofErr w:type="gramStart"/>
      <w:r w:rsidRPr="00160EFA">
        <w:rPr>
          <w:rFonts w:ascii="Arial" w:eastAsia="Times New Roman" w:hAnsi="Arial" w:cs="Arial"/>
          <w:color w:val="000000"/>
        </w:rPr>
        <w:t>end(</w:t>
      </w:r>
      <w:proofErr w:type="gramEnd"/>
      <w:r w:rsidRPr="00160EFA">
        <w:rPr>
          <w:rFonts w:ascii="Arial" w:eastAsia="Times New Roman" w:hAnsi="Arial" w:cs="Arial"/>
          <w:color w:val="000000"/>
        </w:rPr>
        <w:t>)” function shown in figure 8</w:t>
      </w:r>
    </w:p>
    <w:p w:rsidR="00160EFA" w:rsidRPr="00160EFA" w:rsidRDefault="00160EFA" w:rsidP="00160EFA">
      <w:pPr>
        <w:spacing w:after="240" w:line="240" w:lineRule="auto"/>
        <w:rPr>
          <w:rFonts w:ascii="Times New Roman" w:eastAsia="Times New Roman" w:hAnsi="Times New Roman" w:cs="Times New Roman"/>
          <w:sz w:val="24"/>
          <w:szCs w:val="24"/>
        </w:rPr>
      </w:pPr>
      <w:r w:rsidRPr="00160EFA">
        <w:rPr>
          <w:rFonts w:ascii="Times New Roman" w:eastAsia="Times New Roman" w:hAnsi="Times New Roman" w:cs="Times New Roman"/>
          <w:sz w:val="24"/>
          <w:szCs w:val="24"/>
        </w:rPr>
        <w:br/>
      </w:r>
      <w:r w:rsidRPr="00160EFA">
        <w:rPr>
          <w:rFonts w:ascii="Times New Roman" w:eastAsia="Times New Roman" w:hAnsi="Times New Roman" w:cs="Times New Roman"/>
          <w:sz w:val="24"/>
          <w:szCs w:val="24"/>
        </w:rPr>
        <w:br/>
      </w:r>
      <w:r w:rsidRPr="00160EFA">
        <w:rPr>
          <w:rFonts w:ascii="Times New Roman" w:eastAsia="Times New Roman" w:hAnsi="Times New Roman" w:cs="Times New Roman"/>
          <w:sz w:val="24"/>
          <w:szCs w:val="24"/>
        </w:rPr>
        <w:br/>
      </w:r>
      <w:r w:rsidRPr="00160EFA">
        <w:rPr>
          <w:rFonts w:ascii="Times New Roman" w:eastAsia="Times New Roman" w:hAnsi="Times New Roman" w:cs="Times New Roman"/>
          <w:sz w:val="24"/>
          <w:szCs w:val="24"/>
        </w:rPr>
        <w:br/>
      </w:r>
    </w:p>
    <w:p w:rsidR="00160EFA" w:rsidRPr="00160EFA" w:rsidRDefault="00160EFA" w:rsidP="00160EFA">
      <w:pPr>
        <w:spacing w:after="0" w:line="240" w:lineRule="auto"/>
        <w:rPr>
          <w:rFonts w:ascii="Times New Roman" w:eastAsia="Times New Roman" w:hAnsi="Times New Roman" w:cs="Times New Roman"/>
          <w:sz w:val="24"/>
          <w:szCs w:val="24"/>
        </w:rPr>
      </w:pPr>
      <w:r w:rsidRPr="00160EFA">
        <w:rPr>
          <w:rFonts w:ascii="Arial" w:eastAsia="Times New Roman" w:hAnsi="Arial" w:cs="Arial"/>
          <w:i/>
          <w:iCs/>
          <w:noProof/>
          <w:color w:val="000000"/>
        </w:rPr>
        <w:lastRenderedPageBreak/>
        <w:drawing>
          <wp:inline distT="0" distB="0" distL="0" distR="0">
            <wp:extent cx="6381750" cy="5715000"/>
            <wp:effectExtent l="0" t="0" r="0" b="0"/>
            <wp:docPr id="1" name="Picture 1" descr="https://lh4.googleusercontent.com/HMdSOMTDC5qHRsFGOU-UMgVaFakJ6_MgL6dbkp9D2Vt6I_gdUOgXQs52GNqlGzYUP5Sfw4mBdQyhF1Gya_bjq2DhY3YwzP3Ui4B2tIgXp2p3AaUhbbGcExLLvK43Sz5hCUAT36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MdSOMTDC5qHRsFGOU-UMgVaFakJ6_MgL6dbkp9D2Vt6I_gdUOgXQs52GNqlGzYUP5Sfw4mBdQyhF1Gya_bjq2DhY3YwzP3Ui4B2tIgXp2p3AaUhbbGcExLLvK43Sz5hCUAT36V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5715000"/>
                    </a:xfrm>
                    <a:prstGeom prst="rect">
                      <a:avLst/>
                    </a:prstGeom>
                    <a:noFill/>
                    <a:ln>
                      <a:noFill/>
                    </a:ln>
                  </pic:spPr>
                </pic:pic>
              </a:graphicData>
            </a:graphic>
          </wp:inline>
        </w:drawing>
      </w:r>
    </w:p>
    <w:p w:rsidR="00160EFA" w:rsidRPr="00160EFA" w:rsidRDefault="00160EFA" w:rsidP="00160EFA">
      <w:pPr>
        <w:spacing w:after="0" w:line="240" w:lineRule="auto"/>
        <w:rPr>
          <w:rFonts w:ascii="Times New Roman" w:eastAsia="Times New Roman" w:hAnsi="Times New Roman" w:cs="Times New Roman"/>
          <w:sz w:val="24"/>
          <w:szCs w:val="24"/>
        </w:rPr>
      </w:pPr>
      <w:r w:rsidRPr="00160EFA">
        <w:rPr>
          <w:rFonts w:ascii="Arial" w:eastAsia="Times New Roman" w:hAnsi="Arial" w:cs="Arial"/>
          <w:color w:val="000000"/>
        </w:rPr>
        <w:t>Figure 8- This function calculates the time it takes for the user to finish the game. The output will be the time that the page has been loaded for until the user clicked submit. It will be in minutes if the time is longer than 60 seconds. The function will work whether the user has won or lost their game.</w:t>
      </w:r>
    </w:p>
    <w:p w:rsidR="00160EFA" w:rsidRPr="00160EFA" w:rsidRDefault="00160EFA" w:rsidP="00160EFA">
      <w:pPr>
        <w:spacing w:after="0" w:line="240" w:lineRule="auto"/>
        <w:rPr>
          <w:rFonts w:ascii="Times New Roman" w:eastAsia="Times New Roman" w:hAnsi="Times New Roman" w:cs="Times New Roman"/>
          <w:sz w:val="24"/>
          <w:szCs w:val="24"/>
        </w:rPr>
      </w:pPr>
      <w:r w:rsidRPr="00160EFA">
        <w:rPr>
          <w:rFonts w:ascii="Arial" w:eastAsia="Times New Roman" w:hAnsi="Arial" w:cs="Arial"/>
          <w:color w:val="000000"/>
        </w:rPr>
        <w:t xml:space="preserve">This shows the integration of the </w:t>
      </w:r>
      <w:proofErr w:type="spellStart"/>
      <w:proofErr w:type="gramStart"/>
      <w:r w:rsidRPr="00160EFA">
        <w:rPr>
          <w:rFonts w:ascii="Arial" w:eastAsia="Times New Roman" w:hAnsi="Arial" w:cs="Arial"/>
          <w:color w:val="000000"/>
        </w:rPr>
        <w:t>sayEasy</w:t>
      </w:r>
      <w:proofErr w:type="spellEnd"/>
      <w:r w:rsidRPr="00160EFA">
        <w:rPr>
          <w:rFonts w:ascii="Arial" w:eastAsia="Times New Roman" w:hAnsi="Arial" w:cs="Arial"/>
          <w:color w:val="000000"/>
        </w:rPr>
        <w:t>(</w:t>
      </w:r>
      <w:proofErr w:type="gramEnd"/>
      <w:r w:rsidRPr="00160EFA">
        <w:rPr>
          <w:rFonts w:ascii="Arial" w:eastAsia="Times New Roman" w:hAnsi="Arial" w:cs="Arial"/>
          <w:color w:val="000000"/>
        </w:rPr>
        <w:t xml:space="preserve">) function with the end() function as it tracks the time when the user solves the puzzle. This is implemented with an alert function in the app. These functions work together. This was tested and all possible outputs work successfully. </w:t>
      </w:r>
    </w:p>
    <w:p w:rsidR="00160EFA" w:rsidRPr="00160EFA" w:rsidRDefault="00160EFA" w:rsidP="00160EFA">
      <w:pPr>
        <w:spacing w:after="0" w:line="240" w:lineRule="auto"/>
        <w:rPr>
          <w:rFonts w:ascii="Times New Roman" w:eastAsia="Times New Roman" w:hAnsi="Times New Roman" w:cs="Times New Roman"/>
          <w:sz w:val="24"/>
          <w:szCs w:val="24"/>
        </w:rPr>
      </w:pPr>
    </w:p>
    <w:p w:rsidR="00160EFA" w:rsidRPr="00160EFA" w:rsidRDefault="00160EFA" w:rsidP="00160EFA">
      <w:pPr>
        <w:spacing w:after="0" w:line="240" w:lineRule="auto"/>
        <w:rPr>
          <w:rFonts w:ascii="Times New Roman" w:eastAsia="Times New Roman" w:hAnsi="Times New Roman" w:cs="Times New Roman"/>
          <w:sz w:val="24"/>
          <w:szCs w:val="24"/>
        </w:rPr>
      </w:pPr>
      <w:r w:rsidRPr="00160EFA">
        <w:rPr>
          <w:rFonts w:ascii="Arial" w:eastAsia="Times New Roman" w:hAnsi="Arial" w:cs="Arial"/>
          <w:color w:val="000000"/>
        </w:rPr>
        <w:t xml:space="preserve">Other Functions: The other functions do not have integrations as they are not </w:t>
      </w:r>
      <w:proofErr w:type="spellStart"/>
      <w:r w:rsidRPr="00160EFA">
        <w:rPr>
          <w:rFonts w:ascii="Arial" w:eastAsia="Times New Roman" w:hAnsi="Arial" w:cs="Arial"/>
          <w:color w:val="000000"/>
        </w:rPr>
        <w:t>dependant</w:t>
      </w:r>
      <w:proofErr w:type="spellEnd"/>
      <w:r w:rsidRPr="00160EFA">
        <w:rPr>
          <w:rFonts w:ascii="Arial" w:eastAsia="Times New Roman" w:hAnsi="Arial" w:cs="Arial"/>
          <w:color w:val="000000"/>
        </w:rPr>
        <w:t xml:space="preserve"> on each other for the outputs. Other functions like </w:t>
      </w:r>
      <w:proofErr w:type="spellStart"/>
      <w:proofErr w:type="gramStart"/>
      <w:r w:rsidRPr="00160EFA">
        <w:rPr>
          <w:rFonts w:ascii="Arial" w:eastAsia="Times New Roman" w:hAnsi="Arial" w:cs="Arial"/>
          <w:color w:val="000000"/>
        </w:rPr>
        <w:t>userValidation</w:t>
      </w:r>
      <w:proofErr w:type="spellEnd"/>
      <w:r w:rsidRPr="00160EFA">
        <w:rPr>
          <w:rFonts w:ascii="Arial" w:eastAsia="Times New Roman" w:hAnsi="Arial" w:cs="Arial"/>
          <w:color w:val="000000"/>
        </w:rPr>
        <w:t>(</w:t>
      </w:r>
      <w:proofErr w:type="gramEnd"/>
      <w:r w:rsidRPr="00160EFA">
        <w:rPr>
          <w:rFonts w:ascii="Arial" w:eastAsia="Times New Roman" w:hAnsi="Arial" w:cs="Arial"/>
          <w:color w:val="000000"/>
        </w:rPr>
        <w:t xml:space="preserve">), </w:t>
      </w:r>
      <w:proofErr w:type="spellStart"/>
      <w:r w:rsidRPr="00160EFA">
        <w:rPr>
          <w:rFonts w:ascii="Arial" w:eastAsia="Times New Roman" w:hAnsi="Arial" w:cs="Arial"/>
          <w:color w:val="000000"/>
        </w:rPr>
        <w:t>showMusic</w:t>
      </w:r>
      <w:proofErr w:type="spellEnd"/>
      <w:r w:rsidRPr="00160EFA">
        <w:rPr>
          <w:rFonts w:ascii="Arial" w:eastAsia="Times New Roman" w:hAnsi="Arial" w:cs="Arial"/>
          <w:color w:val="000000"/>
        </w:rPr>
        <w:t xml:space="preserve">(), they have all the required variables to be implemented. It does not need any calls from other functions or to other functions to work. </w:t>
      </w:r>
    </w:p>
    <w:p w:rsidR="003840FC" w:rsidRDefault="003840FC">
      <w:bookmarkStart w:id="0" w:name="_GoBack"/>
      <w:bookmarkEnd w:id="0"/>
    </w:p>
    <w:sectPr w:rsidR="0038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C1"/>
    <w:rsid w:val="00160EFA"/>
    <w:rsid w:val="003840FC"/>
    <w:rsid w:val="009A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8F143-8811-4D21-A93E-56BF2991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26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1198</Characters>
  <Application>Microsoft Office Word</Application>
  <DocSecurity>0</DocSecurity>
  <Lines>9</Lines>
  <Paragraphs>2</Paragraphs>
  <ScaleCrop>false</ScaleCrop>
  <Company>UOIT</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2019-03-28T03:23:00Z</dcterms:created>
  <dcterms:modified xsi:type="dcterms:W3CDTF">2019-03-28T03:23:00Z</dcterms:modified>
</cp:coreProperties>
</file>